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1"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FF2B5EF4-FFF2-40B4-BE49-F238E27FC236}">
                  <a16:creationId xmlns:a16="http://schemas.microsoft.com/office/drawing/2014/main" id="{21DF4C39-9604-4771-9CA0-DC9EDCB28A00}"/>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0"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FF2B5EF4-FFF2-40B4-BE49-F238E27FC236}">
                      <a16:creationId xmlns:a16="http://schemas.microsoft.com/office/drawing/2014/main" id="{E4665B5E-3AFB-4FAF-A8D2-D50C7DE646ED}"/>
                    </a:ext>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5A5D448" id="Rett linje 4" o:spid="_x0000_s1026" alt="&quot;&quot;"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2"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FF2B5EF4-FFF2-40B4-BE49-F238E27FC236}">
                  <a16:creationId xmlns:a16="http://schemas.microsoft.com/office/drawing/2014/main" id="{D8EA59EE-0C64-44F3-9721-1C58381AFF0C}"/>
                </a:ext>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a:extLst xmlns:a="http://schemas.openxmlformats.org/drawingml/2006/main">
                    <a:ext uri="{FF2B5EF4-FFF2-40B4-BE49-F238E27FC236}">
                      <a16:creationId xmlns:a16="http://schemas.microsoft.com/office/drawing/2014/main" id="{12498ED8-522E-4E73-8C63-9ABAECC449E8}"/>
                    </a:ext>
                  </a:extLst>
                </wp:docPr>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440ADD76" w:rsidR="001C12E9" w:rsidRPr="00AB7D2B" w:rsidRDefault="001C12E9" w:rsidP="001C12E9">
                            <w:pPr>
                              <w:jc w:val="center"/>
                              <w:rPr>
                                <w:rFonts w:ascii="Arial" w:hAnsi="Arial" w:cs="Arial"/>
                                <w:sz w:val="36"/>
                              </w:rPr>
                            </w:pPr>
                            <w:r>
                              <w:rPr>
                                <w:rFonts w:ascii="Arial" w:hAnsi="Arial" w:cs="Arial"/>
                                <w:sz w:val="36"/>
                              </w:rPr>
                              <w:t>SSA-</w:t>
                            </w:r>
                            <w:r w:rsidR="00763E5D">
                              <w:rPr>
                                <w:rFonts w:ascii="Arial" w:hAnsi="Arial" w:cs="Arial"/>
                                <w:sz w:val="36"/>
                              </w:rPr>
                              <w:t>K</w:t>
                            </w:r>
                            <w:r>
                              <w:rPr>
                                <w:rFonts w:ascii="Arial" w:hAnsi="Arial" w:cs="Arial"/>
                                <w:sz w:val="36"/>
                              </w:rPr>
                              <w:t xml:space="preserve"> bilag 202</w:t>
                            </w:r>
                            <w:r w:rsidR="00AE4C3F">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440ADD76" w:rsidR="001C12E9" w:rsidRPr="00AB7D2B" w:rsidRDefault="001C12E9" w:rsidP="001C12E9">
                      <w:pPr>
                        <w:jc w:val="center"/>
                        <w:rPr>
                          <w:rFonts w:ascii="Arial" w:hAnsi="Arial" w:cs="Arial"/>
                          <w:sz w:val="36"/>
                        </w:rPr>
                      </w:pPr>
                      <w:r>
                        <w:rPr>
                          <w:rFonts w:ascii="Arial" w:hAnsi="Arial" w:cs="Arial"/>
                          <w:sz w:val="36"/>
                        </w:rPr>
                        <w:t>SSA-</w:t>
                      </w:r>
                      <w:r w:rsidR="00763E5D">
                        <w:rPr>
                          <w:rFonts w:ascii="Arial" w:hAnsi="Arial" w:cs="Arial"/>
                          <w:sz w:val="36"/>
                        </w:rPr>
                        <w:t>K</w:t>
                      </w:r>
                      <w:r>
                        <w:rPr>
                          <w:rFonts w:ascii="Arial" w:hAnsi="Arial" w:cs="Arial"/>
                          <w:sz w:val="36"/>
                        </w:rPr>
                        <w:t xml:space="preserve"> bilag 202</w:t>
                      </w:r>
                      <w:r w:rsidR="00AE4C3F">
                        <w:rPr>
                          <w:rFonts w:ascii="Arial" w:hAnsi="Arial" w:cs="Arial"/>
                          <w:sz w:val="36"/>
                        </w:rPr>
                        <w:t>4</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footerReference w:type="default" r:id="rId13"/>
          <w:headerReference w:type="first" r:id="rId14"/>
          <w:footerReference w:type="first" r:id="rId15"/>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a:extLst xmlns:a="http://schemas.openxmlformats.org/drawingml/2006/main">
                    <a:ext uri="{FF2B5EF4-FFF2-40B4-BE49-F238E27FC236}">
                      <a16:creationId xmlns:a16="http://schemas.microsoft.com/office/drawing/2014/main" id="{20C4EDB5-E171-4A3C-B1DD-E1CC7A5EF8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10D3561D" w:rsidR="00C6413C" w:rsidRPr="0055638D" w:rsidRDefault="00C6413C" w:rsidP="00C6413C">
                            <w:pPr>
                              <w:pStyle w:val="Tittelforside"/>
                              <w:rPr>
                                <w:color w:val="012A4C"/>
                              </w:rPr>
                            </w:pPr>
                            <w:r>
                              <w:rPr>
                                <w:color w:val="012A4C"/>
                              </w:rPr>
                              <w:t>Bilag til SSA-</w:t>
                            </w:r>
                            <w:r w:rsidR="00763E5D">
                              <w:rPr>
                                <w:color w:val="012A4C"/>
                              </w:rPr>
                              <w:t>K</w:t>
                            </w:r>
                          </w:p>
                          <w:p w14:paraId="3F39A293" w14:textId="26C114A4" w:rsidR="00C1359E" w:rsidRPr="00757692" w:rsidRDefault="00EC6897" w:rsidP="00C1359E">
                            <w:pPr>
                              <w:pStyle w:val="undertittel"/>
                              <w:rPr>
                                <w:color w:val="012A4C"/>
                                <w:sz w:val="36"/>
                                <w:szCs w:val="36"/>
                              </w:rPr>
                            </w:pPr>
                            <w:r>
                              <w:rPr>
                                <w:color w:val="012A4C"/>
                                <w:sz w:val="36"/>
                                <w:szCs w:val="36"/>
                              </w:rPr>
                              <w:t xml:space="preserve">Bilag til </w:t>
                            </w:r>
                            <w:r w:rsidR="0031573D">
                              <w:rPr>
                                <w:color w:val="012A4C"/>
                                <w:sz w:val="32"/>
                                <w:szCs w:val="32"/>
                              </w:rPr>
                              <w:t>kjøpsavtalen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10D3561D" w:rsidR="00C6413C" w:rsidRPr="0055638D" w:rsidRDefault="00C6413C" w:rsidP="00C6413C">
                      <w:pPr>
                        <w:pStyle w:val="Tittelforside"/>
                        <w:rPr>
                          <w:color w:val="012A4C"/>
                        </w:rPr>
                      </w:pPr>
                      <w:r>
                        <w:rPr>
                          <w:color w:val="012A4C"/>
                        </w:rPr>
                        <w:t>Bilag til SSA-</w:t>
                      </w:r>
                      <w:r w:rsidR="00763E5D">
                        <w:rPr>
                          <w:color w:val="012A4C"/>
                        </w:rPr>
                        <w:t>K</w:t>
                      </w:r>
                    </w:p>
                    <w:p w14:paraId="3F39A293" w14:textId="26C114A4" w:rsidR="00C1359E" w:rsidRPr="00757692" w:rsidRDefault="00EC6897" w:rsidP="00C1359E">
                      <w:pPr>
                        <w:pStyle w:val="undertittel"/>
                        <w:rPr>
                          <w:color w:val="012A4C"/>
                          <w:sz w:val="36"/>
                          <w:szCs w:val="36"/>
                        </w:rPr>
                      </w:pPr>
                      <w:r>
                        <w:rPr>
                          <w:color w:val="012A4C"/>
                          <w:sz w:val="36"/>
                          <w:szCs w:val="36"/>
                        </w:rPr>
                        <w:t xml:space="preserve">Bilag til </w:t>
                      </w:r>
                      <w:r w:rsidR="0031573D">
                        <w:rPr>
                          <w:color w:val="012A4C"/>
                          <w:sz w:val="32"/>
                          <w:szCs w:val="32"/>
                        </w:rPr>
                        <w:t>kjøpsavtalen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a:extLst xmlns:a="http://schemas.openxmlformats.org/drawingml/2006/main">
                    <a:ext uri="{FF2B5EF4-FFF2-40B4-BE49-F238E27FC236}">
                      <a16:creationId xmlns:a16="http://schemas.microsoft.com/office/drawing/2014/main" id="{02B2386D-3CCB-4C8B-94E5-EEFC6D7F4A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522C2C44" w:rsidR="00EC6897" w:rsidRPr="00564687" w:rsidRDefault="007C4317" w:rsidP="007C4317">
                            <w:pPr>
                              <w:pStyle w:val="undertittel2"/>
                            </w:pPr>
                            <w:r w:rsidRPr="00573648">
                              <w:t xml:space="preserve">Statens standardavtale </w:t>
                            </w:r>
                            <w:r>
                              <w:t>for kjøp av programvare og utstyr</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522C2C44" w:rsidR="00EC6897" w:rsidRPr="00564687" w:rsidRDefault="007C4317" w:rsidP="007C4317">
                      <w:pPr>
                        <w:pStyle w:val="undertittel2"/>
                      </w:pPr>
                      <w:r w:rsidRPr="00573648">
                        <w:t xml:space="preserve">Statens standardavtale </w:t>
                      </w:r>
                      <w:r>
                        <w:t>for kjøp av programvare og utstyr</w:t>
                      </w: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3F2940EB" w14:textId="60CA59EC" w:rsidR="006910C5" w:rsidRDefault="00904DB6">
      <w:pPr>
        <w:pStyle w:val="INNH1"/>
        <w:rPr>
          <w:rFonts w:eastAsiaTheme="minorEastAsia" w:cstheme="minorBidi"/>
          <w:b w:val="0"/>
          <w:bCs w:val="0"/>
          <w:kern w:val="2"/>
          <w:sz w:val="24"/>
          <w:szCs w:val="24"/>
          <w14:ligatures w14:val="standardContextual"/>
        </w:rPr>
      </w:pPr>
      <w:r w:rsidRPr="00904DB6">
        <w:rPr>
          <w:caps/>
          <w:lang w:val="en-GB"/>
        </w:rPr>
        <w:fldChar w:fldCharType="begin"/>
      </w:r>
      <w:r w:rsidRPr="00904DB6">
        <w:rPr>
          <w:caps/>
          <w:lang w:val="en-GB"/>
        </w:rPr>
        <w:instrText xml:space="preserve"> TOC \o "1-3" \h \z \u </w:instrText>
      </w:r>
      <w:r w:rsidRPr="00904DB6">
        <w:rPr>
          <w:caps/>
          <w:lang w:val="en-GB"/>
        </w:rPr>
        <w:fldChar w:fldCharType="separate"/>
      </w:r>
      <w:hyperlink w:anchor="_Toc229577669" w:history="1">
        <w:r w:rsidR="006910C5" w:rsidRPr="00033A0B">
          <w:rPr>
            <w:rStyle w:val="Hyperkobling"/>
          </w:rPr>
          <w:t>Bilag 1: Kundens behovsbeskrivelse og kravspesifikasjon</w:t>
        </w:r>
        <w:r w:rsidR="006910C5">
          <w:rPr>
            <w:webHidden/>
          </w:rPr>
          <w:tab/>
        </w:r>
        <w:r w:rsidR="006910C5">
          <w:rPr>
            <w:webHidden/>
          </w:rPr>
          <w:fldChar w:fldCharType="begin"/>
        </w:r>
        <w:r w:rsidR="006910C5">
          <w:rPr>
            <w:webHidden/>
          </w:rPr>
          <w:instrText xml:space="preserve"> PAGEREF _Toc229577669 \h </w:instrText>
        </w:r>
        <w:r w:rsidR="006910C5">
          <w:rPr>
            <w:webHidden/>
          </w:rPr>
        </w:r>
        <w:r w:rsidR="006910C5">
          <w:rPr>
            <w:webHidden/>
          </w:rPr>
          <w:fldChar w:fldCharType="separate"/>
        </w:r>
        <w:r w:rsidR="006910C5">
          <w:rPr>
            <w:webHidden/>
          </w:rPr>
          <w:t>3</w:t>
        </w:r>
        <w:r w:rsidR="006910C5">
          <w:rPr>
            <w:webHidden/>
          </w:rPr>
          <w:fldChar w:fldCharType="end"/>
        </w:r>
      </w:hyperlink>
    </w:p>
    <w:p w14:paraId="2CAC5D93" w14:textId="72A6F88C" w:rsidR="006910C5" w:rsidRDefault="006910C5">
      <w:pPr>
        <w:pStyle w:val="INNH2"/>
        <w:rPr>
          <w:rFonts w:eastAsiaTheme="minorEastAsia" w:cstheme="minorBidi"/>
          <w:kern w:val="2"/>
          <w:sz w:val="24"/>
          <w:szCs w:val="24"/>
          <w14:ligatures w14:val="standardContextual"/>
        </w:rPr>
      </w:pPr>
      <w:hyperlink w:anchor="_Toc229577670" w:history="1">
        <w:r w:rsidRPr="00033A0B">
          <w:rPr>
            <w:rStyle w:val="Hyperkobling"/>
          </w:rPr>
          <w:t>Avtalens punkt 1.1 Avtalens omfang</w:t>
        </w:r>
        <w:r>
          <w:rPr>
            <w:webHidden/>
          </w:rPr>
          <w:tab/>
        </w:r>
        <w:r>
          <w:rPr>
            <w:webHidden/>
          </w:rPr>
          <w:fldChar w:fldCharType="begin"/>
        </w:r>
        <w:r>
          <w:rPr>
            <w:webHidden/>
          </w:rPr>
          <w:instrText xml:space="preserve"> PAGEREF _Toc229577670 \h </w:instrText>
        </w:r>
        <w:r>
          <w:rPr>
            <w:webHidden/>
          </w:rPr>
        </w:r>
        <w:r>
          <w:rPr>
            <w:webHidden/>
          </w:rPr>
          <w:fldChar w:fldCharType="separate"/>
        </w:r>
        <w:r>
          <w:rPr>
            <w:webHidden/>
          </w:rPr>
          <w:t>3</w:t>
        </w:r>
        <w:r>
          <w:rPr>
            <w:webHidden/>
          </w:rPr>
          <w:fldChar w:fldCharType="end"/>
        </w:r>
      </w:hyperlink>
    </w:p>
    <w:p w14:paraId="6B8EA0F3" w14:textId="52367171" w:rsidR="006910C5" w:rsidRDefault="006910C5">
      <w:pPr>
        <w:pStyle w:val="INNH3"/>
        <w:rPr>
          <w:rFonts w:eastAsiaTheme="minorEastAsia" w:cstheme="minorBidi"/>
          <w:i w:val="0"/>
          <w:iCs w:val="0"/>
          <w:kern w:val="2"/>
          <w:sz w:val="24"/>
          <w:szCs w:val="24"/>
          <w14:ligatures w14:val="standardContextual"/>
        </w:rPr>
      </w:pPr>
      <w:hyperlink w:anchor="_Toc229577671" w:history="1">
        <w:r w:rsidRPr="00033A0B">
          <w:rPr>
            <w:rStyle w:val="Hyperkobling"/>
          </w:rPr>
          <w:t>Om Stortinget</w:t>
        </w:r>
        <w:r>
          <w:rPr>
            <w:webHidden/>
          </w:rPr>
          <w:tab/>
        </w:r>
        <w:r>
          <w:rPr>
            <w:webHidden/>
          </w:rPr>
          <w:fldChar w:fldCharType="begin"/>
        </w:r>
        <w:r>
          <w:rPr>
            <w:webHidden/>
          </w:rPr>
          <w:instrText xml:space="preserve"> PAGEREF _Toc229577671 \h </w:instrText>
        </w:r>
        <w:r>
          <w:rPr>
            <w:webHidden/>
          </w:rPr>
        </w:r>
        <w:r>
          <w:rPr>
            <w:webHidden/>
          </w:rPr>
          <w:fldChar w:fldCharType="separate"/>
        </w:r>
        <w:r>
          <w:rPr>
            <w:webHidden/>
          </w:rPr>
          <w:t>3</w:t>
        </w:r>
        <w:r>
          <w:rPr>
            <w:webHidden/>
          </w:rPr>
          <w:fldChar w:fldCharType="end"/>
        </w:r>
      </w:hyperlink>
    </w:p>
    <w:p w14:paraId="59C16E3B" w14:textId="6D04C732" w:rsidR="006910C5" w:rsidRDefault="006910C5">
      <w:pPr>
        <w:pStyle w:val="INNH3"/>
        <w:rPr>
          <w:rFonts w:eastAsiaTheme="minorEastAsia" w:cstheme="minorBidi"/>
          <w:i w:val="0"/>
          <w:iCs w:val="0"/>
          <w:kern w:val="2"/>
          <w:sz w:val="24"/>
          <w:szCs w:val="24"/>
          <w14:ligatures w14:val="standardContextual"/>
        </w:rPr>
      </w:pPr>
      <w:hyperlink w:anchor="_Toc229577672" w:history="1">
        <w:r w:rsidRPr="00033A0B">
          <w:rPr>
            <w:rStyle w:val="Hyperkobling"/>
          </w:rPr>
          <w:t>Formål og omfang</w:t>
        </w:r>
        <w:r>
          <w:rPr>
            <w:webHidden/>
          </w:rPr>
          <w:tab/>
        </w:r>
        <w:r>
          <w:rPr>
            <w:webHidden/>
          </w:rPr>
          <w:fldChar w:fldCharType="begin"/>
        </w:r>
        <w:r>
          <w:rPr>
            <w:webHidden/>
          </w:rPr>
          <w:instrText xml:space="preserve"> PAGEREF _Toc229577672 \h </w:instrText>
        </w:r>
        <w:r>
          <w:rPr>
            <w:webHidden/>
          </w:rPr>
        </w:r>
        <w:r>
          <w:rPr>
            <w:webHidden/>
          </w:rPr>
          <w:fldChar w:fldCharType="separate"/>
        </w:r>
        <w:r>
          <w:rPr>
            <w:webHidden/>
          </w:rPr>
          <w:t>3</w:t>
        </w:r>
        <w:r>
          <w:rPr>
            <w:webHidden/>
          </w:rPr>
          <w:fldChar w:fldCharType="end"/>
        </w:r>
      </w:hyperlink>
    </w:p>
    <w:p w14:paraId="6CAEB342" w14:textId="152E0A00" w:rsidR="006910C5" w:rsidRDefault="006910C5">
      <w:pPr>
        <w:pStyle w:val="INNH3"/>
        <w:rPr>
          <w:rFonts w:eastAsiaTheme="minorEastAsia" w:cstheme="minorBidi"/>
          <w:i w:val="0"/>
          <w:iCs w:val="0"/>
          <w:kern w:val="2"/>
          <w:sz w:val="24"/>
          <w:szCs w:val="24"/>
          <w14:ligatures w14:val="standardContextual"/>
        </w:rPr>
      </w:pPr>
      <w:hyperlink w:anchor="_Toc229577673" w:history="1">
        <w:r w:rsidRPr="00033A0B">
          <w:rPr>
            <w:rStyle w:val="Hyperkobling"/>
          </w:rPr>
          <w:t>Generell info</w:t>
        </w:r>
        <w:r>
          <w:rPr>
            <w:webHidden/>
          </w:rPr>
          <w:tab/>
        </w:r>
        <w:r>
          <w:rPr>
            <w:webHidden/>
          </w:rPr>
          <w:fldChar w:fldCharType="begin"/>
        </w:r>
        <w:r>
          <w:rPr>
            <w:webHidden/>
          </w:rPr>
          <w:instrText xml:space="preserve"> PAGEREF _Toc229577673 \h </w:instrText>
        </w:r>
        <w:r>
          <w:rPr>
            <w:webHidden/>
          </w:rPr>
        </w:r>
        <w:r>
          <w:rPr>
            <w:webHidden/>
          </w:rPr>
          <w:fldChar w:fldCharType="separate"/>
        </w:r>
        <w:r>
          <w:rPr>
            <w:webHidden/>
          </w:rPr>
          <w:t>4</w:t>
        </w:r>
        <w:r>
          <w:rPr>
            <w:webHidden/>
          </w:rPr>
          <w:fldChar w:fldCharType="end"/>
        </w:r>
      </w:hyperlink>
    </w:p>
    <w:p w14:paraId="051FE56A" w14:textId="652982C0" w:rsidR="006910C5" w:rsidRDefault="006910C5">
      <w:pPr>
        <w:pStyle w:val="INNH3"/>
        <w:rPr>
          <w:rFonts w:eastAsiaTheme="minorEastAsia" w:cstheme="minorBidi"/>
          <w:i w:val="0"/>
          <w:iCs w:val="0"/>
          <w:kern w:val="2"/>
          <w:sz w:val="24"/>
          <w:szCs w:val="24"/>
          <w14:ligatures w14:val="standardContextual"/>
        </w:rPr>
      </w:pPr>
      <w:hyperlink w:anchor="_Toc229577674" w:history="1">
        <w:r w:rsidRPr="00033A0B">
          <w:rPr>
            <w:rStyle w:val="Hyperkobling"/>
          </w:rPr>
          <w:t>Kravspesifikasjonens oppbygging</w:t>
        </w:r>
        <w:r>
          <w:rPr>
            <w:webHidden/>
          </w:rPr>
          <w:tab/>
        </w:r>
        <w:r>
          <w:rPr>
            <w:webHidden/>
          </w:rPr>
          <w:fldChar w:fldCharType="begin"/>
        </w:r>
        <w:r>
          <w:rPr>
            <w:webHidden/>
          </w:rPr>
          <w:instrText xml:space="preserve"> PAGEREF _Toc229577674 \h </w:instrText>
        </w:r>
        <w:r>
          <w:rPr>
            <w:webHidden/>
          </w:rPr>
        </w:r>
        <w:r>
          <w:rPr>
            <w:webHidden/>
          </w:rPr>
          <w:fldChar w:fldCharType="separate"/>
        </w:r>
        <w:r>
          <w:rPr>
            <w:webHidden/>
          </w:rPr>
          <w:t>4</w:t>
        </w:r>
        <w:r>
          <w:rPr>
            <w:webHidden/>
          </w:rPr>
          <w:fldChar w:fldCharType="end"/>
        </w:r>
      </w:hyperlink>
    </w:p>
    <w:p w14:paraId="33B0BF7E" w14:textId="39EB6AD1" w:rsidR="006910C5" w:rsidRDefault="006910C5">
      <w:pPr>
        <w:pStyle w:val="INNH3"/>
        <w:rPr>
          <w:rFonts w:eastAsiaTheme="minorEastAsia" w:cstheme="minorBidi"/>
          <w:i w:val="0"/>
          <w:iCs w:val="0"/>
          <w:kern w:val="2"/>
          <w:sz w:val="24"/>
          <w:szCs w:val="24"/>
          <w14:ligatures w14:val="standardContextual"/>
        </w:rPr>
      </w:pPr>
      <w:hyperlink w:anchor="_Toc229577675" w:history="1">
        <w:r w:rsidRPr="00033A0B">
          <w:rPr>
            <w:rStyle w:val="Hyperkobling"/>
          </w:rPr>
          <w:t>Kravspesifikasjon</w:t>
        </w:r>
        <w:r>
          <w:rPr>
            <w:webHidden/>
          </w:rPr>
          <w:tab/>
        </w:r>
        <w:r>
          <w:rPr>
            <w:webHidden/>
          </w:rPr>
          <w:fldChar w:fldCharType="begin"/>
        </w:r>
        <w:r>
          <w:rPr>
            <w:webHidden/>
          </w:rPr>
          <w:instrText xml:space="preserve"> PAGEREF _Toc229577675 \h </w:instrText>
        </w:r>
        <w:r>
          <w:rPr>
            <w:webHidden/>
          </w:rPr>
        </w:r>
        <w:r>
          <w:rPr>
            <w:webHidden/>
          </w:rPr>
          <w:fldChar w:fldCharType="separate"/>
        </w:r>
        <w:r>
          <w:rPr>
            <w:webHidden/>
          </w:rPr>
          <w:t>5</w:t>
        </w:r>
        <w:r>
          <w:rPr>
            <w:webHidden/>
          </w:rPr>
          <w:fldChar w:fldCharType="end"/>
        </w:r>
      </w:hyperlink>
    </w:p>
    <w:p w14:paraId="1EAF1027" w14:textId="667F0090" w:rsidR="006910C5" w:rsidRDefault="006910C5">
      <w:pPr>
        <w:pStyle w:val="INNH2"/>
        <w:rPr>
          <w:rFonts w:eastAsiaTheme="minorEastAsia" w:cstheme="minorBidi"/>
          <w:kern w:val="2"/>
          <w:sz w:val="24"/>
          <w:szCs w:val="24"/>
          <w14:ligatures w14:val="standardContextual"/>
        </w:rPr>
      </w:pPr>
      <w:hyperlink w:anchor="_Toc229577676" w:history="1">
        <w:r w:rsidRPr="00033A0B">
          <w:rPr>
            <w:rStyle w:val="Hyperkobling"/>
          </w:rPr>
          <w:t>Avtalens punkt 2.2.2 Tilpasninger og installasjon mv.</w:t>
        </w:r>
        <w:r>
          <w:rPr>
            <w:webHidden/>
          </w:rPr>
          <w:tab/>
        </w:r>
        <w:r>
          <w:rPr>
            <w:webHidden/>
          </w:rPr>
          <w:fldChar w:fldCharType="begin"/>
        </w:r>
        <w:r>
          <w:rPr>
            <w:webHidden/>
          </w:rPr>
          <w:instrText xml:space="preserve"> PAGEREF _Toc229577676 \h </w:instrText>
        </w:r>
        <w:r>
          <w:rPr>
            <w:webHidden/>
          </w:rPr>
        </w:r>
        <w:r>
          <w:rPr>
            <w:webHidden/>
          </w:rPr>
          <w:fldChar w:fldCharType="separate"/>
        </w:r>
        <w:r>
          <w:rPr>
            <w:webHidden/>
          </w:rPr>
          <w:t>10</w:t>
        </w:r>
        <w:r>
          <w:rPr>
            <w:webHidden/>
          </w:rPr>
          <w:fldChar w:fldCharType="end"/>
        </w:r>
      </w:hyperlink>
    </w:p>
    <w:p w14:paraId="3D0B77AB" w14:textId="51154F07" w:rsidR="006910C5" w:rsidRDefault="006910C5">
      <w:pPr>
        <w:pStyle w:val="INNH2"/>
        <w:rPr>
          <w:rFonts w:eastAsiaTheme="minorEastAsia" w:cstheme="minorBidi"/>
          <w:kern w:val="2"/>
          <w:sz w:val="24"/>
          <w:szCs w:val="24"/>
          <w14:ligatures w14:val="standardContextual"/>
        </w:rPr>
      </w:pPr>
      <w:hyperlink w:anchor="_Toc229577677" w:history="1">
        <w:r w:rsidRPr="00033A0B">
          <w:rPr>
            <w:rStyle w:val="Hyperkobling"/>
          </w:rPr>
          <w:t>Avtalens punkt 2.2.6 Undersøkelsesplikt/godkjenningsprøve</w:t>
        </w:r>
        <w:r>
          <w:rPr>
            <w:webHidden/>
          </w:rPr>
          <w:tab/>
        </w:r>
        <w:r>
          <w:rPr>
            <w:webHidden/>
          </w:rPr>
          <w:fldChar w:fldCharType="begin"/>
        </w:r>
        <w:r>
          <w:rPr>
            <w:webHidden/>
          </w:rPr>
          <w:instrText xml:space="preserve"> PAGEREF _Toc229577677 \h </w:instrText>
        </w:r>
        <w:r>
          <w:rPr>
            <w:webHidden/>
          </w:rPr>
        </w:r>
        <w:r>
          <w:rPr>
            <w:webHidden/>
          </w:rPr>
          <w:fldChar w:fldCharType="separate"/>
        </w:r>
        <w:r>
          <w:rPr>
            <w:webHidden/>
          </w:rPr>
          <w:t>10</w:t>
        </w:r>
        <w:r>
          <w:rPr>
            <w:webHidden/>
          </w:rPr>
          <w:fldChar w:fldCharType="end"/>
        </w:r>
      </w:hyperlink>
    </w:p>
    <w:p w14:paraId="7BFAAA3E" w14:textId="557C94B8" w:rsidR="006910C5" w:rsidRDefault="006910C5">
      <w:pPr>
        <w:pStyle w:val="INNH1"/>
        <w:rPr>
          <w:rFonts w:eastAsiaTheme="minorEastAsia" w:cstheme="minorBidi"/>
          <w:b w:val="0"/>
          <w:bCs w:val="0"/>
          <w:kern w:val="2"/>
          <w:sz w:val="24"/>
          <w:szCs w:val="24"/>
          <w14:ligatures w14:val="standardContextual"/>
        </w:rPr>
      </w:pPr>
      <w:hyperlink w:anchor="_Toc229577678" w:history="1">
        <w:r w:rsidRPr="00033A0B">
          <w:rPr>
            <w:rStyle w:val="Hyperkobling"/>
          </w:rPr>
          <w:t>Bilag 2: Leverandørens beskrivelse av leveransen</w:t>
        </w:r>
        <w:r>
          <w:rPr>
            <w:webHidden/>
          </w:rPr>
          <w:tab/>
        </w:r>
        <w:r>
          <w:rPr>
            <w:webHidden/>
          </w:rPr>
          <w:fldChar w:fldCharType="begin"/>
        </w:r>
        <w:r>
          <w:rPr>
            <w:webHidden/>
          </w:rPr>
          <w:instrText xml:space="preserve"> PAGEREF _Toc229577678 \h </w:instrText>
        </w:r>
        <w:r>
          <w:rPr>
            <w:webHidden/>
          </w:rPr>
        </w:r>
        <w:r>
          <w:rPr>
            <w:webHidden/>
          </w:rPr>
          <w:fldChar w:fldCharType="separate"/>
        </w:r>
        <w:r>
          <w:rPr>
            <w:webHidden/>
          </w:rPr>
          <w:t>11</w:t>
        </w:r>
        <w:r>
          <w:rPr>
            <w:webHidden/>
          </w:rPr>
          <w:fldChar w:fldCharType="end"/>
        </w:r>
      </w:hyperlink>
    </w:p>
    <w:p w14:paraId="5A620588" w14:textId="00F78CF4" w:rsidR="006910C5" w:rsidRDefault="006910C5">
      <w:pPr>
        <w:pStyle w:val="INNH2"/>
        <w:rPr>
          <w:rFonts w:eastAsiaTheme="minorEastAsia" w:cstheme="minorBidi"/>
          <w:kern w:val="2"/>
          <w:sz w:val="24"/>
          <w:szCs w:val="24"/>
          <w14:ligatures w14:val="standardContextual"/>
        </w:rPr>
      </w:pPr>
      <w:hyperlink w:anchor="_Toc229577679" w:history="1">
        <w:r w:rsidRPr="00033A0B">
          <w:rPr>
            <w:rStyle w:val="Hyperkobling"/>
          </w:rPr>
          <w:t>Avtalens punkt 2.2.7 Garantiperiode og garantiytelser</w:t>
        </w:r>
        <w:r>
          <w:rPr>
            <w:webHidden/>
          </w:rPr>
          <w:tab/>
        </w:r>
        <w:r>
          <w:rPr>
            <w:webHidden/>
          </w:rPr>
          <w:fldChar w:fldCharType="begin"/>
        </w:r>
        <w:r>
          <w:rPr>
            <w:webHidden/>
          </w:rPr>
          <w:instrText xml:space="preserve"> PAGEREF _Toc229577679 \h </w:instrText>
        </w:r>
        <w:r>
          <w:rPr>
            <w:webHidden/>
          </w:rPr>
        </w:r>
        <w:r>
          <w:rPr>
            <w:webHidden/>
          </w:rPr>
          <w:fldChar w:fldCharType="separate"/>
        </w:r>
        <w:r>
          <w:rPr>
            <w:webHidden/>
          </w:rPr>
          <w:t>18</w:t>
        </w:r>
        <w:r>
          <w:rPr>
            <w:webHidden/>
          </w:rPr>
          <w:fldChar w:fldCharType="end"/>
        </w:r>
      </w:hyperlink>
    </w:p>
    <w:p w14:paraId="7D7B19BB" w14:textId="42160F9C" w:rsidR="006910C5" w:rsidRDefault="006910C5">
      <w:pPr>
        <w:pStyle w:val="INNH1"/>
        <w:rPr>
          <w:rFonts w:eastAsiaTheme="minorEastAsia" w:cstheme="minorBidi"/>
          <w:b w:val="0"/>
          <w:bCs w:val="0"/>
          <w:kern w:val="2"/>
          <w:sz w:val="24"/>
          <w:szCs w:val="24"/>
          <w14:ligatures w14:val="standardContextual"/>
        </w:rPr>
      </w:pPr>
      <w:hyperlink w:anchor="_Toc229577680" w:history="1">
        <w:r w:rsidRPr="00033A0B">
          <w:rPr>
            <w:rStyle w:val="Hyperkobling"/>
          </w:rPr>
          <w:t>Bilag 3: Kundens tekniske plattform</w:t>
        </w:r>
        <w:r>
          <w:rPr>
            <w:webHidden/>
          </w:rPr>
          <w:tab/>
        </w:r>
        <w:r>
          <w:rPr>
            <w:webHidden/>
          </w:rPr>
          <w:fldChar w:fldCharType="begin"/>
        </w:r>
        <w:r>
          <w:rPr>
            <w:webHidden/>
          </w:rPr>
          <w:instrText xml:space="preserve"> PAGEREF _Toc229577680 \h </w:instrText>
        </w:r>
        <w:r>
          <w:rPr>
            <w:webHidden/>
          </w:rPr>
        </w:r>
        <w:r>
          <w:rPr>
            <w:webHidden/>
          </w:rPr>
          <w:fldChar w:fldCharType="separate"/>
        </w:r>
        <w:r>
          <w:rPr>
            <w:webHidden/>
          </w:rPr>
          <w:t>19</w:t>
        </w:r>
        <w:r>
          <w:rPr>
            <w:webHidden/>
          </w:rPr>
          <w:fldChar w:fldCharType="end"/>
        </w:r>
      </w:hyperlink>
    </w:p>
    <w:p w14:paraId="76970747" w14:textId="35B057B6" w:rsidR="006910C5" w:rsidRDefault="006910C5">
      <w:pPr>
        <w:pStyle w:val="INNH2"/>
        <w:rPr>
          <w:rFonts w:eastAsiaTheme="minorEastAsia" w:cstheme="minorBidi"/>
          <w:kern w:val="2"/>
          <w:sz w:val="24"/>
          <w:szCs w:val="24"/>
          <w14:ligatures w14:val="standardContextual"/>
        </w:rPr>
      </w:pPr>
      <w:hyperlink w:anchor="_Toc229577681" w:history="1">
        <w:r w:rsidRPr="00033A0B">
          <w:rPr>
            <w:rStyle w:val="Hyperkobling"/>
          </w:rPr>
          <w:t>Avtalens punkt 1.1 Avtalens omfang</w:t>
        </w:r>
        <w:r>
          <w:rPr>
            <w:webHidden/>
          </w:rPr>
          <w:tab/>
        </w:r>
        <w:r>
          <w:rPr>
            <w:webHidden/>
          </w:rPr>
          <w:fldChar w:fldCharType="begin"/>
        </w:r>
        <w:r>
          <w:rPr>
            <w:webHidden/>
          </w:rPr>
          <w:instrText xml:space="preserve"> PAGEREF _Toc229577681 \h </w:instrText>
        </w:r>
        <w:r>
          <w:rPr>
            <w:webHidden/>
          </w:rPr>
        </w:r>
        <w:r>
          <w:rPr>
            <w:webHidden/>
          </w:rPr>
          <w:fldChar w:fldCharType="separate"/>
        </w:r>
        <w:r>
          <w:rPr>
            <w:webHidden/>
          </w:rPr>
          <w:t>19</w:t>
        </w:r>
        <w:r>
          <w:rPr>
            <w:webHidden/>
          </w:rPr>
          <w:fldChar w:fldCharType="end"/>
        </w:r>
      </w:hyperlink>
    </w:p>
    <w:p w14:paraId="1AFF21CF" w14:textId="29D54B4E" w:rsidR="006910C5" w:rsidRDefault="006910C5">
      <w:pPr>
        <w:pStyle w:val="INNH1"/>
        <w:rPr>
          <w:rFonts w:eastAsiaTheme="minorEastAsia" w:cstheme="minorBidi"/>
          <w:b w:val="0"/>
          <w:bCs w:val="0"/>
          <w:kern w:val="2"/>
          <w:sz w:val="24"/>
          <w:szCs w:val="24"/>
          <w14:ligatures w14:val="standardContextual"/>
        </w:rPr>
      </w:pPr>
      <w:hyperlink w:anchor="_Toc229577682" w:history="1">
        <w:r w:rsidRPr="00033A0B">
          <w:rPr>
            <w:rStyle w:val="Hyperkobling"/>
          </w:rPr>
          <w:t>Bilag 4: Leveringstidspunkt og andre frister</w:t>
        </w:r>
        <w:r>
          <w:rPr>
            <w:webHidden/>
          </w:rPr>
          <w:tab/>
        </w:r>
        <w:r>
          <w:rPr>
            <w:webHidden/>
          </w:rPr>
          <w:fldChar w:fldCharType="begin"/>
        </w:r>
        <w:r>
          <w:rPr>
            <w:webHidden/>
          </w:rPr>
          <w:instrText xml:space="preserve"> PAGEREF _Toc229577682 \h </w:instrText>
        </w:r>
        <w:r>
          <w:rPr>
            <w:webHidden/>
          </w:rPr>
        </w:r>
        <w:r>
          <w:rPr>
            <w:webHidden/>
          </w:rPr>
          <w:fldChar w:fldCharType="separate"/>
        </w:r>
        <w:r>
          <w:rPr>
            <w:webHidden/>
          </w:rPr>
          <w:t>20</w:t>
        </w:r>
        <w:r>
          <w:rPr>
            <w:webHidden/>
          </w:rPr>
          <w:fldChar w:fldCharType="end"/>
        </w:r>
      </w:hyperlink>
    </w:p>
    <w:p w14:paraId="48C0D525" w14:textId="59BE7E25" w:rsidR="006910C5" w:rsidRDefault="006910C5">
      <w:pPr>
        <w:pStyle w:val="INNH2"/>
        <w:rPr>
          <w:rFonts w:eastAsiaTheme="minorEastAsia" w:cstheme="minorBidi"/>
          <w:kern w:val="2"/>
          <w:sz w:val="24"/>
          <w:szCs w:val="24"/>
          <w14:ligatures w14:val="standardContextual"/>
        </w:rPr>
      </w:pPr>
      <w:hyperlink w:anchor="_Toc229577683" w:history="1">
        <w:r w:rsidRPr="00033A0B">
          <w:rPr>
            <w:rStyle w:val="Hyperkobling"/>
          </w:rPr>
          <w:t>Avtalens punkt 2.2.5 Tid og sted for leverandørens ytelse</w:t>
        </w:r>
        <w:r>
          <w:rPr>
            <w:webHidden/>
          </w:rPr>
          <w:tab/>
        </w:r>
        <w:r>
          <w:rPr>
            <w:webHidden/>
          </w:rPr>
          <w:fldChar w:fldCharType="begin"/>
        </w:r>
        <w:r>
          <w:rPr>
            <w:webHidden/>
          </w:rPr>
          <w:instrText xml:space="preserve"> PAGEREF _Toc229577683 \h </w:instrText>
        </w:r>
        <w:r>
          <w:rPr>
            <w:webHidden/>
          </w:rPr>
        </w:r>
        <w:r>
          <w:rPr>
            <w:webHidden/>
          </w:rPr>
          <w:fldChar w:fldCharType="separate"/>
        </w:r>
        <w:r>
          <w:rPr>
            <w:webHidden/>
          </w:rPr>
          <w:t>20</w:t>
        </w:r>
        <w:r>
          <w:rPr>
            <w:webHidden/>
          </w:rPr>
          <w:fldChar w:fldCharType="end"/>
        </w:r>
      </w:hyperlink>
    </w:p>
    <w:p w14:paraId="28BDC934" w14:textId="4835B100" w:rsidR="006910C5" w:rsidRDefault="006910C5">
      <w:pPr>
        <w:pStyle w:val="INNH1"/>
        <w:rPr>
          <w:rFonts w:eastAsiaTheme="minorEastAsia" w:cstheme="minorBidi"/>
          <w:b w:val="0"/>
          <w:bCs w:val="0"/>
          <w:kern w:val="2"/>
          <w:sz w:val="24"/>
          <w:szCs w:val="24"/>
          <w14:ligatures w14:val="standardContextual"/>
        </w:rPr>
      </w:pPr>
      <w:hyperlink w:anchor="_Toc229577684" w:history="1">
        <w:r w:rsidRPr="00033A0B">
          <w:rPr>
            <w:rStyle w:val="Hyperkobling"/>
          </w:rPr>
          <w:t>Bilag 5: Godkjenningsprøve</w:t>
        </w:r>
        <w:r>
          <w:rPr>
            <w:webHidden/>
          </w:rPr>
          <w:tab/>
        </w:r>
        <w:r>
          <w:rPr>
            <w:webHidden/>
          </w:rPr>
          <w:fldChar w:fldCharType="begin"/>
        </w:r>
        <w:r>
          <w:rPr>
            <w:webHidden/>
          </w:rPr>
          <w:instrText xml:space="preserve"> PAGEREF _Toc229577684 \h </w:instrText>
        </w:r>
        <w:r>
          <w:rPr>
            <w:webHidden/>
          </w:rPr>
        </w:r>
        <w:r>
          <w:rPr>
            <w:webHidden/>
          </w:rPr>
          <w:fldChar w:fldCharType="separate"/>
        </w:r>
        <w:r>
          <w:rPr>
            <w:webHidden/>
          </w:rPr>
          <w:t>21</w:t>
        </w:r>
        <w:r>
          <w:rPr>
            <w:webHidden/>
          </w:rPr>
          <w:fldChar w:fldCharType="end"/>
        </w:r>
      </w:hyperlink>
    </w:p>
    <w:p w14:paraId="13DCA4CA" w14:textId="3AE5E329" w:rsidR="006910C5" w:rsidRDefault="006910C5">
      <w:pPr>
        <w:pStyle w:val="INNH2"/>
        <w:rPr>
          <w:rFonts w:eastAsiaTheme="minorEastAsia" w:cstheme="minorBidi"/>
          <w:kern w:val="2"/>
          <w:sz w:val="24"/>
          <w:szCs w:val="24"/>
          <w14:ligatures w14:val="standardContextual"/>
        </w:rPr>
      </w:pPr>
      <w:hyperlink w:anchor="_Toc229577685" w:history="1">
        <w:r w:rsidRPr="00033A0B">
          <w:rPr>
            <w:rStyle w:val="Hyperkobling"/>
          </w:rPr>
          <w:t>Avtalens punkt 2.2.6 Undersøkelsesplikt/Godkjenningsprøve</w:t>
        </w:r>
        <w:r>
          <w:rPr>
            <w:webHidden/>
          </w:rPr>
          <w:tab/>
        </w:r>
        <w:r>
          <w:rPr>
            <w:webHidden/>
          </w:rPr>
          <w:fldChar w:fldCharType="begin"/>
        </w:r>
        <w:r>
          <w:rPr>
            <w:webHidden/>
          </w:rPr>
          <w:instrText xml:space="preserve"> PAGEREF _Toc229577685 \h </w:instrText>
        </w:r>
        <w:r>
          <w:rPr>
            <w:webHidden/>
          </w:rPr>
        </w:r>
        <w:r>
          <w:rPr>
            <w:webHidden/>
          </w:rPr>
          <w:fldChar w:fldCharType="separate"/>
        </w:r>
        <w:r>
          <w:rPr>
            <w:webHidden/>
          </w:rPr>
          <w:t>21</w:t>
        </w:r>
        <w:r>
          <w:rPr>
            <w:webHidden/>
          </w:rPr>
          <w:fldChar w:fldCharType="end"/>
        </w:r>
      </w:hyperlink>
    </w:p>
    <w:p w14:paraId="12AA8525" w14:textId="13A363F5" w:rsidR="006910C5" w:rsidRDefault="006910C5">
      <w:pPr>
        <w:pStyle w:val="INNH3"/>
        <w:rPr>
          <w:rFonts w:eastAsiaTheme="minorEastAsia" w:cstheme="minorBidi"/>
          <w:i w:val="0"/>
          <w:iCs w:val="0"/>
          <w:kern w:val="2"/>
          <w:sz w:val="24"/>
          <w:szCs w:val="24"/>
          <w14:ligatures w14:val="standardContextual"/>
        </w:rPr>
      </w:pPr>
      <w:hyperlink w:anchor="_Toc229577686" w:history="1">
        <w:r w:rsidRPr="00033A0B">
          <w:rPr>
            <w:rStyle w:val="Hyperkobling"/>
          </w:rPr>
          <w:t>Beskrivelse av kundens godkjenningsprøve</w:t>
        </w:r>
        <w:r>
          <w:rPr>
            <w:webHidden/>
          </w:rPr>
          <w:tab/>
        </w:r>
        <w:r>
          <w:rPr>
            <w:webHidden/>
          </w:rPr>
          <w:fldChar w:fldCharType="begin"/>
        </w:r>
        <w:r>
          <w:rPr>
            <w:webHidden/>
          </w:rPr>
          <w:instrText xml:space="preserve"> PAGEREF _Toc229577686 \h </w:instrText>
        </w:r>
        <w:r>
          <w:rPr>
            <w:webHidden/>
          </w:rPr>
        </w:r>
        <w:r>
          <w:rPr>
            <w:webHidden/>
          </w:rPr>
          <w:fldChar w:fldCharType="separate"/>
        </w:r>
        <w:r>
          <w:rPr>
            <w:webHidden/>
          </w:rPr>
          <w:t>21</w:t>
        </w:r>
        <w:r>
          <w:rPr>
            <w:webHidden/>
          </w:rPr>
          <w:fldChar w:fldCharType="end"/>
        </w:r>
      </w:hyperlink>
    </w:p>
    <w:p w14:paraId="32C292EA" w14:textId="3E44CE48" w:rsidR="006910C5" w:rsidRDefault="006910C5">
      <w:pPr>
        <w:pStyle w:val="INNH1"/>
        <w:rPr>
          <w:rFonts w:eastAsiaTheme="minorEastAsia" w:cstheme="minorBidi"/>
          <w:b w:val="0"/>
          <w:bCs w:val="0"/>
          <w:kern w:val="2"/>
          <w:sz w:val="24"/>
          <w:szCs w:val="24"/>
          <w14:ligatures w14:val="standardContextual"/>
        </w:rPr>
      </w:pPr>
      <w:hyperlink w:anchor="_Toc229577687" w:history="1">
        <w:r w:rsidRPr="00033A0B">
          <w:rPr>
            <w:rStyle w:val="Hyperkobling"/>
          </w:rPr>
          <w:t>Bilag 6: Administrative bestemmelser</w:t>
        </w:r>
        <w:r>
          <w:rPr>
            <w:webHidden/>
          </w:rPr>
          <w:tab/>
        </w:r>
        <w:r>
          <w:rPr>
            <w:webHidden/>
          </w:rPr>
          <w:fldChar w:fldCharType="begin"/>
        </w:r>
        <w:r>
          <w:rPr>
            <w:webHidden/>
          </w:rPr>
          <w:instrText xml:space="preserve"> PAGEREF _Toc229577687 \h </w:instrText>
        </w:r>
        <w:r>
          <w:rPr>
            <w:webHidden/>
          </w:rPr>
        </w:r>
        <w:r>
          <w:rPr>
            <w:webHidden/>
          </w:rPr>
          <w:fldChar w:fldCharType="separate"/>
        </w:r>
        <w:r>
          <w:rPr>
            <w:webHidden/>
          </w:rPr>
          <w:t>23</w:t>
        </w:r>
        <w:r>
          <w:rPr>
            <w:webHidden/>
          </w:rPr>
          <w:fldChar w:fldCharType="end"/>
        </w:r>
      </w:hyperlink>
    </w:p>
    <w:p w14:paraId="6D8AF6DE" w14:textId="5676048D" w:rsidR="006910C5" w:rsidRDefault="006910C5">
      <w:pPr>
        <w:pStyle w:val="INNH2"/>
        <w:rPr>
          <w:rFonts w:eastAsiaTheme="minorEastAsia" w:cstheme="minorBidi"/>
          <w:kern w:val="2"/>
          <w:sz w:val="24"/>
          <w:szCs w:val="24"/>
          <w14:ligatures w14:val="standardContextual"/>
        </w:rPr>
      </w:pPr>
      <w:hyperlink w:anchor="_Toc229577688" w:history="1">
        <w:r w:rsidRPr="00033A0B">
          <w:rPr>
            <w:rStyle w:val="Hyperkobling"/>
          </w:rPr>
          <w:t>Avtalens punkt 2.1.1 Partenes representanter</w:t>
        </w:r>
        <w:r>
          <w:rPr>
            <w:webHidden/>
          </w:rPr>
          <w:tab/>
        </w:r>
        <w:r>
          <w:rPr>
            <w:webHidden/>
          </w:rPr>
          <w:fldChar w:fldCharType="begin"/>
        </w:r>
        <w:r>
          <w:rPr>
            <w:webHidden/>
          </w:rPr>
          <w:instrText xml:space="preserve"> PAGEREF _Toc229577688 \h </w:instrText>
        </w:r>
        <w:r>
          <w:rPr>
            <w:webHidden/>
          </w:rPr>
        </w:r>
        <w:r>
          <w:rPr>
            <w:webHidden/>
          </w:rPr>
          <w:fldChar w:fldCharType="separate"/>
        </w:r>
        <w:r>
          <w:rPr>
            <w:webHidden/>
          </w:rPr>
          <w:t>23</w:t>
        </w:r>
        <w:r>
          <w:rPr>
            <w:webHidden/>
          </w:rPr>
          <w:fldChar w:fldCharType="end"/>
        </w:r>
      </w:hyperlink>
    </w:p>
    <w:p w14:paraId="072D9704" w14:textId="015209F9" w:rsidR="006910C5" w:rsidRDefault="006910C5">
      <w:pPr>
        <w:pStyle w:val="INNH2"/>
        <w:rPr>
          <w:rFonts w:eastAsiaTheme="minorEastAsia" w:cstheme="minorBidi"/>
          <w:kern w:val="2"/>
          <w:sz w:val="24"/>
          <w:szCs w:val="24"/>
          <w14:ligatures w14:val="standardContextual"/>
        </w:rPr>
      </w:pPr>
      <w:hyperlink w:anchor="_Toc229577689" w:history="1">
        <w:r w:rsidRPr="00033A0B">
          <w:rPr>
            <w:rStyle w:val="Hyperkobling"/>
          </w:rPr>
          <w:t>Markedsføring</w:t>
        </w:r>
        <w:r>
          <w:rPr>
            <w:webHidden/>
          </w:rPr>
          <w:tab/>
        </w:r>
        <w:r>
          <w:rPr>
            <w:webHidden/>
          </w:rPr>
          <w:fldChar w:fldCharType="begin"/>
        </w:r>
        <w:r>
          <w:rPr>
            <w:webHidden/>
          </w:rPr>
          <w:instrText xml:space="preserve"> PAGEREF _Toc229577689 \h </w:instrText>
        </w:r>
        <w:r>
          <w:rPr>
            <w:webHidden/>
          </w:rPr>
        </w:r>
        <w:r>
          <w:rPr>
            <w:webHidden/>
          </w:rPr>
          <w:fldChar w:fldCharType="separate"/>
        </w:r>
        <w:r>
          <w:rPr>
            <w:webHidden/>
          </w:rPr>
          <w:t>23</w:t>
        </w:r>
        <w:r>
          <w:rPr>
            <w:webHidden/>
          </w:rPr>
          <w:fldChar w:fldCharType="end"/>
        </w:r>
      </w:hyperlink>
    </w:p>
    <w:p w14:paraId="7B072B5F" w14:textId="375227BA" w:rsidR="006910C5" w:rsidRDefault="006910C5">
      <w:pPr>
        <w:pStyle w:val="INNH1"/>
        <w:rPr>
          <w:rFonts w:eastAsiaTheme="minorEastAsia" w:cstheme="minorBidi"/>
          <w:b w:val="0"/>
          <w:bCs w:val="0"/>
          <w:kern w:val="2"/>
          <w:sz w:val="24"/>
          <w:szCs w:val="24"/>
          <w14:ligatures w14:val="standardContextual"/>
        </w:rPr>
      </w:pPr>
      <w:hyperlink w:anchor="_Toc229577690" w:history="1">
        <w:r w:rsidRPr="00033A0B">
          <w:rPr>
            <w:rStyle w:val="Hyperkobling"/>
          </w:rPr>
          <w:t>Bilag 7: Pris og prisbestemmelser</w:t>
        </w:r>
        <w:r>
          <w:rPr>
            <w:webHidden/>
          </w:rPr>
          <w:tab/>
        </w:r>
        <w:r>
          <w:rPr>
            <w:webHidden/>
          </w:rPr>
          <w:fldChar w:fldCharType="begin"/>
        </w:r>
        <w:r>
          <w:rPr>
            <w:webHidden/>
          </w:rPr>
          <w:instrText xml:space="preserve"> PAGEREF _Toc229577690 \h </w:instrText>
        </w:r>
        <w:r>
          <w:rPr>
            <w:webHidden/>
          </w:rPr>
        </w:r>
        <w:r>
          <w:rPr>
            <w:webHidden/>
          </w:rPr>
          <w:fldChar w:fldCharType="separate"/>
        </w:r>
        <w:r>
          <w:rPr>
            <w:webHidden/>
          </w:rPr>
          <w:t>24</w:t>
        </w:r>
        <w:r>
          <w:rPr>
            <w:webHidden/>
          </w:rPr>
          <w:fldChar w:fldCharType="end"/>
        </w:r>
      </w:hyperlink>
    </w:p>
    <w:p w14:paraId="5D17E12F" w14:textId="31285EA8" w:rsidR="006910C5" w:rsidRDefault="006910C5">
      <w:pPr>
        <w:pStyle w:val="INNH2"/>
        <w:rPr>
          <w:rFonts w:eastAsiaTheme="minorEastAsia" w:cstheme="minorBidi"/>
          <w:kern w:val="2"/>
          <w:sz w:val="24"/>
          <w:szCs w:val="24"/>
          <w14:ligatures w14:val="standardContextual"/>
        </w:rPr>
      </w:pPr>
      <w:hyperlink w:anchor="_Toc229577691" w:history="1">
        <w:r w:rsidRPr="00033A0B">
          <w:rPr>
            <w:rStyle w:val="Hyperkobling"/>
          </w:rPr>
          <w:t>Avtalens punkt 6.1 Vederlag</w:t>
        </w:r>
        <w:r>
          <w:rPr>
            <w:webHidden/>
          </w:rPr>
          <w:tab/>
        </w:r>
        <w:r>
          <w:rPr>
            <w:webHidden/>
          </w:rPr>
          <w:fldChar w:fldCharType="begin"/>
        </w:r>
        <w:r>
          <w:rPr>
            <w:webHidden/>
          </w:rPr>
          <w:instrText xml:space="preserve"> PAGEREF _Toc229577691 \h </w:instrText>
        </w:r>
        <w:r>
          <w:rPr>
            <w:webHidden/>
          </w:rPr>
        </w:r>
        <w:r>
          <w:rPr>
            <w:webHidden/>
          </w:rPr>
          <w:fldChar w:fldCharType="separate"/>
        </w:r>
        <w:r>
          <w:rPr>
            <w:webHidden/>
          </w:rPr>
          <w:t>24</w:t>
        </w:r>
        <w:r>
          <w:rPr>
            <w:webHidden/>
          </w:rPr>
          <w:fldChar w:fldCharType="end"/>
        </w:r>
      </w:hyperlink>
    </w:p>
    <w:p w14:paraId="7826A3B5" w14:textId="24A6DC70" w:rsidR="006910C5" w:rsidRDefault="006910C5">
      <w:pPr>
        <w:pStyle w:val="INNH3"/>
        <w:rPr>
          <w:rFonts w:eastAsiaTheme="minorEastAsia" w:cstheme="minorBidi"/>
          <w:i w:val="0"/>
          <w:iCs w:val="0"/>
          <w:kern w:val="2"/>
          <w:sz w:val="24"/>
          <w:szCs w:val="24"/>
          <w14:ligatures w14:val="standardContextual"/>
        </w:rPr>
      </w:pPr>
      <w:hyperlink w:anchor="_Toc229577692" w:history="1">
        <w:r w:rsidRPr="00033A0B">
          <w:rPr>
            <w:rStyle w:val="Hyperkobling"/>
          </w:rPr>
          <w:t>Tillegg ordinær timepris</w:t>
        </w:r>
        <w:r>
          <w:rPr>
            <w:webHidden/>
          </w:rPr>
          <w:tab/>
        </w:r>
        <w:r>
          <w:rPr>
            <w:webHidden/>
          </w:rPr>
          <w:fldChar w:fldCharType="begin"/>
        </w:r>
        <w:r>
          <w:rPr>
            <w:webHidden/>
          </w:rPr>
          <w:instrText xml:space="preserve"> PAGEREF _Toc229577692 \h </w:instrText>
        </w:r>
        <w:r>
          <w:rPr>
            <w:webHidden/>
          </w:rPr>
        </w:r>
        <w:r>
          <w:rPr>
            <w:webHidden/>
          </w:rPr>
          <w:fldChar w:fldCharType="separate"/>
        </w:r>
        <w:r>
          <w:rPr>
            <w:webHidden/>
          </w:rPr>
          <w:t>25</w:t>
        </w:r>
        <w:r>
          <w:rPr>
            <w:webHidden/>
          </w:rPr>
          <w:fldChar w:fldCharType="end"/>
        </w:r>
      </w:hyperlink>
    </w:p>
    <w:p w14:paraId="7D635C93" w14:textId="713B1DF2" w:rsidR="006910C5" w:rsidRDefault="006910C5">
      <w:pPr>
        <w:pStyle w:val="INNH2"/>
        <w:rPr>
          <w:rFonts w:eastAsiaTheme="minorEastAsia" w:cstheme="minorBidi"/>
          <w:kern w:val="2"/>
          <w:sz w:val="24"/>
          <w:szCs w:val="24"/>
          <w14:ligatures w14:val="standardContextual"/>
        </w:rPr>
      </w:pPr>
      <w:hyperlink w:anchor="_Toc229577693" w:history="1">
        <w:r w:rsidRPr="00033A0B">
          <w:rPr>
            <w:rStyle w:val="Hyperkobling"/>
          </w:rPr>
          <w:t>Avtalens punkt 6.2 Fakturering</w:t>
        </w:r>
        <w:r>
          <w:rPr>
            <w:webHidden/>
          </w:rPr>
          <w:tab/>
        </w:r>
        <w:r>
          <w:rPr>
            <w:webHidden/>
          </w:rPr>
          <w:fldChar w:fldCharType="begin"/>
        </w:r>
        <w:r>
          <w:rPr>
            <w:webHidden/>
          </w:rPr>
          <w:instrText xml:space="preserve"> PAGEREF _Toc229577693 \h </w:instrText>
        </w:r>
        <w:r>
          <w:rPr>
            <w:webHidden/>
          </w:rPr>
        </w:r>
        <w:r>
          <w:rPr>
            <w:webHidden/>
          </w:rPr>
          <w:fldChar w:fldCharType="separate"/>
        </w:r>
        <w:r>
          <w:rPr>
            <w:webHidden/>
          </w:rPr>
          <w:t>25</w:t>
        </w:r>
        <w:r>
          <w:rPr>
            <w:webHidden/>
          </w:rPr>
          <w:fldChar w:fldCharType="end"/>
        </w:r>
      </w:hyperlink>
    </w:p>
    <w:p w14:paraId="67E35D20" w14:textId="7635FF71" w:rsidR="006910C5" w:rsidRDefault="006910C5">
      <w:pPr>
        <w:pStyle w:val="INNH2"/>
        <w:rPr>
          <w:rFonts w:eastAsiaTheme="minorEastAsia" w:cstheme="minorBidi"/>
          <w:kern w:val="2"/>
          <w:sz w:val="24"/>
          <w:szCs w:val="24"/>
          <w14:ligatures w14:val="standardContextual"/>
        </w:rPr>
      </w:pPr>
      <w:hyperlink w:anchor="_Toc229577694" w:history="1">
        <w:r w:rsidRPr="00033A0B">
          <w:rPr>
            <w:rStyle w:val="Hyperkobling"/>
          </w:rPr>
          <w:t>Fakturaformat og faktureringsadresse</w:t>
        </w:r>
        <w:r>
          <w:rPr>
            <w:webHidden/>
          </w:rPr>
          <w:tab/>
        </w:r>
        <w:r>
          <w:rPr>
            <w:webHidden/>
          </w:rPr>
          <w:fldChar w:fldCharType="begin"/>
        </w:r>
        <w:r>
          <w:rPr>
            <w:webHidden/>
          </w:rPr>
          <w:instrText xml:space="preserve"> PAGEREF _Toc229577694 \h </w:instrText>
        </w:r>
        <w:r>
          <w:rPr>
            <w:webHidden/>
          </w:rPr>
        </w:r>
        <w:r>
          <w:rPr>
            <w:webHidden/>
          </w:rPr>
          <w:fldChar w:fldCharType="separate"/>
        </w:r>
        <w:r>
          <w:rPr>
            <w:webHidden/>
          </w:rPr>
          <w:t>25</w:t>
        </w:r>
        <w:r>
          <w:rPr>
            <w:webHidden/>
          </w:rPr>
          <w:fldChar w:fldCharType="end"/>
        </w:r>
      </w:hyperlink>
    </w:p>
    <w:p w14:paraId="187879DB" w14:textId="5446C2E0" w:rsidR="006910C5" w:rsidRDefault="006910C5">
      <w:pPr>
        <w:pStyle w:val="INNH2"/>
        <w:rPr>
          <w:rFonts w:eastAsiaTheme="minorEastAsia" w:cstheme="minorBidi"/>
          <w:kern w:val="2"/>
          <w:sz w:val="24"/>
          <w:szCs w:val="24"/>
          <w14:ligatures w14:val="standardContextual"/>
        </w:rPr>
      </w:pPr>
      <w:hyperlink w:anchor="_Toc229577695" w:history="1">
        <w:r w:rsidRPr="00033A0B">
          <w:rPr>
            <w:rStyle w:val="Hyperkobling"/>
          </w:rPr>
          <w:t>Avtalens punkt 6.5 Prisendring</w:t>
        </w:r>
        <w:r>
          <w:rPr>
            <w:webHidden/>
          </w:rPr>
          <w:tab/>
        </w:r>
        <w:r>
          <w:rPr>
            <w:webHidden/>
          </w:rPr>
          <w:fldChar w:fldCharType="begin"/>
        </w:r>
        <w:r>
          <w:rPr>
            <w:webHidden/>
          </w:rPr>
          <w:instrText xml:space="preserve"> PAGEREF _Toc229577695 \h </w:instrText>
        </w:r>
        <w:r>
          <w:rPr>
            <w:webHidden/>
          </w:rPr>
        </w:r>
        <w:r>
          <w:rPr>
            <w:webHidden/>
          </w:rPr>
          <w:fldChar w:fldCharType="separate"/>
        </w:r>
        <w:r>
          <w:rPr>
            <w:webHidden/>
          </w:rPr>
          <w:t>26</w:t>
        </w:r>
        <w:r>
          <w:rPr>
            <w:webHidden/>
          </w:rPr>
          <w:fldChar w:fldCharType="end"/>
        </w:r>
      </w:hyperlink>
    </w:p>
    <w:p w14:paraId="60E7893E" w14:textId="06B8D3DA" w:rsidR="006910C5" w:rsidRDefault="006910C5">
      <w:pPr>
        <w:pStyle w:val="INNH1"/>
        <w:rPr>
          <w:rFonts w:eastAsiaTheme="minorEastAsia" w:cstheme="minorBidi"/>
          <w:b w:val="0"/>
          <w:bCs w:val="0"/>
          <w:kern w:val="2"/>
          <w:sz w:val="24"/>
          <w:szCs w:val="24"/>
          <w14:ligatures w14:val="standardContextual"/>
        </w:rPr>
      </w:pPr>
      <w:hyperlink w:anchor="_Toc229577696" w:history="1">
        <w:r w:rsidRPr="00033A0B">
          <w:rPr>
            <w:rStyle w:val="Hyperkobling"/>
          </w:rPr>
          <w:t>Bilag 8: Endringer i den generelle avtaleteksten</w:t>
        </w:r>
        <w:r>
          <w:rPr>
            <w:webHidden/>
          </w:rPr>
          <w:tab/>
        </w:r>
        <w:r>
          <w:rPr>
            <w:webHidden/>
          </w:rPr>
          <w:fldChar w:fldCharType="begin"/>
        </w:r>
        <w:r>
          <w:rPr>
            <w:webHidden/>
          </w:rPr>
          <w:instrText xml:space="preserve"> PAGEREF _Toc229577696 \h </w:instrText>
        </w:r>
        <w:r>
          <w:rPr>
            <w:webHidden/>
          </w:rPr>
        </w:r>
        <w:r>
          <w:rPr>
            <w:webHidden/>
          </w:rPr>
          <w:fldChar w:fldCharType="separate"/>
        </w:r>
        <w:r>
          <w:rPr>
            <w:webHidden/>
          </w:rPr>
          <w:t>27</w:t>
        </w:r>
        <w:r>
          <w:rPr>
            <w:webHidden/>
          </w:rPr>
          <w:fldChar w:fldCharType="end"/>
        </w:r>
      </w:hyperlink>
    </w:p>
    <w:p w14:paraId="2D8902B1" w14:textId="6082B1BF" w:rsidR="006910C5" w:rsidRDefault="006910C5">
      <w:pPr>
        <w:pStyle w:val="INNH1"/>
        <w:rPr>
          <w:rFonts w:eastAsiaTheme="minorEastAsia" w:cstheme="minorBidi"/>
          <w:b w:val="0"/>
          <w:bCs w:val="0"/>
          <w:kern w:val="2"/>
          <w:sz w:val="24"/>
          <w:szCs w:val="24"/>
          <w14:ligatures w14:val="standardContextual"/>
        </w:rPr>
      </w:pPr>
      <w:hyperlink w:anchor="_Toc229577697" w:history="1">
        <w:r w:rsidRPr="00033A0B">
          <w:rPr>
            <w:rStyle w:val="Hyperkobling"/>
          </w:rPr>
          <w:t>Bilag 9: Endringer i Avtalen etter avtaleinngåelsen</w:t>
        </w:r>
        <w:r>
          <w:rPr>
            <w:webHidden/>
          </w:rPr>
          <w:tab/>
        </w:r>
        <w:r>
          <w:rPr>
            <w:webHidden/>
          </w:rPr>
          <w:fldChar w:fldCharType="begin"/>
        </w:r>
        <w:r>
          <w:rPr>
            <w:webHidden/>
          </w:rPr>
          <w:instrText xml:space="preserve"> PAGEREF _Toc229577697 \h </w:instrText>
        </w:r>
        <w:r>
          <w:rPr>
            <w:webHidden/>
          </w:rPr>
        </w:r>
        <w:r>
          <w:rPr>
            <w:webHidden/>
          </w:rPr>
          <w:fldChar w:fldCharType="separate"/>
        </w:r>
        <w:r>
          <w:rPr>
            <w:webHidden/>
          </w:rPr>
          <w:t>28</w:t>
        </w:r>
        <w:r>
          <w:rPr>
            <w:webHidden/>
          </w:rPr>
          <w:fldChar w:fldCharType="end"/>
        </w:r>
      </w:hyperlink>
    </w:p>
    <w:p w14:paraId="7C38FABE" w14:textId="768B4C87" w:rsidR="006910C5" w:rsidRDefault="006910C5">
      <w:pPr>
        <w:pStyle w:val="INNH1"/>
        <w:rPr>
          <w:rFonts w:eastAsiaTheme="minorEastAsia" w:cstheme="minorBidi"/>
          <w:b w:val="0"/>
          <w:bCs w:val="0"/>
          <w:kern w:val="2"/>
          <w:sz w:val="24"/>
          <w:szCs w:val="24"/>
          <w14:ligatures w14:val="standardContextual"/>
        </w:rPr>
      </w:pPr>
      <w:hyperlink w:anchor="_Toc229577698" w:history="1">
        <w:r w:rsidRPr="00033A0B">
          <w:rPr>
            <w:rStyle w:val="Hyperkobling"/>
          </w:rPr>
          <w:t>Bilag 10: Standard lisensvilkår/standardvilkår for standard programvare og fri programvare</w:t>
        </w:r>
        <w:r>
          <w:rPr>
            <w:webHidden/>
          </w:rPr>
          <w:tab/>
        </w:r>
        <w:r>
          <w:rPr>
            <w:webHidden/>
          </w:rPr>
          <w:fldChar w:fldCharType="begin"/>
        </w:r>
        <w:r>
          <w:rPr>
            <w:webHidden/>
          </w:rPr>
          <w:instrText xml:space="preserve"> PAGEREF _Toc229577698 \h </w:instrText>
        </w:r>
        <w:r>
          <w:rPr>
            <w:webHidden/>
          </w:rPr>
        </w:r>
        <w:r>
          <w:rPr>
            <w:webHidden/>
          </w:rPr>
          <w:fldChar w:fldCharType="separate"/>
        </w:r>
        <w:r>
          <w:rPr>
            <w:webHidden/>
          </w:rPr>
          <w:t>29</w:t>
        </w:r>
        <w:r>
          <w:rPr>
            <w:webHidden/>
          </w:rPr>
          <w:fldChar w:fldCharType="end"/>
        </w:r>
      </w:hyperlink>
    </w:p>
    <w:p w14:paraId="30F83EF0" w14:textId="02E12396" w:rsidR="006910C5" w:rsidRDefault="006910C5">
      <w:pPr>
        <w:pStyle w:val="INNH1"/>
        <w:rPr>
          <w:rFonts w:eastAsiaTheme="minorEastAsia" w:cstheme="minorBidi"/>
          <w:b w:val="0"/>
          <w:bCs w:val="0"/>
          <w:kern w:val="2"/>
          <w:sz w:val="24"/>
          <w:szCs w:val="24"/>
          <w14:ligatures w14:val="standardContextual"/>
        </w:rPr>
      </w:pPr>
      <w:hyperlink w:anchor="_Toc229577699" w:history="1">
        <w:r w:rsidRPr="00033A0B">
          <w:rPr>
            <w:rStyle w:val="Hyperkobling"/>
          </w:rPr>
          <w:t>Bilag 11: Databehandleravtale</w:t>
        </w:r>
        <w:r>
          <w:rPr>
            <w:webHidden/>
          </w:rPr>
          <w:tab/>
        </w:r>
        <w:r>
          <w:rPr>
            <w:webHidden/>
          </w:rPr>
          <w:fldChar w:fldCharType="begin"/>
        </w:r>
        <w:r>
          <w:rPr>
            <w:webHidden/>
          </w:rPr>
          <w:instrText xml:space="preserve"> PAGEREF _Toc229577699 \h </w:instrText>
        </w:r>
        <w:r>
          <w:rPr>
            <w:webHidden/>
          </w:rPr>
        </w:r>
        <w:r>
          <w:rPr>
            <w:webHidden/>
          </w:rPr>
          <w:fldChar w:fldCharType="separate"/>
        </w:r>
        <w:r>
          <w:rPr>
            <w:webHidden/>
          </w:rPr>
          <w:t>30</w:t>
        </w:r>
        <w:r>
          <w:rPr>
            <w:webHidden/>
          </w:rPr>
          <w:fldChar w:fldCharType="end"/>
        </w:r>
      </w:hyperlink>
    </w:p>
    <w:p w14:paraId="186EEC26" w14:textId="3E935707" w:rsidR="00904DB6" w:rsidRPr="002E4E4D" w:rsidRDefault="00904DB6" w:rsidP="00904DB6">
      <w:pPr>
        <w:rPr>
          <w:sz w:val="22"/>
        </w:rPr>
        <w:sectPr w:rsidR="00904DB6" w:rsidRPr="002E4E4D" w:rsidSect="007B4880">
          <w:footerReference w:type="default" r:id="rId16"/>
          <w:pgSz w:w="11906" w:h="16838"/>
          <w:pgMar w:top="1418" w:right="1418" w:bottom="1418" w:left="1418" w:header="709" w:footer="709" w:gutter="0"/>
          <w:cols w:space="708"/>
          <w:docGrid w:linePitch="360"/>
        </w:sectPr>
      </w:pPr>
      <w:r w:rsidRPr="00904DB6">
        <w:rPr>
          <w:rFonts w:eastAsia="Times New Roman" w:cstheme="minorHAnsi"/>
          <w:b/>
          <w:bCs/>
          <w:caps/>
          <w:sz w:val="20"/>
          <w:szCs w:val="20"/>
          <w:lang w:val="en-GB" w:eastAsia="nb-NO"/>
        </w:rPr>
        <w:fldChar w:fldCharType="end"/>
      </w:r>
    </w:p>
    <w:p w14:paraId="6F164C6A" w14:textId="77777777" w:rsidR="001566BB" w:rsidRPr="00D52AEE" w:rsidRDefault="001566BB" w:rsidP="001566BB">
      <w:pPr>
        <w:pStyle w:val="Overskrift1"/>
      </w:pPr>
      <w:bookmarkStart w:id="15" w:name="_Toc117691750"/>
      <w:bookmarkStart w:id="16" w:name="_Toc229577669"/>
      <w:r w:rsidRPr="00D52AEE">
        <w:lastRenderedPageBreak/>
        <w:t xml:space="preserve">Bilag 1: </w:t>
      </w:r>
      <w:r w:rsidRPr="001566BB">
        <w:t>Kundens</w:t>
      </w:r>
      <w:r w:rsidRPr="00D52AEE">
        <w:t xml:space="preserve"> </w:t>
      </w:r>
      <w:r>
        <w:t>behovsbeskrivelse og kravspesifikasjon</w:t>
      </w:r>
      <w:bookmarkEnd w:id="15"/>
      <w:bookmarkEnd w:id="16"/>
    </w:p>
    <w:p w14:paraId="1E127D6C" w14:textId="77777777" w:rsidR="001566BB" w:rsidRPr="00A46988" w:rsidRDefault="001566BB" w:rsidP="001566BB">
      <w:pPr>
        <w:pStyle w:val="Overskrift2"/>
      </w:pPr>
      <w:bookmarkStart w:id="17" w:name="_Toc117691751"/>
      <w:bookmarkStart w:id="18" w:name="_Toc229577670"/>
      <w:bookmarkStart w:id="19" w:name="_Hlk95067642"/>
      <w:r>
        <w:t>Avtalens punkt 1.1 A</w:t>
      </w:r>
      <w:r w:rsidRPr="00867A37">
        <w:t>vtalens omfang</w:t>
      </w:r>
      <w:bookmarkEnd w:id="17"/>
      <w:bookmarkEnd w:id="18"/>
    </w:p>
    <w:p w14:paraId="6B13E6BC" w14:textId="77E13A18" w:rsidR="004457E3" w:rsidRPr="00BA2A6A" w:rsidRDefault="001A22F3" w:rsidP="00BA2A6A">
      <w:pPr>
        <w:pStyle w:val="Overskrift3"/>
      </w:pPr>
      <w:bookmarkStart w:id="20" w:name="_Toc229577671"/>
      <w:bookmarkEnd w:id="19"/>
      <w:r w:rsidRPr="00BA2A6A">
        <w:t>Om Stortinget</w:t>
      </w:r>
      <w:bookmarkEnd w:id="20"/>
    </w:p>
    <w:p w14:paraId="645A70FE" w14:textId="77777777" w:rsidR="00BA2A6A" w:rsidRDefault="00BA2A6A" w:rsidP="00BA2A6A">
      <w:r>
        <w:t xml:space="preserve">Stortinget består av 169 folkevalgte representanter med tilhørighet til et politisk parti. En stortingsrepresentant utfører sitt arbeid i komiteene og i partigruppene, deltar i debatter i stortingssalen og høringer og har kontakt med velgere og media, for å nevne noen av de viktigste oppgavene. Hvert parti på Stortinget har sitt eget sekretariat med politiske rådgivere og administrativt ansatte, som bistår representantene med politisk og praktisk arbeid. For tiden er det om lag 250 ansatte i stortingsgruppene. </w:t>
      </w:r>
    </w:p>
    <w:p w14:paraId="2C046810" w14:textId="77777777" w:rsidR="007B703A" w:rsidRDefault="007B703A" w:rsidP="00BA2A6A"/>
    <w:p w14:paraId="2E455B48" w14:textId="3A3E3BA5" w:rsidR="007B703A" w:rsidRDefault="00BA2A6A" w:rsidP="00BA2A6A">
      <w:r>
        <w:t xml:space="preserve">Stortingets administrasjon ivaretar alle administrative funksjoner som knytter seg til virksomheten Stortinget utøver som konstitusjonelt organ. Formålet er å organisere og utvikle det parlamentariske arbeidet, og legge til rette for at representantene kan ivareta sine verv. Administrasjonen formidler kunnskap om Stortingets virksomhet og folkestyret, og har ansvar for å drifte og ta vare på Stortingets bygninger, historiske verdier og kunst. Stortingets administrasjon er for tiden organisert i 7 avdelinger og har 500 medarbeidere. Stortingets direktør leder den administrative virksomheten og er sekretær for Stortingets presidentskap. </w:t>
      </w:r>
    </w:p>
    <w:p w14:paraId="5F125B2D" w14:textId="5514B75F" w:rsidR="007B703A" w:rsidRDefault="007B703A" w:rsidP="007B703A">
      <w:pPr>
        <w:pStyle w:val="Overskrift3"/>
      </w:pPr>
      <w:bookmarkStart w:id="21" w:name="_Toc229577672"/>
      <w:r>
        <w:t>Formål og omfang</w:t>
      </w:r>
      <w:bookmarkEnd w:id="21"/>
    </w:p>
    <w:p w14:paraId="0C37DCDC" w14:textId="77777777" w:rsidR="00B45F20" w:rsidRDefault="00B45F20" w:rsidP="00B45F20">
      <w:pPr>
        <w:rPr>
          <w:lang w:eastAsia="nb-NO"/>
        </w:rPr>
      </w:pPr>
      <w:r w:rsidRPr="00B45F20">
        <w:rPr>
          <w:lang w:eastAsia="nb-NO"/>
        </w:rPr>
        <w:t>Stortinget har til hensikt å inngå avtale om kjøp av én (1) fabrikkny høyvolums sort/hvit printer som er hovedmaskinen for produksjonen av parlamentariske dokumenter. I tillegg skal det inngås en vedlikeholdsavtale på printeren. Både kjøpsavtalen og vedlikeholdsavtalen vil bli tildelt samme leverandør.  </w:t>
      </w:r>
    </w:p>
    <w:p w14:paraId="7F6D3AAA" w14:textId="77777777" w:rsidR="00B45F20" w:rsidRPr="00B45F20" w:rsidRDefault="00B45F20" w:rsidP="00B45F20">
      <w:pPr>
        <w:rPr>
          <w:lang w:eastAsia="nb-NO"/>
        </w:rPr>
      </w:pPr>
    </w:p>
    <w:p w14:paraId="5620A0C3" w14:textId="77777777" w:rsidR="00B45F20" w:rsidRDefault="00B45F20" w:rsidP="00B45F20">
      <w:pPr>
        <w:rPr>
          <w:lang w:eastAsia="nb-NO"/>
        </w:rPr>
      </w:pPr>
      <w:r w:rsidRPr="00B45F20">
        <w:rPr>
          <w:lang w:eastAsia="nb-NO"/>
        </w:rPr>
        <w:t>Den eksisterende utskriftsløsningen består av to separate hovedkomponenter: </w:t>
      </w:r>
    </w:p>
    <w:p w14:paraId="2188B2A4" w14:textId="77777777" w:rsidR="00B45F20" w:rsidRPr="00B45F20" w:rsidRDefault="00B45F20" w:rsidP="00B45F20">
      <w:pPr>
        <w:rPr>
          <w:lang w:eastAsia="nb-NO"/>
        </w:rPr>
      </w:pPr>
    </w:p>
    <w:p w14:paraId="3CC44590" w14:textId="77777777" w:rsidR="00B45F20" w:rsidRPr="00B45F20" w:rsidRDefault="00B45F20" w:rsidP="002D59CB">
      <w:pPr>
        <w:numPr>
          <w:ilvl w:val="0"/>
          <w:numId w:val="14"/>
        </w:numPr>
        <w:rPr>
          <w:lang w:eastAsia="nb-NO"/>
        </w:rPr>
      </w:pPr>
      <w:proofErr w:type="gramStart"/>
      <w:r w:rsidRPr="00B45F20">
        <w:rPr>
          <w:lang w:eastAsia="nb-NO"/>
        </w:rPr>
        <w:t>en høyvolum</w:t>
      </w:r>
      <w:proofErr w:type="gramEnd"/>
      <w:r w:rsidRPr="00B45F20">
        <w:rPr>
          <w:lang w:eastAsia="nb-NO"/>
        </w:rPr>
        <w:t> svart</w:t>
      </w:r>
      <w:r w:rsidRPr="00B45F20">
        <w:rPr>
          <w:lang w:eastAsia="nb-NO"/>
        </w:rPr>
        <w:noBreakHyphen/>
        <w:t>hvitt</w:t>
      </w:r>
      <w:r w:rsidRPr="00B45F20">
        <w:rPr>
          <w:lang w:eastAsia="nb-NO"/>
        </w:rPr>
        <w:noBreakHyphen/>
        <w:t>printer (</w:t>
      </w:r>
      <w:proofErr w:type="spellStart"/>
      <w:r w:rsidRPr="00B45F20">
        <w:rPr>
          <w:lang w:eastAsia="nb-NO"/>
        </w:rPr>
        <w:t>printmotor</w:t>
      </w:r>
      <w:proofErr w:type="spellEnd"/>
      <w:r w:rsidRPr="00B45F20">
        <w:rPr>
          <w:lang w:eastAsia="nb-NO"/>
        </w:rPr>
        <w:t>), og </w:t>
      </w:r>
    </w:p>
    <w:p w14:paraId="101D7E06" w14:textId="56DFFDA1" w:rsidR="00B45F20" w:rsidRDefault="00B45F20" w:rsidP="002D59CB">
      <w:pPr>
        <w:numPr>
          <w:ilvl w:val="0"/>
          <w:numId w:val="15"/>
        </w:numPr>
        <w:rPr>
          <w:lang w:eastAsia="nb-NO"/>
        </w:rPr>
      </w:pPr>
      <w:r w:rsidRPr="00B45F20">
        <w:rPr>
          <w:lang w:eastAsia="nb-NO"/>
        </w:rPr>
        <w:t>en etterbehandlingsenhet (</w:t>
      </w:r>
      <w:proofErr w:type="spellStart"/>
      <w:r w:rsidR="00BB54DA">
        <w:rPr>
          <w:lang w:eastAsia="nb-NO"/>
        </w:rPr>
        <w:t>Watkiss</w:t>
      </w:r>
      <w:proofErr w:type="spellEnd"/>
      <w:r w:rsidR="00BB54DA">
        <w:rPr>
          <w:lang w:eastAsia="nb-NO"/>
        </w:rPr>
        <w:t xml:space="preserve"> </w:t>
      </w:r>
      <w:r w:rsidRPr="00B45F20">
        <w:rPr>
          <w:lang w:eastAsia="nb-NO"/>
        </w:rPr>
        <w:t>BLM 550+) for innmating, stifting og ferdigstilling av utskrifter.</w:t>
      </w:r>
    </w:p>
    <w:p w14:paraId="50AD6E4B" w14:textId="498682F1" w:rsidR="00B45F20" w:rsidRPr="00B45F20" w:rsidRDefault="00B45F20" w:rsidP="00DF7502">
      <w:pPr>
        <w:ind w:left="360"/>
        <w:rPr>
          <w:lang w:eastAsia="nb-NO"/>
        </w:rPr>
      </w:pPr>
    </w:p>
    <w:p w14:paraId="286D09F1" w14:textId="2496377E" w:rsidR="00B45F20" w:rsidRDefault="00B45F20" w:rsidP="00B45F20">
      <w:pPr>
        <w:rPr>
          <w:lang w:eastAsia="nb-NO"/>
        </w:rPr>
      </w:pPr>
      <w:r w:rsidRPr="00B45F20">
        <w:rPr>
          <w:lang w:eastAsia="nb-NO"/>
        </w:rPr>
        <w:t>Etterbehandlingsenheten har lengre teknisk og funksjonell levetid og skal videreføres. Anskaffelsen omfatter derfor kun ny printer</w:t>
      </w:r>
      <w:r w:rsidR="001A4354">
        <w:rPr>
          <w:lang w:eastAsia="nb-NO"/>
        </w:rPr>
        <w:t xml:space="preserve"> (</w:t>
      </w:r>
      <w:proofErr w:type="spellStart"/>
      <w:r w:rsidR="001A4354">
        <w:rPr>
          <w:lang w:eastAsia="nb-NO"/>
        </w:rPr>
        <w:t>printmotor</w:t>
      </w:r>
      <w:proofErr w:type="spellEnd"/>
      <w:r w:rsidR="001A4354">
        <w:rPr>
          <w:lang w:eastAsia="nb-NO"/>
        </w:rPr>
        <w:t>)</w:t>
      </w:r>
      <w:r w:rsidRPr="00B45F20">
        <w:rPr>
          <w:lang w:eastAsia="nb-NO"/>
        </w:rPr>
        <w:t xml:space="preserve"> </w:t>
      </w:r>
      <w:r w:rsidR="001A4354">
        <w:rPr>
          <w:lang w:eastAsia="nb-NO"/>
        </w:rPr>
        <w:t xml:space="preserve">med tilhørende input/output jf. </w:t>
      </w:r>
      <w:r w:rsidR="6A9AD8DA" w:rsidRPr="6FA3C69D">
        <w:rPr>
          <w:lang w:eastAsia="nb-NO"/>
        </w:rPr>
        <w:t>k</w:t>
      </w:r>
      <w:r w:rsidR="6377F2B5" w:rsidRPr="6FA3C69D">
        <w:rPr>
          <w:lang w:eastAsia="nb-NO"/>
        </w:rPr>
        <w:t>ravspesifikasjonen</w:t>
      </w:r>
      <w:r w:rsidR="265E98B6" w:rsidRPr="6FA3C69D">
        <w:rPr>
          <w:lang w:eastAsia="nb-NO"/>
        </w:rPr>
        <w:t>.</w:t>
      </w:r>
    </w:p>
    <w:p w14:paraId="76EEB4B1" w14:textId="77777777" w:rsidR="00DF7502" w:rsidRDefault="00DF7502" w:rsidP="00B45F20">
      <w:pPr>
        <w:rPr>
          <w:lang w:eastAsia="nb-NO"/>
        </w:rPr>
      </w:pPr>
    </w:p>
    <w:p w14:paraId="3DC65329" w14:textId="3D03FF26" w:rsidR="00DF7502" w:rsidRDefault="00DF7502" w:rsidP="00B45F20">
      <w:pPr>
        <w:rPr>
          <w:lang w:eastAsia="nb-NO"/>
        </w:rPr>
      </w:pPr>
      <w:r>
        <w:rPr>
          <w:lang w:eastAsia="nb-NO"/>
        </w:rPr>
        <w:t xml:space="preserve">Ny </w:t>
      </w:r>
      <w:r w:rsidRPr="00DF7502">
        <w:rPr>
          <w:lang w:eastAsia="nb-NO"/>
        </w:rPr>
        <w:t>printer skal være teknisk kompatibel med eksisterende etterbehandlingsutstyr, slik at samlet løsning fungerer som én integrert produksjonslinje på samme måte som i dag. Valgt leverandør må også kunne overta ansvar for vedlikehold og deler til eksisterende etterbehandlingsenhet (</w:t>
      </w:r>
      <w:proofErr w:type="spellStart"/>
      <w:r w:rsidR="00BB54DA">
        <w:rPr>
          <w:lang w:eastAsia="nb-NO"/>
        </w:rPr>
        <w:t>Watkiss</w:t>
      </w:r>
      <w:proofErr w:type="spellEnd"/>
      <w:r w:rsidR="00BB54DA">
        <w:rPr>
          <w:lang w:eastAsia="nb-NO"/>
        </w:rPr>
        <w:t xml:space="preserve"> </w:t>
      </w:r>
      <w:r w:rsidRPr="00DF7502">
        <w:rPr>
          <w:lang w:eastAsia="nb-NO"/>
        </w:rPr>
        <w:t>BLM 550+). </w:t>
      </w:r>
    </w:p>
    <w:p w14:paraId="42F2D7D9" w14:textId="77777777" w:rsidR="00136586" w:rsidRDefault="00136586" w:rsidP="00B45F20">
      <w:pPr>
        <w:rPr>
          <w:lang w:eastAsia="nb-NO"/>
        </w:rPr>
      </w:pPr>
    </w:p>
    <w:p w14:paraId="53FF8E6E" w14:textId="130E6A11" w:rsidR="00136586" w:rsidRDefault="00911434" w:rsidP="00136586">
      <w:pPr>
        <w:pStyle w:val="Overskrift3"/>
      </w:pPr>
      <w:bookmarkStart w:id="22" w:name="_Toc229577673"/>
      <w:r>
        <w:lastRenderedPageBreak/>
        <w:t>Generell info</w:t>
      </w:r>
      <w:bookmarkEnd w:id="22"/>
      <w:r>
        <w:t xml:space="preserve"> </w:t>
      </w:r>
    </w:p>
    <w:p w14:paraId="3A904682" w14:textId="293217EC" w:rsidR="0043173C" w:rsidRPr="00D1565D" w:rsidRDefault="517859AC" w:rsidP="1C894784">
      <w:pPr>
        <w:rPr>
          <w:lang w:eastAsia="nb-NO"/>
        </w:rPr>
      </w:pPr>
      <w:r w:rsidRPr="1C894784">
        <w:rPr>
          <w:lang w:eastAsia="nb-NO"/>
        </w:rPr>
        <w:t xml:space="preserve">Det er begrenset med plass </w:t>
      </w:r>
      <w:r w:rsidR="3622C07E" w:rsidRPr="1C894784">
        <w:rPr>
          <w:lang w:eastAsia="nb-NO"/>
        </w:rPr>
        <w:t>for</w:t>
      </w:r>
      <w:r w:rsidRPr="1C894784">
        <w:rPr>
          <w:lang w:eastAsia="nb-NO"/>
        </w:rPr>
        <w:t xml:space="preserve"> printer og </w:t>
      </w:r>
      <w:proofErr w:type="spellStart"/>
      <w:r w:rsidRPr="1C894784">
        <w:rPr>
          <w:lang w:eastAsia="nb-NO"/>
        </w:rPr>
        <w:t>Watkiss</w:t>
      </w:r>
      <w:proofErr w:type="spellEnd"/>
      <w:r w:rsidRPr="1C894784">
        <w:rPr>
          <w:lang w:eastAsia="nb-NO"/>
        </w:rPr>
        <w:t xml:space="preserve"> BLM 550+</w:t>
      </w:r>
      <w:r w:rsidR="5D858B39" w:rsidRPr="1C894784">
        <w:rPr>
          <w:lang w:eastAsia="nb-NO"/>
        </w:rPr>
        <w:t xml:space="preserve">. Dette er beskrevet i </w:t>
      </w:r>
      <w:r w:rsidR="006E79B4" w:rsidRPr="00D1565D">
        <w:rPr>
          <w:lang w:eastAsia="nb-NO"/>
        </w:rPr>
        <w:t xml:space="preserve">Vedlegg 2 </w:t>
      </w:r>
      <w:r w:rsidR="00D1565D" w:rsidRPr="00D1565D">
        <w:rPr>
          <w:lang w:eastAsia="nb-NO"/>
        </w:rPr>
        <w:t>Arealtegning med mål</w:t>
      </w:r>
      <w:r w:rsidR="5D858B39" w:rsidRPr="00D1565D">
        <w:rPr>
          <w:lang w:eastAsia="nb-NO"/>
        </w:rPr>
        <w:t xml:space="preserve"> </w:t>
      </w:r>
      <w:r w:rsidR="5D858B39" w:rsidRPr="1C894784">
        <w:rPr>
          <w:lang w:eastAsia="nb-NO"/>
        </w:rPr>
        <w:t>hvor stort område hele print</w:t>
      </w:r>
      <w:r w:rsidR="06E12D0F" w:rsidRPr="1C894784">
        <w:rPr>
          <w:lang w:eastAsia="nb-NO"/>
        </w:rPr>
        <w:t>er</w:t>
      </w:r>
      <w:r w:rsidR="5D858B39" w:rsidRPr="1C894784">
        <w:rPr>
          <w:lang w:eastAsia="nb-NO"/>
        </w:rPr>
        <w:t>linjen me</w:t>
      </w:r>
      <w:r w:rsidR="63380106" w:rsidRPr="1C894784">
        <w:rPr>
          <w:lang w:eastAsia="nb-NO"/>
        </w:rPr>
        <w:t xml:space="preserve">d etterbehandling kan plasseres på. </w:t>
      </w:r>
    </w:p>
    <w:p w14:paraId="46BB6EBA" w14:textId="05F044AD" w:rsidR="0043173C" w:rsidRPr="0043173C" w:rsidRDefault="0043173C" w:rsidP="1C894784">
      <w:pPr>
        <w:rPr>
          <w:lang w:eastAsia="nb-NO"/>
        </w:rPr>
      </w:pPr>
    </w:p>
    <w:p w14:paraId="40E0B803" w14:textId="311C8F97" w:rsidR="6FA3C69D" w:rsidRDefault="0F5F27BF" w:rsidP="6FA3C69D">
      <w:pPr>
        <w:rPr>
          <w:lang w:eastAsia="nb-NO"/>
        </w:rPr>
      </w:pPr>
      <w:r w:rsidRPr="1C894784">
        <w:rPr>
          <w:lang w:eastAsia="nb-NO"/>
        </w:rPr>
        <w:t xml:space="preserve">Grunnet Stortingets </w:t>
      </w:r>
      <w:proofErr w:type="spellStart"/>
      <w:r w:rsidRPr="1C894784">
        <w:rPr>
          <w:lang w:eastAsia="nb-NO"/>
        </w:rPr>
        <w:t>GNF’er</w:t>
      </w:r>
      <w:proofErr w:type="spellEnd"/>
      <w:r w:rsidRPr="1C894784">
        <w:rPr>
          <w:lang w:eastAsia="nb-NO"/>
        </w:rPr>
        <w:t xml:space="preserve"> (grunnleggende nasjonale funksjoner) har Stortinget egne aggregater og </w:t>
      </w:r>
      <w:proofErr w:type="spellStart"/>
      <w:r w:rsidRPr="1C894784">
        <w:rPr>
          <w:lang w:eastAsia="nb-NO"/>
        </w:rPr>
        <w:t>UPS’er</w:t>
      </w:r>
      <w:proofErr w:type="spellEnd"/>
      <w:r w:rsidRPr="1C894784">
        <w:rPr>
          <w:lang w:eastAsia="nb-NO"/>
        </w:rPr>
        <w:t xml:space="preserve"> for å drifte deler av grafisk virksomhet lokalt ved eventuelle brudd på strøm inn til trykkeriet.   </w:t>
      </w:r>
      <w:r w:rsidR="0043173C">
        <w:br/>
      </w:r>
      <w:r w:rsidR="63380106" w:rsidRPr="1C894784">
        <w:rPr>
          <w:lang w:eastAsia="nb-NO"/>
        </w:rPr>
        <w:t xml:space="preserve">Tilbudt hovedenhet, som står for størsteparten av effektforbruket, </w:t>
      </w:r>
      <w:r w:rsidR="0C772702" w:rsidRPr="1C894784">
        <w:rPr>
          <w:lang w:eastAsia="nb-NO"/>
        </w:rPr>
        <w:t>må</w:t>
      </w:r>
      <w:r w:rsidR="63380106" w:rsidRPr="1C894784">
        <w:rPr>
          <w:lang w:eastAsia="nb-NO"/>
        </w:rPr>
        <w:t xml:space="preserve"> derfor kunne driftes på 400V,</w:t>
      </w:r>
      <w:r w:rsidR="009A6E78">
        <w:rPr>
          <w:lang w:eastAsia="nb-NO"/>
        </w:rPr>
        <w:t xml:space="preserve"> </w:t>
      </w:r>
      <w:r w:rsidR="63380106" w:rsidRPr="1C894784">
        <w:rPr>
          <w:lang w:eastAsia="nb-NO"/>
        </w:rPr>
        <w:t xml:space="preserve">uten bruk av skilletrafo eller lignende.  </w:t>
      </w:r>
    </w:p>
    <w:p w14:paraId="6D8B41FA" w14:textId="348C2517" w:rsidR="004457E3" w:rsidRDefault="00FC2759" w:rsidP="00FC2759">
      <w:pPr>
        <w:pStyle w:val="Overskrift3"/>
      </w:pPr>
      <w:bookmarkStart w:id="23" w:name="_Toc229577674"/>
      <w:r>
        <w:t>Kravspesifikasjonens oppbygging</w:t>
      </w:r>
      <w:bookmarkEnd w:id="23"/>
      <w:r>
        <w:t xml:space="preserve"> </w:t>
      </w:r>
    </w:p>
    <w:p w14:paraId="4D182BB9" w14:textId="2375265F" w:rsidR="0015258A" w:rsidRPr="0094087B" w:rsidRDefault="0015258A" w:rsidP="0015258A">
      <w:pPr>
        <w:pStyle w:val="UtenmellomromNormal"/>
        <w:rPr>
          <w:rStyle w:val="BoldNormal"/>
        </w:rPr>
      </w:pPr>
      <w:r w:rsidRPr="0094087B">
        <w:rPr>
          <w:rStyle w:val="BoldNormal"/>
        </w:rPr>
        <w:t>Kravtabeller</w:t>
      </w:r>
      <w:r>
        <w:rPr>
          <w:rStyle w:val="BoldNormal"/>
        </w:rPr>
        <w:br/>
      </w:r>
    </w:p>
    <w:p w14:paraId="3352369E" w14:textId="77777777" w:rsidR="0015258A" w:rsidRDefault="0015258A" w:rsidP="0015258A">
      <w:r>
        <w:t xml:space="preserve">Under følger en beskrivelse av hvordan kravtabellene er oppstilt i dokumentet. </w:t>
      </w:r>
    </w:p>
    <w:p w14:paraId="74062024" w14:textId="604DD85C" w:rsidR="0015258A" w:rsidRDefault="0015258A" w:rsidP="0015258A">
      <w:r>
        <w:t>Formatet på kravtabellene er slik:</w:t>
      </w:r>
      <w:r>
        <w:br/>
      </w:r>
    </w:p>
    <w:tbl>
      <w:tblPr>
        <w:tblW w:w="4982" w:type="pct"/>
        <w:tblLayout w:type="fixed"/>
        <w:tblLook w:val="0000" w:firstRow="0" w:lastRow="0" w:firstColumn="0" w:lastColumn="0" w:noHBand="0" w:noVBand="0"/>
      </w:tblPr>
      <w:tblGrid>
        <w:gridCol w:w="751"/>
        <w:gridCol w:w="3615"/>
        <w:gridCol w:w="944"/>
        <w:gridCol w:w="1100"/>
        <w:gridCol w:w="2335"/>
      </w:tblGrid>
      <w:tr w:rsidR="0015258A" w:rsidRPr="00142706" w14:paraId="146B0FBF" w14:textId="77777777" w:rsidTr="000E0C73">
        <w:trPr>
          <w:cantSplit/>
          <w:trHeight w:val="449"/>
          <w:tblHeader/>
        </w:trPr>
        <w:tc>
          <w:tcPr>
            <w:tcW w:w="3036" w:type="pct"/>
            <w:gridSpan w:val="3"/>
            <w:tcBorders>
              <w:top w:val="single" w:sz="4" w:space="0" w:color="000000"/>
              <w:left w:val="single" w:sz="4" w:space="0" w:color="000000"/>
              <w:bottom w:val="single" w:sz="4" w:space="0" w:color="000000"/>
            </w:tcBorders>
            <w:shd w:val="clear" w:color="auto" w:fill="DEEAF6" w:themeFill="accent5" w:themeFillTint="33"/>
          </w:tcPr>
          <w:p w14:paraId="2A0BEFA1" w14:textId="77777777" w:rsidR="0015258A" w:rsidRPr="0094087B" w:rsidRDefault="0015258A" w:rsidP="000E0C73">
            <w:pPr>
              <w:pStyle w:val="Tabellfont"/>
              <w:rPr>
                <w:rStyle w:val="BoldNormal"/>
              </w:rPr>
            </w:pPr>
            <w:r w:rsidRPr="0094087B">
              <w:rPr>
                <w:rStyle w:val="BoldNormal"/>
              </w:rPr>
              <w:t>Kundens krav</w:t>
            </w:r>
          </w:p>
        </w:tc>
        <w:tc>
          <w:tcPr>
            <w:tcW w:w="1964" w:type="pct"/>
            <w:gridSpan w:val="2"/>
            <w:tcBorders>
              <w:top w:val="single" w:sz="4" w:space="0" w:color="000000"/>
              <w:left w:val="single" w:sz="4" w:space="0" w:color="000000"/>
              <w:bottom w:val="single" w:sz="4" w:space="0" w:color="000000"/>
              <w:right w:val="single" w:sz="4" w:space="0" w:color="000000"/>
            </w:tcBorders>
            <w:shd w:val="clear" w:color="auto" w:fill="FDDFE3"/>
          </w:tcPr>
          <w:p w14:paraId="26F4B25B" w14:textId="77777777" w:rsidR="0015258A" w:rsidRPr="0094087B" w:rsidRDefault="0015258A" w:rsidP="000E0C73">
            <w:pPr>
              <w:pStyle w:val="Tabellfont"/>
              <w:rPr>
                <w:rStyle w:val="BoldNormal"/>
              </w:rPr>
            </w:pPr>
            <w:r w:rsidRPr="0094087B">
              <w:rPr>
                <w:rStyle w:val="BoldNormal"/>
              </w:rPr>
              <w:t>Leverandørens besvarelse</w:t>
            </w:r>
          </w:p>
        </w:tc>
      </w:tr>
      <w:tr w:rsidR="0015258A" w:rsidRPr="00142706" w14:paraId="24182247" w14:textId="77777777" w:rsidTr="000E0C73">
        <w:trPr>
          <w:cantSplit/>
          <w:trHeight w:val="1324"/>
          <w:tblHeader/>
        </w:trPr>
        <w:tc>
          <w:tcPr>
            <w:tcW w:w="429" w:type="pct"/>
            <w:tcBorders>
              <w:top w:val="single" w:sz="4" w:space="0" w:color="000000"/>
              <w:left w:val="single" w:sz="4" w:space="0" w:color="000000"/>
              <w:bottom w:val="single" w:sz="4" w:space="0" w:color="000000"/>
            </w:tcBorders>
            <w:shd w:val="clear" w:color="auto" w:fill="DEEAF6" w:themeFill="accent5" w:themeFillTint="33"/>
          </w:tcPr>
          <w:p w14:paraId="6A47DF30" w14:textId="77777777" w:rsidR="0015258A" w:rsidRDefault="0015258A" w:rsidP="000E0C73">
            <w:pPr>
              <w:pStyle w:val="Tabellfont"/>
            </w:pPr>
            <w:proofErr w:type="spellStart"/>
            <w:r w:rsidRPr="00142706">
              <w:t>Nr</w:t>
            </w:r>
            <w:proofErr w:type="spellEnd"/>
          </w:p>
          <w:p w14:paraId="624A153E" w14:textId="77777777" w:rsidR="0015258A" w:rsidRPr="0094087B" w:rsidRDefault="0015258A" w:rsidP="000E0C73">
            <w:pPr>
              <w:rPr>
                <w:lang w:val="en-GB"/>
              </w:rPr>
            </w:pPr>
          </w:p>
        </w:tc>
        <w:tc>
          <w:tcPr>
            <w:tcW w:w="206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F1DDF70" w14:textId="77777777" w:rsidR="0015258A" w:rsidRPr="00142706" w:rsidRDefault="0015258A" w:rsidP="000E0C73">
            <w:pPr>
              <w:pStyle w:val="Tabellfont"/>
            </w:pPr>
            <w:r>
              <w:t>Beskrivelse</w:t>
            </w:r>
          </w:p>
        </w:tc>
        <w:tc>
          <w:tcPr>
            <w:tcW w:w="540" w:type="pct"/>
            <w:tcBorders>
              <w:top w:val="single" w:sz="4" w:space="0" w:color="000000"/>
              <w:left w:val="single" w:sz="4" w:space="0" w:color="000000"/>
              <w:bottom w:val="single" w:sz="4" w:space="0" w:color="000000"/>
            </w:tcBorders>
            <w:shd w:val="clear" w:color="auto" w:fill="DEEAF6" w:themeFill="accent5" w:themeFillTint="33"/>
          </w:tcPr>
          <w:p w14:paraId="4811A574" w14:textId="77777777" w:rsidR="0015258A" w:rsidRPr="00142706" w:rsidRDefault="0015258A" w:rsidP="000E0C73">
            <w:pPr>
              <w:pStyle w:val="Tabellfont"/>
            </w:pPr>
            <w:r w:rsidRPr="00142706">
              <w:t>Type krav</w:t>
            </w:r>
          </w:p>
          <w:p w14:paraId="68051DD8" w14:textId="77777777" w:rsidR="0015258A" w:rsidRPr="00142706" w:rsidRDefault="0015258A" w:rsidP="000E0C73">
            <w:pPr>
              <w:pStyle w:val="Tabellfont"/>
            </w:pPr>
          </w:p>
        </w:tc>
        <w:tc>
          <w:tcPr>
            <w:tcW w:w="629" w:type="pct"/>
            <w:tcBorders>
              <w:top w:val="single" w:sz="4" w:space="0" w:color="000000"/>
              <w:left w:val="single" w:sz="4" w:space="0" w:color="000000"/>
              <w:bottom w:val="single" w:sz="4" w:space="0" w:color="000000"/>
            </w:tcBorders>
            <w:shd w:val="clear" w:color="auto" w:fill="FDDFE3"/>
          </w:tcPr>
          <w:p w14:paraId="2756C4FB" w14:textId="77777777" w:rsidR="0015258A" w:rsidRPr="00142706" w:rsidRDefault="0015258A" w:rsidP="000E0C73">
            <w:pPr>
              <w:pStyle w:val="Tabellfont"/>
            </w:pPr>
            <w:r w:rsidRPr="00142706">
              <w:t>Tilbys</w:t>
            </w:r>
          </w:p>
          <w:p w14:paraId="46CF9F09" w14:textId="77777777" w:rsidR="0015258A" w:rsidRPr="00142706" w:rsidRDefault="0015258A" w:rsidP="000E0C73">
            <w:pPr>
              <w:pStyle w:val="Tabellfont"/>
            </w:pPr>
            <w:r w:rsidRPr="00142706">
              <w:t>(Ja/Nei/</w:t>
            </w:r>
          </w:p>
          <w:p w14:paraId="2614EB8C" w14:textId="77777777" w:rsidR="0015258A" w:rsidRPr="00142706" w:rsidRDefault="0015258A" w:rsidP="000E0C73">
            <w:pPr>
              <w:pStyle w:val="Tabellfont"/>
            </w:pPr>
            <w:r w:rsidRPr="00142706">
              <w:t>Delvis)</w:t>
            </w:r>
          </w:p>
        </w:tc>
        <w:tc>
          <w:tcPr>
            <w:tcW w:w="1335" w:type="pct"/>
            <w:tcBorders>
              <w:top w:val="single" w:sz="4" w:space="0" w:color="000000"/>
              <w:left w:val="single" w:sz="4" w:space="0" w:color="000000"/>
              <w:bottom w:val="single" w:sz="4" w:space="0" w:color="000000"/>
              <w:right w:val="single" w:sz="4" w:space="0" w:color="000000"/>
            </w:tcBorders>
            <w:shd w:val="clear" w:color="auto" w:fill="FDDFE3"/>
          </w:tcPr>
          <w:p w14:paraId="0B9D1415" w14:textId="77777777" w:rsidR="0015258A" w:rsidRPr="00142706" w:rsidRDefault="0015258A" w:rsidP="000E0C73">
            <w:pPr>
              <w:pStyle w:val="Tabellfont"/>
            </w:pPr>
            <w:r w:rsidRPr="00142706">
              <w:t xml:space="preserve">Løsningsbeskrivelse </w:t>
            </w:r>
          </w:p>
        </w:tc>
      </w:tr>
    </w:tbl>
    <w:p w14:paraId="4CE7BD8E" w14:textId="77777777" w:rsidR="0015258A" w:rsidRDefault="0015258A" w:rsidP="0015258A"/>
    <w:p w14:paraId="715FE087" w14:textId="77777777" w:rsidR="0015258A" w:rsidRDefault="0015258A" w:rsidP="0015258A">
      <w:pPr>
        <w:pStyle w:val="UtenmellomromNormal"/>
      </w:pPr>
      <w:r>
        <w:t>Krav nr.:</w:t>
      </w:r>
      <w:r>
        <w:tab/>
        <w:t>Kravpunktets unike løpenummer</w:t>
      </w:r>
    </w:p>
    <w:p w14:paraId="0635831F" w14:textId="77777777" w:rsidR="0015258A" w:rsidRPr="001D0691" w:rsidRDefault="0015258A" w:rsidP="0015258A">
      <w:pPr>
        <w:pStyle w:val="UtenmellomromNormal"/>
        <w:rPr>
          <w:lang w:val="nn-NO"/>
        </w:rPr>
      </w:pPr>
      <w:r w:rsidRPr="001D0691">
        <w:rPr>
          <w:lang w:val="nn-NO"/>
        </w:rPr>
        <w:t xml:space="preserve">Emne: </w:t>
      </w:r>
      <w:r w:rsidRPr="001D0691">
        <w:rPr>
          <w:lang w:val="nn-NO"/>
        </w:rPr>
        <w:tab/>
      </w:r>
      <w:r w:rsidRPr="001D0691">
        <w:rPr>
          <w:lang w:val="nn-NO"/>
        </w:rPr>
        <w:tab/>
        <w:t>Angir kravets emne eller kategori</w:t>
      </w:r>
    </w:p>
    <w:p w14:paraId="4DF3FB47" w14:textId="77777777" w:rsidR="0015258A" w:rsidRDefault="0015258A" w:rsidP="0015258A">
      <w:pPr>
        <w:pStyle w:val="UtenmellomromNormal"/>
      </w:pPr>
      <w:r>
        <w:t>Beskrivelse av krav:</w:t>
      </w:r>
      <w:r>
        <w:tab/>
        <w:t>Tekst som beskriver kravet</w:t>
      </w:r>
    </w:p>
    <w:p w14:paraId="23FBA36B" w14:textId="77777777" w:rsidR="0015258A" w:rsidRDefault="0015258A" w:rsidP="0015258A">
      <w:r>
        <w:t>Kravtype:</w:t>
      </w:r>
      <w:r>
        <w:tab/>
      </w:r>
      <w:r w:rsidRPr="0015258A">
        <w:rPr>
          <w:rFonts w:ascii="Aptos" w:eastAsia="Calibri" w:hAnsi="Aptos" w:cs="Times New Roman"/>
          <w:color w:val="000000" w:themeColor="text1"/>
          <w:sz w:val="22"/>
        </w:rPr>
        <w:t>Se tabell nedenfor</w:t>
      </w:r>
    </w:p>
    <w:p w14:paraId="07B9046F" w14:textId="77777777" w:rsidR="0015258A" w:rsidRPr="00D332AB" w:rsidRDefault="0015258A" w:rsidP="0015258A">
      <w:pPr>
        <w:pStyle w:val="UtenmellomromNormal"/>
        <w:spacing w:before="240"/>
      </w:pPr>
      <w:r w:rsidRPr="0094087B">
        <w:rPr>
          <w:rStyle w:val="KursivNormal"/>
        </w:rPr>
        <w:t>Tabell: Kravty</w:t>
      </w:r>
      <w:r w:rsidRPr="00D332AB">
        <w:t>pe</w:t>
      </w:r>
    </w:p>
    <w:tbl>
      <w:tblPr>
        <w:tblW w:w="9214" w:type="dxa"/>
        <w:tblInd w:w="70" w:type="dxa"/>
        <w:tblLayout w:type="fixed"/>
        <w:tblCellMar>
          <w:left w:w="70" w:type="dxa"/>
          <w:right w:w="70" w:type="dxa"/>
        </w:tblCellMar>
        <w:tblLook w:val="0000" w:firstRow="0" w:lastRow="0" w:firstColumn="0" w:lastColumn="0" w:noHBand="0" w:noVBand="0"/>
      </w:tblPr>
      <w:tblGrid>
        <w:gridCol w:w="2127"/>
        <w:gridCol w:w="7087"/>
      </w:tblGrid>
      <w:tr w:rsidR="0015258A" w:rsidRPr="00142706" w14:paraId="2939F292" w14:textId="77777777" w:rsidTr="000E0C73">
        <w:trPr>
          <w:trHeight w:val="340"/>
        </w:trPr>
        <w:tc>
          <w:tcPr>
            <w:tcW w:w="2127" w:type="dxa"/>
            <w:tcBorders>
              <w:top w:val="single" w:sz="4" w:space="0" w:color="000000" w:themeColor="text1"/>
              <w:left w:val="single" w:sz="4" w:space="0" w:color="000000" w:themeColor="text1"/>
              <w:bottom w:val="single" w:sz="4" w:space="0" w:color="000000" w:themeColor="text1"/>
            </w:tcBorders>
            <w:shd w:val="clear" w:color="auto" w:fill="DEEAF6" w:themeFill="accent5" w:themeFillTint="33"/>
            <w:vAlign w:val="center"/>
          </w:tcPr>
          <w:p w14:paraId="5FEBD184" w14:textId="77777777" w:rsidR="0015258A" w:rsidRPr="00D332AB" w:rsidRDefault="0015258A" w:rsidP="000E0C73">
            <w:pPr>
              <w:pStyle w:val="Tabellfont"/>
              <w:rPr>
                <w:i/>
                <w:iCs/>
              </w:rPr>
            </w:pPr>
            <w:r w:rsidRPr="00D332AB">
              <w:rPr>
                <w:i/>
                <w:iCs/>
              </w:rPr>
              <w:t>Absolutte krav (A)</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D1A1D2" w14:textId="77777777" w:rsidR="0015258A" w:rsidRPr="00D332AB" w:rsidRDefault="0015258A" w:rsidP="000E0C73">
            <w:pPr>
              <w:pStyle w:val="Tabellfont"/>
              <w:rPr>
                <w:i/>
                <w:iCs/>
              </w:rPr>
            </w:pPr>
            <w:r w:rsidRPr="00D332AB">
              <w:rPr>
                <w:i/>
                <w:iCs/>
              </w:rPr>
              <w:t>Kravet er viktig og MÅ tilfredsstilles. Kravet er å anse som et minimumskrav. Her kan Leverandør ikke svare at kravet er «delvis» innfridd.</w:t>
            </w:r>
          </w:p>
        </w:tc>
      </w:tr>
      <w:tr w:rsidR="0015258A" w:rsidRPr="00142706" w14:paraId="2A533F28" w14:textId="77777777" w:rsidTr="00BB54DA">
        <w:trPr>
          <w:trHeight w:val="654"/>
        </w:trPr>
        <w:tc>
          <w:tcPr>
            <w:tcW w:w="2127" w:type="dxa"/>
            <w:tcBorders>
              <w:top w:val="single" w:sz="4" w:space="0" w:color="000000" w:themeColor="text1"/>
              <w:left w:val="single" w:sz="4" w:space="0" w:color="000000" w:themeColor="text1"/>
              <w:bottom w:val="single" w:sz="4" w:space="0" w:color="000000" w:themeColor="text1"/>
            </w:tcBorders>
            <w:shd w:val="clear" w:color="auto" w:fill="DEEAF6" w:themeFill="accent5" w:themeFillTint="33"/>
            <w:vAlign w:val="center"/>
          </w:tcPr>
          <w:p w14:paraId="2F1B997E" w14:textId="77777777" w:rsidR="0015258A" w:rsidRPr="00D332AB" w:rsidRDefault="0015258A" w:rsidP="000E0C73">
            <w:pPr>
              <w:pStyle w:val="Tabellfont"/>
              <w:rPr>
                <w:i/>
                <w:iCs/>
              </w:rPr>
            </w:pPr>
            <w:r w:rsidRPr="00D332AB">
              <w:rPr>
                <w:i/>
                <w:iCs/>
              </w:rPr>
              <w:t>Absolutte krav (A)*</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DC3111" w14:textId="77777777" w:rsidR="0015258A" w:rsidRPr="00D332AB" w:rsidRDefault="0015258A" w:rsidP="000E0C73">
            <w:pPr>
              <w:pStyle w:val="Tabellfont"/>
              <w:rPr>
                <w:i/>
                <w:iCs/>
              </w:rPr>
            </w:pPr>
            <w:r w:rsidRPr="00D332AB">
              <w:rPr>
                <w:i/>
                <w:iCs/>
              </w:rPr>
              <w:t>Kravet er viktig og MÅ tilfredsstilles. Kravet er å anse som et minimumskrav, hvor «mer er bedre». Stjerne tilsier at kravet er gjenstand for relativ vurdering. Her kan Leverandør ikke svare at kravet er «delvis» innfridd.</w:t>
            </w:r>
          </w:p>
        </w:tc>
      </w:tr>
      <w:tr w:rsidR="00766CCD" w:rsidRPr="00142706" w14:paraId="77C03CB3" w14:textId="77777777" w:rsidTr="00BB54DA">
        <w:trPr>
          <w:trHeight w:val="654"/>
        </w:trPr>
        <w:tc>
          <w:tcPr>
            <w:tcW w:w="2127" w:type="dxa"/>
            <w:tcBorders>
              <w:top w:val="single" w:sz="4" w:space="0" w:color="000000" w:themeColor="text1"/>
              <w:left w:val="single" w:sz="4" w:space="0" w:color="000000" w:themeColor="text1"/>
              <w:bottom w:val="single" w:sz="4" w:space="0" w:color="000000" w:themeColor="text1"/>
            </w:tcBorders>
            <w:shd w:val="clear" w:color="auto" w:fill="DEEAF6" w:themeFill="accent5" w:themeFillTint="33"/>
            <w:vAlign w:val="center"/>
          </w:tcPr>
          <w:p w14:paraId="4BF717C4" w14:textId="079C5DF6" w:rsidR="00766CCD" w:rsidRPr="00D332AB" w:rsidRDefault="00766CCD" w:rsidP="000E0C73">
            <w:pPr>
              <w:pStyle w:val="Tabellfont"/>
              <w:rPr>
                <w:i/>
                <w:iCs/>
              </w:rPr>
            </w:pPr>
            <w:r>
              <w:rPr>
                <w:i/>
                <w:iCs/>
              </w:rPr>
              <w:t>Ønskede krav (B)</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579371" w14:textId="2CBB9E4D" w:rsidR="00766CCD" w:rsidRPr="00D332AB" w:rsidRDefault="00766CCD" w:rsidP="000E0C73">
            <w:pPr>
              <w:pStyle w:val="Tabellfont"/>
              <w:rPr>
                <w:i/>
                <w:iCs/>
              </w:rPr>
            </w:pPr>
            <w:r w:rsidRPr="00766CCD">
              <w:rPr>
                <w:i/>
                <w:iCs/>
              </w:rPr>
              <w:t>Kravet BØR oppfylles, men det er ikke et absolutt krav. Svar vil likevel ha betydning for evaluering av tilbudet. Her kan Leverandør svare at kravet er «delvis» innfridd.</w:t>
            </w:r>
          </w:p>
        </w:tc>
      </w:tr>
    </w:tbl>
    <w:p w14:paraId="56AA9D2C" w14:textId="77777777" w:rsidR="0015258A" w:rsidRDefault="0015258A" w:rsidP="0015258A"/>
    <w:p w14:paraId="6A5C914D" w14:textId="77777777" w:rsidR="0015258A" w:rsidRPr="00142706" w:rsidRDefault="0015258A" w:rsidP="0015258A">
      <w:pPr>
        <w:pStyle w:val="UtenmellomromNormal"/>
        <w:spacing w:before="240"/>
      </w:pPr>
      <w:r w:rsidRPr="00142706">
        <w:t>Tabell: Svaralternativer</w:t>
      </w:r>
    </w:p>
    <w:tbl>
      <w:tblPr>
        <w:tblW w:w="9214" w:type="dxa"/>
        <w:tblInd w:w="70" w:type="dxa"/>
        <w:tblLayout w:type="fixed"/>
        <w:tblCellMar>
          <w:left w:w="70" w:type="dxa"/>
          <w:right w:w="70" w:type="dxa"/>
        </w:tblCellMar>
        <w:tblLook w:val="0000" w:firstRow="0" w:lastRow="0" w:firstColumn="0" w:lastColumn="0" w:noHBand="0" w:noVBand="0"/>
      </w:tblPr>
      <w:tblGrid>
        <w:gridCol w:w="2127"/>
        <w:gridCol w:w="7087"/>
      </w:tblGrid>
      <w:tr w:rsidR="0015258A" w:rsidRPr="00142706" w14:paraId="274776A1" w14:textId="77777777" w:rsidTr="000E0C73">
        <w:trPr>
          <w:trHeight w:val="340"/>
        </w:trPr>
        <w:tc>
          <w:tcPr>
            <w:tcW w:w="2127" w:type="dxa"/>
            <w:tcBorders>
              <w:top w:val="single" w:sz="4" w:space="0" w:color="000000"/>
              <w:left w:val="single" w:sz="4" w:space="0" w:color="000000"/>
              <w:bottom w:val="single" w:sz="4" w:space="0" w:color="000000"/>
            </w:tcBorders>
            <w:shd w:val="clear" w:color="auto" w:fill="DEEAF6" w:themeFill="accent5" w:themeFillTint="33"/>
            <w:vAlign w:val="center"/>
          </w:tcPr>
          <w:p w14:paraId="7C3F1B86" w14:textId="77777777" w:rsidR="0015258A" w:rsidRPr="00D332AB" w:rsidRDefault="0015258A" w:rsidP="000E0C73">
            <w:pPr>
              <w:pStyle w:val="Tabellfont"/>
              <w:rPr>
                <w:i/>
                <w:iCs/>
              </w:rPr>
            </w:pPr>
            <w:r w:rsidRPr="00D332AB">
              <w:rPr>
                <w:i/>
                <w:iCs/>
              </w:rPr>
              <w:t>Ja</w:t>
            </w:r>
          </w:p>
        </w:tc>
        <w:tc>
          <w:tcPr>
            <w:tcW w:w="7087" w:type="dxa"/>
            <w:tcBorders>
              <w:top w:val="single" w:sz="4" w:space="0" w:color="000000"/>
              <w:left w:val="single" w:sz="4" w:space="0" w:color="000000"/>
              <w:bottom w:val="single" w:sz="4" w:space="0" w:color="000000"/>
              <w:right w:val="single" w:sz="4" w:space="0" w:color="000000"/>
            </w:tcBorders>
            <w:vAlign w:val="center"/>
          </w:tcPr>
          <w:p w14:paraId="1C0FDABE" w14:textId="77777777" w:rsidR="0015258A" w:rsidRPr="00D332AB" w:rsidRDefault="0015258A" w:rsidP="000E0C73">
            <w:pPr>
              <w:pStyle w:val="Tabellfont"/>
              <w:rPr>
                <w:i/>
                <w:iCs/>
              </w:rPr>
            </w:pPr>
            <w:r w:rsidRPr="00D332AB">
              <w:rPr>
                <w:i/>
                <w:iCs/>
              </w:rPr>
              <w:t>Leverandør dekker kravet</w:t>
            </w:r>
          </w:p>
        </w:tc>
      </w:tr>
      <w:tr w:rsidR="0015258A" w:rsidRPr="00142706" w14:paraId="65E2F577" w14:textId="77777777" w:rsidTr="000E0C73">
        <w:trPr>
          <w:trHeight w:val="340"/>
        </w:trPr>
        <w:tc>
          <w:tcPr>
            <w:tcW w:w="2127" w:type="dxa"/>
            <w:tcBorders>
              <w:top w:val="single" w:sz="4" w:space="0" w:color="000000"/>
              <w:left w:val="single" w:sz="4" w:space="0" w:color="000000"/>
              <w:bottom w:val="single" w:sz="4" w:space="0" w:color="000000"/>
            </w:tcBorders>
            <w:shd w:val="clear" w:color="auto" w:fill="DEEAF6" w:themeFill="accent5" w:themeFillTint="33"/>
            <w:vAlign w:val="center"/>
          </w:tcPr>
          <w:p w14:paraId="7B9EBC87" w14:textId="77777777" w:rsidR="0015258A" w:rsidRPr="00D332AB" w:rsidRDefault="0015258A" w:rsidP="000E0C73">
            <w:pPr>
              <w:pStyle w:val="Tabellfont"/>
              <w:rPr>
                <w:i/>
                <w:iCs/>
              </w:rPr>
            </w:pPr>
            <w:r w:rsidRPr="00D332AB">
              <w:rPr>
                <w:i/>
                <w:iCs/>
              </w:rPr>
              <w:t>Nei</w:t>
            </w:r>
          </w:p>
        </w:tc>
        <w:tc>
          <w:tcPr>
            <w:tcW w:w="7087" w:type="dxa"/>
            <w:tcBorders>
              <w:top w:val="single" w:sz="4" w:space="0" w:color="000000"/>
              <w:left w:val="single" w:sz="4" w:space="0" w:color="000000"/>
              <w:bottom w:val="single" w:sz="4" w:space="0" w:color="000000"/>
              <w:right w:val="single" w:sz="4" w:space="0" w:color="000000"/>
            </w:tcBorders>
            <w:vAlign w:val="center"/>
          </w:tcPr>
          <w:p w14:paraId="13B3702C" w14:textId="77777777" w:rsidR="0015258A" w:rsidRPr="00D332AB" w:rsidRDefault="0015258A" w:rsidP="000E0C73">
            <w:pPr>
              <w:pStyle w:val="Tabellfont"/>
              <w:rPr>
                <w:i/>
                <w:iCs/>
              </w:rPr>
            </w:pPr>
            <w:r w:rsidRPr="00D332AB">
              <w:rPr>
                <w:i/>
                <w:iCs/>
              </w:rPr>
              <w:t>Leverandør dekker ikke kravet</w:t>
            </w:r>
          </w:p>
        </w:tc>
      </w:tr>
      <w:tr w:rsidR="0015258A" w:rsidRPr="00142706" w14:paraId="6A7944AE" w14:textId="77777777" w:rsidTr="000E0C73">
        <w:trPr>
          <w:trHeight w:val="340"/>
        </w:trPr>
        <w:tc>
          <w:tcPr>
            <w:tcW w:w="2127" w:type="dxa"/>
            <w:tcBorders>
              <w:top w:val="single" w:sz="4" w:space="0" w:color="000000"/>
              <w:left w:val="single" w:sz="4" w:space="0" w:color="000000"/>
              <w:bottom w:val="single" w:sz="4" w:space="0" w:color="000000"/>
            </w:tcBorders>
            <w:shd w:val="clear" w:color="auto" w:fill="DEEAF6" w:themeFill="accent5" w:themeFillTint="33"/>
            <w:vAlign w:val="center"/>
          </w:tcPr>
          <w:p w14:paraId="4EEFB9E2" w14:textId="77777777" w:rsidR="0015258A" w:rsidRPr="00D332AB" w:rsidRDefault="0015258A" w:rsidP="000E0C73">
            <w:pPr>
              <w:pStyle w:val="Tabellfont"/>
              <w:rPr>
                <w:i/>
                <w:iCs/>
              </w:rPr>
            </w:pPr>
            <w:r w:rsidRPr="00D332AB">
              <w:rPr>
                <w:i/>
                <w:iCs/>
              </w:rPr>
              <w:t>Delvis</w:t>
            </w:r>
          </w:p>
        </w:tc>
        <w:tc>
          <w:tcPr>
            <w:tcW w:w="7087" w:type="dxa"/>
            <w:tcBorders>
              <w:top w:val="single" w:sz="4" w:space="0" w:color="000000"/>
              <w:left w:val="single" w:sz="4" w:space="0" w:color="000000"/>
              <w:bottom w:val="single" w:sz="4" w:space="0" w:color="000000"/>
              <w:right w:val="single" w:sz="4" w:space="0" w:color="000000"/>
            </w:tcBorders>
            <w:vAlign w:val="center"/>
          </w:tcPr>
          <w:p w14:paraId="5DBB0345" w14:textId="77777777" w:rsidR="0015258A" w:rsidRPr="00D332AB" w:rsidRDefault="0015258A" w:rsidP="000E0C73">
            <w:pPr>
              <w:pStyle w:val="Tabellfont"/>
              <w:rPr>
                <w:i/>
                <w:iCs/>
              </w:rPr>
            </w:pPr>
            <w:r w:rsidRPr="00D332AB">
              <w:rPr>
                <w:i/>
                <w:iCs/>
              </w:rPr>
              <w:t>Leverandør dekker deler av kravet, løsningsbeskrivelse er nødvendig</w:t>
            </w:r>
          </w:p>
        </w:tc>
      </w:tr>
    </w:tbl>
    <w:p w14:paraId="494CC684" w14:textId="77777777" w:rsidR="0015258A" w:rsidRPr="00D332AB" w:rsidRDefault="0015258A" w:rsidP="0015258A">
      <w:pPr>
        <w:pStyle w:val="UtenmellomromNormal"/>
        <w:spacing w:before="240"/>
        <w:rPr>
          <w:i/>
          <w:iCs/>
        </w:rPr>
      </w:pPr>
      <w:r w:rsidRPr="00D332AB">
        <w:rPr>
          <w:i/>
          <w:iCs/>
        </w:rPr>
        <w:lastRenderedPageBreak/>
        <w:t xml:space="preserve">Løsningsbeskrivelse: </w:t>
      </w:r>
    </w:p>
    <w:p w14:paraId="216880BC" w14:textId="01568481" w:rsidR="0015258A" w:rsidRPr="00142706" w:rsidRDefault="0015258A" w:rsidP="0015258A">
      <w:r w:rsidRPr="00142706">
        <w:t>Der Leverandøren f.eks. av plasshensyn ikke finner det hensiktsmessig å besvare kravet</w:t>
      </w:r>
      <w:r w:rsidRPr="00142706" w:rsidDel="00624296">
        <w:t xml:space="preserve"> </w:t>
      </w:r>
      <w:r w:rsidRPr="00142706">
        <w:t xml:space="preserve">i selve kravtabellen, kan besvarelsen gis i eget vedlegg. I så fall skal det i kravtabellen gis referanse til hvor besvarelsen ligger, og det skal i vedlegget klart </w:t>
      </w:r>
      <w:proofErr w:type="gramStart"/>
      <w:r w:rsidRPr="00142706">
        <w:t>fremkomme</w:t>
      </w:r>
      <w:proofErr w:type="gramEnd"/>
      <w:r w:rsidRPr="00142706">
        <w:t xml:space="preserve"> hvilket krav som utdypes. </w:t>
      </w:r>
      <w:r>
        <w:br/>
      </w:r>
    </w:p>
    <w:p w14:paraId="411F6A6A" w14:textId="77777777" w:rsidR="0015258A" w:rsidRPr="00D332AB" w:rsidRDefault="0015258A" w:rsidP="0015258A">
      <w:r w:rsidRPr="00142706">
        <w:t xml:space="preserve">På alle kravene skal Leverandøren gi en god, men kortfattet beskrivelse av hvordan kravet oppfylles i tilbudet. </w:t>
      </w:r>
      <w:r>
        <w:t xml:space="preserve">I noen tilfeller kan det være tilstrekkelig å bare bekrefte oppfyllelsen av kravet. </w:t>
      </w:r>
      <w:r w:rsidRPr="00142706">
        <w:t>Dersom kravet er angitt som et A* eller B-krav skal besvarelsen av kravet være særlig utfyllende ettersom besvarelsen har betydning for evalueringen</w:t>
      </w:r>
      <w:r>
        <w:t>.</w:t>
      </w:r>
    </w:p>
    <w:p w14:paraId="420175FC" w14:textId="77777777" w:rsidR="0015258A" w:rsidRPr="0015258A" w:rsidRDefault="0015258A" w:rsidP="0015258A">
      <w:pPr>
        <w:rPr>
          <w:lang w:eastAsia="nb-NO"/>
        </w:rPr>
      </w:pPr>
    </w:p>
    <w:p w14:paraId="7C1EC213" w14:textId="3A999065" w:rsidR="00E375E4" w:rsidRDefault="0015258A" w:rsidP="00595EBD">
      <w:pPr>
        <w:pStyle w:val="Overskrift3"/>
      </w:pPr>
      <w:bookmarkStart w:id="24" w:name="_Toc229577675"/>
      <w:r>
        <w:t>Kravspesifikasjon</w:t>
      </w:r>
      <w:bookmarkEnd w:id="24"/>
      <w:r w:rsidR="00CD049B">
        <w:br/>
      </w:r>
    </w:p>
    <w:tbl>
      <w:tblPr>
        <w:tblStyle w:val="Tabellrutenett"/>
        <w:tblW w:w="8789" w:type="dxa"/>
        <w:tblInd w:w="-147" w:type="dxa"/>
        <w:tblLayout w:type="fixed"/>
        <w:tblLook w:val="04A0" w:firstRow="1" w:lastRow="0" w:firstColumn="1" w:lastColumn="0" w:noHBand="0" w:noVBand="1"/>
      </w:tblPr>
      <w:tblGrid>
        <w:gridCol w:w="7237"/>
        <w:gridCol w:w="1552"/>
      </w:tblGrid>
      <w:tr w:rsidR="00E375E4" w14:paraId="77EAFB67" w14:textId="77777777" w:rsidTr="0078186B">
        <w:trPr>
          <w:trHeight w:val="508"/>
        </w:trPr>
        <w:tc>
          <w:tcPr>
            <w:tcW w:w="7237" w:type="dxa"/>
            <w:shd w:val="clear" w:color="auto" w:fill="DEEAF6" w:themeFill="accent5" w:themeFillTint="33"/>
          </w:tcPr>
          <w:p w14:paraId="430845C4" w14:textId="77777777" w:rsidR="00E375E4" w:rsidRPr="009E2EBA" w:rsidRDefault="00E375E4">
            <w:pPr>
              <w:rPr>
                <w:rFonts w:ascii="Aptos" w:hAnsi="Aptos"/>
                <w:b/>
                <w:bCs/>
                <w:sz w:val="24"/>
                <w:szCs w:val="24"/>
              </w:rPr>
            </w:pPr>
            <w:r w:rsidRPr="009E2EBA">
              <w:rPr>
                <w:rFonts w:ascii="Aptos" w:eastAsiaTheme="minorHAnsi" w:hAnsi="Aptos" w:cstheme="minorBidi"/>
                <w:b/>
                <w:bCs/>
                <w:sz w:val="24"/>
                <w:szCs w:val="24"/>
                <w:lang w:eastAsia="en-US"/>
              </w:rPr>
              <w:t xml:space="preserve">Funksjonalitet </w:t>
            </w:r>
          </w:p>
        </w:tc>
        <w:tc>
          <w:tcPr>
            <w:tcW w:w="1552" w:type="dxa"/>
            <w:shd w:val="clear" w:color="auto" w:fill="DEEAF6" w:themeFill="accent5" w:themeFillTint="33"/>
          </w:tcPr>
          <w:p w14:paraId="2F695B94" w14:textId="77777777" w:rsidR="00E375E4" w:rsidRPr="00E375E4" w:rsidRDefault="00E375E4">
            <w:pPr>
              <w:rPr>
                <w:rFonts w:ascii="Aptos" w:eastAsiaTheme="minorHAnsi" w:hAnsi="Aptos" w:cstheme="minorBidi"/>
                <w:b/>
                <w:bCs/>
                <w:sz w:val="24"/>
                <w:szCs w:val="24"/>
                <w:lang w:eastAsia="en-US"/>
              </w:rPr>
            </w:pPr>
            <w:r w:rsidRPr="00E375E4">
              <w:rPr>
                <w:rFonts w:ascii="Aptos" w:eastAsiaTheme="minorHAnsi" w:hAnsi="Aptos" w:cstheme="minorBidi"/>
                <w:b/>
                <w:bCs/>
                <w:sz w:val="22"/>
                <w:szCs w:val="22"/>
                <w:lang w:eastAsia="en-US"/>
              </w:rPr>
              <w:t>Leverandørens svar (bekreftet lest og forstått)</w:t>
            </w:r>
          </w:p>
        </w:tc>
      </w:tr>
      <w:tr w:rsidR="00E375E4" w14:paraId="0D89843F" w14:textId="77777777" w:rsidTr="0078186B">
        <w:trPr>
          <w:trHeight w:val="3024"/>
        </w:trPr>
        <w:tc>
          <w:tcPr>
            <w:tcW w:w="7237" w:type="dxa"/>
          </w:tcPr>
          <w:p w14:paraId="0CBB98EE"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For full funksjonalitet, og automatisering av innstillinger mellom eksisterende </w:t>
            </w:r>
            <w:r>
              <w:rPr>
                <w:rFonts w:ascii="Aptos" w:eastAsiaTheme="minorHAnsi" w:hAnsi="Aptos" w:cstheme="minorBidi"/>
                <w:lang w:eastAsia="en-US"/>
              </w:rPr>
              <w:br/>
            </w:r>
            <w:r w:rsidRPr="00704921">
              <w:rPr>
                <w:rFonts w:ascii="Aptos" w:eastAsiaTheme="minorHAnsi" w:hAnsi="Aptos" w:cstheme="minorBidi"/>
                <w:lang w:eastAsia="en-US"/>
              </w:rPr>
              <w:t>pro</w:t>
            </w:r>
            <w:r>
              <w:rPr>
                <w:rFonts w:ascii="Aptos" w:eastAsiaTheme="minorHAnsi" w:hAnsi="Aptos" w:cstheme="minorBidi"/>
                <w:lang w:eastAsia="en-US"/>
              </w:rPr>
              <w:t>g</w:t>
            </w:r>
            <w:r w:rsidRPr="00704921">
              <w:rPr>
                <w:rFonts w:ascii="Aptos" w:eastAsiaTheme="minorHAnsi" w:hAnsi="Aptos" w:cstheme="minorBidi"/>
                <w:lang w:eastAsia="en-US"/>
              </w:rPr>
              <w:t xml:space="preserve">ramvare og drivere, er følgende </w:t>
            </w:r>
            <w:proofErr w:type="gramStart"/>
            <w:r w:rsidRPr="00704921">
              <w:rPr>
                <w:rFonts w:ascii="Aptos" w:eastAsiaTheme="minorHAnsi" w:hAnsi="Aptos" w:cstheme="minorBidi"/>
                <w:lang w:eastAsia="en-US"/>
              </w:rPr>
              <w:t>påkrevd</w:t>
            </w:r>
            <w:proofErr w:type="gramEnd"/>
            <w:r w:rsidRPr="00704921">
              <w:rPr>
                <w:rFonts w:ascii="Aptos" w:eastAsiaTheme="minorHAnsi" w:hAnsi="Aptos" w:cstheme="minorBidi"/>
                <w:lang w:eastAsia="en-US"/>
              </w:rPr>
              <w:t>:</w:t>
            </w:r>
          </w:p>
          <w:p w14:paraId="13E69557" w14:textId="77777777" w:rsidR="00E375E4" w:rsidRPr="00704921" w:rsidRDefault="00E375E4">
            <w:pPr>
              <w:rPr>
                <w:rFonts w:ascii="Aptos" w:eastAsiaTheme="minorHAnsi" w:hAnsi="Aptos" w:cstheme="minorBidi"/>
                <w:lang w:eastAsia="en-US"/>
              </w:rPr>
            </w:pPr>
          </w:p>
          <w:p w14:paraId="0FFBEAE6"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Maskinen skal ha støtte for PostScript®</w:t>
            </w:r>
          </w:p>
          <w:p w14:paraId="4E6F272F"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PDF støtte</w:t>
            </w:r>
          </w:p>
          <w:p w14:paraId="193F27AB"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APPE støtte (Adobe PDF </w:t>
            </w:r>
            <w:proofErr w:type="spellStart"/>
            <w:r w:rsidRPr="00704921">
              <w:rPr>
                <w:rFonts w:ascii="Aptos" w:eastAsiaTheme="minorHAnsi" w:hAnsi="Aptos" w:cstheme="minorBidi"/>
                <w:lang w:eastAsia="en-US"/>
              </w:rPr>
              <w:t>print</w:t>
            </w:r>
            <w:proofErr w:type="spellEnd"/>
            <w:r w:rsidRPr="00704921">
              <w:rPr>
                <w:rFonts w:ascii="Aptos" w:eastAsiaTheme="minorHAnsi" w:hAnsi="Aptos" w:cstheme="minorBidi"/>
                <w:lang w:eastAsia="en-US"/>
              </w:rPr>
              <w:t> </w:t>
            </w:r>
            <w:proofErr w:type="spellStart"/>
            <w:r w:rsidRPr="00704921">
              <w:rPr>
                <w:rFonts w:ascii="Aptos" w:eastAsiaTheme="minorHAnsi" w:hAnsi="Aptos" w:cstheme="minorBidi"/>
                <w:lang w:eastAsia="en-US"/>
              </w:rPr>
              <w:t>engine</w:t>
            </w:r>
            <w:proofErr w:type="spellEnd"/>
            <w:r w:rsidRPr="00704921">
              <w:rPr>
                <w:rFonts w:ascii="Aptos" w:eastAsiaTheme="minorHAnsi" w:hAnsi="Aptos" w:cstheme="minorBidi"/>
                <w:lang w:eastAsia="en-US"/>
              </w:rPr>
              <w:t>)</w:t>
            </w:r>
          </w:p>
          <w:p w14:paraId="26E18CAF"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JDF/ </w:t>
            </w:r>
            <w:proofErr w:type="spellStart"/>
            <w:r w:rsidRPr="00704921">
              <w:rPr>
                <w:rFonts w:ascii="Aptos" w:eastAsiaTheme="minorHAnsi" w:hAnsi="Aptos" w:cstheme="minorBidi"/>
                <w:lang w:eastAsia="en-US"/>
              </w:rPr>
              <w:t>JMFstøtte</w:t>
            </w:r>
            <w:proofErr w:type="spellEnd"/>
            <w:r w:rsidRPr="00704921">
              <w:rPr>
                <w:rFonts w:ascii="Aptos" w:eastAsiaTheme="minorHAnsi" w:hAnsi="Aptos" w:cstheme="minorBidi"/>
                <w:lang w:eastAsia="en-US"/>
              </w:rPr>
              <w:t> (</w:t>
            </w:r>
            <w:proofErr w:type="spellStart"/>
            <w:r w:rsidRPr="00704921">
              <w:rPr>
                <w:rFonts w:ascii="Aptos" w:eastAsiaTheme="minorHAnsi" w:hAnsi="Aptos" w:cstheme="minorBidi"/>
                <w:lang w:eastAsia="en-US"/>
              </w:rPr>
              <w:t>job</w:t>
            </w:r>
            <w:proofErr w:type="spellEnd"/>
            <w:r w:rsidRPr="00704921">
              <w:rPr>
                <w:rFonts w:ascii="Aptos" w:eastAsiaTheme="minorHAnsi" w:hAnsi="Aptos" w:cstheme="minorBidi"/>
                <w:lang w:eastAsia="en-US"/>
              </w:rPr>
              <w:t> </w:t>
            </w:r>
            <w:proofErr w:type="spellStart"/>
            <w:r w:rsidRPr="00704921">
              <w:rPr>
                <w:rFonts w:ascii="Aptos" w:eastAsiaTheme="minorHAnsi" w:hAnsi="Aptos" w:cstheme="minorBidi"/>
                <w:lang w:eastAsia="en-US"/>
              </w:rPr>
              <w:t>definition</w:t>
            </w:r>
            <w:proofErr w:type="spellEnd"/>
            <w:r w:rsidRPr="00704921">
              <w:rPr>
                <w:rFonts w:ascii="Aptos" w:eastAsiaTheme="minorHAnsi" w:hAnsi="Aptos" w:cstheme="minorBidi"/>
                <w:lang w:eastAsia="en-US"/>
              </w:rPr>
              <w:t> format)</w:t>
            </w:r>
          </w:p>
          <w:p w14:paraId="35DEECF1"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Det skal leveres PPD-driver (PostScript Printer Definition).</w:t>
            </w:r>
          </w:p>
          <w:p w14:paraId="4434AB73"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Windows® 10 \64 bits driver</w:t>
            </w:r>
          </w:p>
          <w:p w14:paraId="33A222B6"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PPD-Driver skal fortrinnsvis leveres på Norsk, men engelsk er akseptabelt.</w:t>
            </w:r>
          </w:p>
          <w:p w14:paraId="6E1A61FA"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PPD-driver skal kunne konfigureres med levert tilleggsutstyr.</w:t>
            </w:r>
          </w:p>
          <w:p w14:paraId="052DA710"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PPD</w:t>
            </w:r>
            <w:r>
              <w:rPr>
                <w:rFonts w:ascii="Aptos" w:eastAsiaTheme="minorHAnsi" w:hAnsi="Aptos" w:cstheme="minorBidi"/>
                <w:lang w:eastAsia="en-US"/>
              </w:rPr>
              <w:t>-</w:t>
            </w:r>
            <w:r w:rsidRPr="00704921">
              <w:rPr>
                <w:rFonts w:ascii="Aptos" w:eastAsiaTheme="minorHAnsi" w:hAnsi="Aptos" w:cstheme="minorBidi"/>
                <w:lang w:eastAsia="en-US"/>
              </w:rPr>
              <w:t>Driver skal inneha alle funksjonaliteter som printer er utstyrt med, og skal kunne </w:t>
            </w:r>
            <w:r>
              <w:rPr>
                <w:rFonts w:ascii="Aptos" w:eastAsiaTheme="minorHAnsi" w:hAnsi="Aptos" w:cstheme="minorBidi"/>
                <w:lang w:eastAsia="en-US"/>
              </w:rPr>
              <w:br/>
            </w:r>
            <w:r w:rsidRPr="00704921">
              <w:rPr>
                <w:rFonts w:ascii="Aptos" w:eastAsiaTheme="minorHAnsi" w:hAnsi="Aptos" w:cstheme="minorBidi"/>
                <w:lang w:eastAsia="en-US"/>
              </w:rPr>
              <w:t>definere.</w:t>
            </w:r>
          </w:p>
        </w:tc>
        <w:tc>
          <w:tcPr>
            <w:tcW w:w="1552" w:type="dxa"/>
          </w:tcPr>
          <w:p w14:paraId="436ED260" w14:textId="77777777" w:rsidR="00E375E4" w:rsidRPr="00704921" w:rsidRDefault="00E375E4">
            <w:pPr>
              <w:rPr>
                <w:rFonts w:ascii="Aptos" w:eastAsiaTheme="minorHAnsi" w:hAnsi="Aptos" w:cstheme="minorBidi"/>
                <w:lang w:eastAsia="en-US"/>
              </w:rPr>
            </w:pPr>
          </w:p>
        </w:tc>
      </w:tr>
      <w:tr w:rsidR="00E375E4" w14:paraId="4F6396B5" w14:textId="77777777" w:rsidTr="0078186B">
        <w:trPr>
          <w:trHeight w:val="274"/>
        </w:trPr>
        <w:tc>
          <w:tcPr>
            <w:tcW w:w="7237" w:type="dxa"/>
          </w:tcPr>
          <w:p w14:paraId="6FA3106B"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Videre skal maskinen ha følgende funksjonalitet mm</w:t>
            </w:r>
            <w:r>
              <w:rPr>
                <w:rFonts w:ascii="Aptos" w:eastAsiaTheme="minorHAnsi" w:hAnsi="Aptos" w:cstheme="minorBidi"/>
                <w:lang w:eastAsia="en-US"/>
              </w:rPr>
              <w:t>:</w:t>
            </w:r>
            <w:r>
              <w:rPr>
                <w:rFonts w:ascii="Aptos" w:eastAsiaTheme="minorHAnsi" w:hAnsi="Aptos" w:cstheme="minorBidi"/>
                <w:lang w:eastAsia="en-US"/>
              </w:rPr>
              <w:br/>
            </w:r>
            <w:r>
              <w:rPr>
                <w:rFonts w:ascii="Aptos" w:eastAsiaTheme="minorHAnsi" w:hAnsi="Aptos" w:cstheme="minorBidi"/>
                <w:lang w:eastAsia="en-US"/>
              </w:rPr>
              <w:br/>
            </w:r>
            <w:r w:rsidRPr="00704921">
              <w:rPr>
                <w:rFonts w:ascii="Aptos" w:eastAsiaTheme="minorHAnsi" w:hAnsi="Aptos" w:cstheme="minorBidi"/>
                <w:lang w:eastAsia="en-US"/>
              </w:rPr>
              <w:t>Papirformater:</w:t>
            </w:r>
            <w:r>
              <w:rPr>
                <w:rFonts w:ascii="Aptos" w:eastAsiaTheme="minorHAnsi" w:hAnsi="Aptos" w:cstheme="minorBidi"/>
                <w:lang w:eastAsia="en-US"/>
              </w:rPr>
              <w:t xml:space="preserve"> </w:t>
            </w:r>
            <w:r w:rsidRPr="00704921">
              <w:rPr>
                <w:rFonts w:ascii="Aptos" w:eastAsiaTheme="minorHAnsi" w:hAnsi="Aptos" w:cstheme="minorBidi"/>
                <w:lang w:eastAsia="en-US"/>
              </w:rPr>
              <w:t>A4, A3, SRA4 og SRA3</w:t>
            </w:r>
          </w:p>
          <w:p w14:paraId="5DB9C72A" w14:textId="77777777" w:rsidR="00E375E4" w:rsidRPr="00704921" w:rsidRDefault="00E375E4">
            <w:pPr>
              <w:rPr>
                <w:rFonts w:ascii="Aptos" w:eastAsiaTheme="minorHAnsi" w:hAnsi="Aptos" w:cstheme="minorBidi"/>
                <w:lang w:eastAsia="en-US"/>
              </w:rPr>
            </w:pPr>
            <w:proofErr w:type="spellStart"/>
            <w:r w:rsidRPr="00704921">
              <w:rPr>
                <w:rFonts w:ascii="Aptos" w:eastAsiaTheme="minorHAnsi" w:hAnsi="Aptos" w:cstheme="minorBidi"/>
                <w:lang w:eastAsia="en-US"/>
              </w:rPr>
              <w:t>Plexvalg</w:t>
            </w:r>
            <w:proofErr w:type="spellEnd"/>
            <w:r w:rsidRPr="00704921">
              <w:rPr>
                <w:rFonts w:ascii="Aptos" w:eastAsiaTheme="minorHAnsi" w:hAnsi="Aptos" w:cstheme="minorBidi"/>
                <w:lang w:eastAsia="en-US"/>
              </w:rPr>
              <w:t>:</w:t>
            </w:r>
            <w:r>
              <w:rPr>
                <w:rFonts w:ascii="Aptos" w:eastAsiaTheme="minorHAnsi" w:hAnsi="Aptos" w:cstheme="minorBidi"/>
                <w:lang w:eastAsia="en-US"/>
              </w:rPr>
              <w:t xml:space="preserve"> </w:t>
            </w:r>
            <w:r w:rsidRPr="00704921">
              <w:rPr>
                <w:rFonts w:ascii="Aptos" w:eastAsiaTheme="minorHAnsi" w:hAnsi="Aptos" w:cstheme="minorBidi"/>
                <w:lang w:eastAsia="en-US"/>
              </w:rPr>
              <w:t xml:space="preserve">Simplex og </w:t>
            </w:r>
            <w:proofErr w:type="spellStart"/>
            <w:r w:rsidRPr="00704921">
              <w:rPr>
                <w:rFonts w:ascii="Aptos" w:eastAsiaTheme="minorHAnsi" w:hAnsi="Aptos" w:cstheme="minorBidi"/>
                <w:lang w:eastAsia="en-US"/>
              </w:rPr>
              <w:t>duplex</w:t>
            </w:r>
            <w:proofErr w:type="spellEnd"/>
          </w:p>
          <w:p w14:paraId="3B1A7E7C"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Samling: Samling, sortering</w:t>
            </w:r>
          </w:p>
          <w:p w14:paraId="027327ED"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Antall sett</w:t>
            </w:r>
            <w:r>
              <w:rPr>
                <w:rFonts w:ascii="Aptos" w:eastAsiaTheme="minorHAnsi" w:hAnsi="Aptos" w:cstheme="minorBidi"/>
                <w:lang w:eastAsia="en-US"/>
              </w:rPr>
              <w:t xml:space="preserve">: </w:t>
            </w:r>
            <w:r w:rsidRPr="00704921">
              <w:rPr>
                <w:rFonts w:ascii="Aptos" w:eastAsiaTheme="minorHAnsi" w:hAnsi="Aptos" w:cstheme="minorBidi"/>
                <w:lang w:eastAsia="en-US"/>
              </w:rPr>
              <w:t>1 til &lt;n&gt;</w:t>
            </w:r>
          </w:p>
          <w:p w14:paraId="16CF7083"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Skalering: </w:t>
            </w:r>
            <w:r>
              <w:rPr>
                <w:rFonts w:ascii="Aptos" w:eastAsiaTheme="minorHAnsi" w:hAnsi="Aptos" w:cstheme="minorBidi"/>
                <w:lang w:eastAsia="en-US"/>
              </w:rPr>
              <w:t>1</w:t>
            </w:r>
            <w:r w:rsidRPr="00704921">
              <w:rPr>
                <w:rFonts w:ascii="Aptos" w:eastAsiaTheme="minorHAnsi" w:hAnsi="Aptos" w:cstheme="minorBidi"/>
                <w:lang w:eastAsia="en-US"/>
              </w:rPr>
              <w:t>00 % +/-</w:t>
            </w:r>
          </w:p>
          <w:p w14:paraId="2F1C1B06" w14:textId="77777777" w:rsidR="00E375E4" w:rsidRPr="00704921" w:rsidRDefault="00E375E4">
            <w:pPr>
              <w:rPr>
                <w:rFonts w:ascii="Aptos" w:eastAsiaTheme="minorHAnsi" w:hAnsi="Aptos" w:cstheme="minorBidi"/>
                <w:lang w:eastAsia="en-US"/>
              </w:rPr>
            </w:pPr>
            <w:proofErr w:type="gramStart"/>
            <w:r w:rsidRPr="00704921">
              <w:rPr>
                <w:rFonts w:ascii="Aptos" w:eastAsiaTheme="minorHAnsi" w:hAnsi="Aptos" w:cstheme="minorBidi"/>
                <w:lang w:eastAsia="en-US"/>
              </w:rPr>
              <w:t>Rotering;  Ingen</w:t>
            </w:r>
            <w:proofErr w:type="gramEnd"/>
            <w:r w:rsidRPr="00704921">
              <w:rPr>
                <w:rFonts w:ascii="Aptos" w:eastAsiaTheme="minorHAnsi" w:hAnsi="Aptos" w:cstheme="minorBidi"/>
                <w:lang w:eastAsia="en-US"/>
              </w:rPr>
              <w:t xml:space="preserve">, 180 grader Orientering 2-sidig: Stående / liggende </w:t>
            </w:r>
            <w:proofErr w:type="gramStart"/>
            <w:r w:rsidRPr="00704921">
              <w:rPr>
                <w:rFonts w:ascii="Aptos" w:eastAsiaTheme="minorHAnsi" w:hAnsi="Aptos" w:cstheme="minorBidi"/>
                <w:lang w:eastAsia="en-US"/>
              </w:rPr>
              <w:t>Rekkefølge:   </w:t>
            </w:r>
            <w:proofErr w:type="gramEnd"/>
            <w:r w:rsidRPr="00704921">
              <w:rPr>
                <w:rFonts w:ascii="Aptos" w:eastAsiaTheme="minorHAnsi" w:hAnsi="Aptos" w:cstheme="minorBidi"/>
                <w:lang w:eastAsia="en-US"/>
              </w:rPr>
              <w:t>  1-n/n-1, face up/face </w:t>
            </w:r>
            <w:proofErr w:type="spellStart"/>
            <w:r w:rsidRPr="00704921">
              <w:rPr>
                <w:rFonts w:ascii="Aptos" w:eastAsiaTheme="minorHAnsi" w:hAnsi="Aptos" w:cstheme="minorBidi"/>
                <w:lang w:eastAsia="en-US"/>
              </w:rPr>
              <w:t>down</w:t>
            </w:r>
            <w:proofErr w:type="spellEnd"/>
          </w:p>
          <w:p w14:paraId="64457FF5"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Destinasjon: Alle destinasjoner på printer skal kunne velges.</w:t>
            </w:r>
          </w:p>
          <w:p w14:paraId="594ABE7B"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Farge: Sort</w:t>
            </w:r>
          </w:p>
          <w:p w14:paraId="237A64C7"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Gråtoner: </w:t>
            </w:r>
            <w:proofErr w:type="gramStart"/>
            <w:r w:rsidRPr="00704921">
              <w:rPr>
                <w:rFonts w:ascii="Aptos" w:eastAsiaTheme="minorHAnsi" w:hAnsi="Aptos" w:cstheme="minorBidi"/>
                <w:lang w:eastAsia="en-US"/>
              </w:rPr>
              <w:t>Alle gråtone</w:t>
            </w:r>
            <w:proofErr w:type="gramEnd"/>
            <w:r w:rsidRPr="00704921">
              <w:rPr>
                <w:rFonts w:ascii="Aptos" w:eastAsiaTheme="minorHAnsi" w:hAnsi="Aptos" w:cstheme="minorBidi"/>
                <w:lang w:eastAsia="en-US"/>
              </w:rPr>
              <w:t> nivåer.</w:t>
            </w:r>
          </w:p>
          <w:p w14:paraId="2978F5F2"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Oppløsning: Alle valg.</w:t>
            </w:r>
          </w:p>
          <w:p w14:paraId="207FFB9D"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Media: Alle formater inklusive fane-ark.</w:t>
            </w:r>
          </w:p>
          <w:p w14:paraId="68E48070"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Mixed media: Mixed media i samme </w:t>
            </w:r>
            <w:proofErr w:type="spellStart"/>
            <w:r w:rsidRPr="00704921">
              <w:rPr>
                <w:rFonts w:ascii="Aptos" w:eastAsiaTheme="minorHAnsi" w:hAnsi="Aptos" w:cstheme="minorBidi"/>
                <w:lang w:eastAsia="en-US"/>
              </w:rPr>
              <w:t>printjobb</w:t>
            </w:r>
            <w:proofErr w:type="spellEnd"/>
            <w:r w:rsidRPr="00704921">
              <w:rPr>
                <w:rFonts w:ascii="Aptos" w:eastAsiaTheme="minorHAnsi" w:hAnsi="Aptos" w:cstheme="minorBidi"/>
                <w:lang w:eastAsia="en-US"/>
              </w:rPr>
              <w:t xml:space="preserve"> fra forskjellige magasin. </w:t>
            </w:r>
            <w:r>
              <w:rPr>
                <w:rFonts w:ascii="Aptos" w:eastAsiaTheme="minorHAnsi" w:hAnsi="Aptos" w:cstheme="minorBidi"/>
                <w:lang w:eastAsia="en-US"/>
              </w:rPr>
              <w:br/>
            </w:r>
            <w:proofErr w:type="gramStart"/>
            <w:r w:rsidRPr="00704921">
              <w:rPr>
                <w:rFonts w:ascii="Aptos" w:eastAsiaTheme="minorHAnsi" w:hAnsi="Aptos" w:cstheme="minorBidi"/>
                <w:lang w:eastAsia="en-US"/>
              </w:rPr>
              <w:t>Mixedformat:  Mixed</w:t>
            </w:r>
            <w:proofErr w:type="gramEnd"/>
            <w:r w:rsidRPr="00704921">
              <w:rPr>
                <w:rFonts w:ascii="Aptos" w:eastAsiaTheme="minorHAnsi" w:hAnsi="Aptos" w:cstheme="minorBidi"/>
                <w:lang w:eastAsia="en-US"/>
              </w:rPr>
              <w:t xml:space="preserve"> format i samme printjobb fra forskjellige magasin. </w:t>
            </w:r>
            <w:r>
              <w:rPr>
                <w:rFonts w:ascii="Aptos" w:eastAsiaTheme="minorHAnsi" w:hAnsi="Aptos" w:cstheme="minorBidi"/>
                <w:lang w:eastAsia="en-US"/>
              </w:rPr>
              <w:br/>
            </w:r>
            <w:proofErr w:type="spellStart"/>
            <w:r w:rsidRPr="00704921">
              <w:rPr>
                <w:rFonts w:ascii="Aptos" w:eastAsiaTheme="minorHAnsi" w:hAnsi="Aptos" w:cstheme="minorBidi"/>
                <w:lang w:eastAsia="en-US"/>
              </w:rPr>
              <w:t>Mixplex</w:t>
            </w:r>
            <w:proofErr w:type="spellEnd"/>
            <w:r w:rsidRPr="00704921">
              <w:rPr>
                <w:rFonts w:ascii="Aptos" w:eastAsiaTheme="minorHAnsi" w:hAnsi="Aptos" w:cstheme="minorBidi"/>
                <w:lang w:eastAsia="en-US"/>
              </w:rPr>
              <w:t xml:space="preserve">: Mixed </w:t>
            </w:r>
            <w:proofErr w:type="spellStart"/>
            <w:r w:rsidRPr="00704921">
              <w:rPr>
                <w:rFonts w:ascii="Aptos" w:eastAsiaTheme="minorHAnsi" w:hAnsi="Aptos" w:cstheme="minorBidi"/>
                <w:lang w:eastAsia="en-US"/>
              </w:rPr>
              <w:t>simplex</w:t>
            </w:r>
            <w:proofErr w:type="spellEnd"/>
            <w:r w:rsidRPr="00704921">
              <w:rPr>
                <w:rFonts w:ascii="Aptos" w:eastAsiaTheme="minorHAnsi" w:hAnsi="Aptos" w:cstheme="minorBidi"/>
                <w:lang w:eastAsia="en-US"/>
              </w:rPr>
              <w:t>/</w:t>
            </w:r>
            <w:proofErr w:type="spellStart"/>
            <w:r w:rsidRPr="00704921">
              <w:rPr>
                <w:rFonts w:ascii="Aptos" w:eastAsiaTheme="minorHAnsi" w:hAnsi="Aptos" w:cstheme="minorBidi"/>
                <w:lang w:eastAsia="en-US"/>
              </w:rPr>
              <w:t>duplex</w:t>
            </w:r>
            <w:proofErr w:type="spellEnd"/>
            <w:r w:rsidRPr="00704921">
              <w:rPr>
                <w:rFonts w:ascii="Aptos" w:eastAsiaTheme="minorHAnsi" w:hAnsi="Aptos" w:cstheme="minorBidi"/>
                <w:lang w:eastAsia="en-US"/>
              </w:rPr>
              <w:t xml:space="preserve"> i samme </w:t>
            </w:r>
            <w:proofErr w:type="spellStart"/>
            <w:r w:rsidRPr="00704921">
              <w:rPr>
                <w:rFonts w:ascii="Aptos" w:eastAsiaTheme="minorHAnsi" w:hAnsi="Aptos" w:cstheme="minorBidi"/>
                <w:lang w:eastAsia="en-US"/>
              </w:rPr>
              <w:t>printjobb</w:t>
            </w:r>
            <w:proofErr w:type="spellEnd"/>
            <w:r w:rsidRPr="00704921">
              <w:rPr>
                <w:rFonts w:ascii="Aptos" w:eastAsiaTheme="minorHAnsi" w:hAnsi="Aptos" w:cstheme="minorBidi"/>
                <w:lang w:eastAsia="en-US"/>
              </w:rPr>
              <w:t>.</w:t>
            </w:r>
          </w:p>
          <w:p w14:paraId="212030B1" w14:textId="77777777" w:rsidR="00E375E4" w:rsidRPr="00704921" w:rsidRDefault="00E375E4">
            <w:pPr>
              <w:rPr>
                <w:rFonts w:ascii="Aptos" w:eastAsiaTheme="minorHAnsi" w:hAnsi="Aptos" w:cstheme="minorBidi"/>
                <w:lang w:eastAsia="en-US"/>
              </w:rPr>
            </w:pPr>
          </w:p>
          <w:p w14:paraId="6AF8AE45"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Etterbehandling: Alle stiftemuligheter i maskin, hjørnestift, 2 stift, senter-stift eller annen etterbehandling; hefteproduksjon.</w:t>
            </w:r>
          </w:p>
        </w:tc>
        <w:tc>
          <w:tcPr>
            <w:tcW w:w="1552" w:type="dxa"/>
          </w:tcPr>
          <w:p w14:paraId="61428134" w14:textId="77777777" w:rsidR="00E375E4" w:rsidRPr="00704921" w:rsidRDefault="00E375E4">
            <w:pPr>
              <w:rPr>
                <w:rFonts w:ascii="Aptos" w:eastAsiaTheme="minorHAnsi" w:hAnsi="Aptos" w:cstheme="minorBidi"/>
                <w:lang w:eastAsia="en-US"/>
              </w:rPr>
            </w:pPr>
          </w:p>
        </w:tc>
      </w:tr>
    </w:tbl>
    <w:p w14:paraId="078E1E35" w14:textId="45EEFAF7" w:rsidR="00D34A24" w:rsidRDefault="00CD049B" w:rsidP="00595EBD">
      <w:pPr>
        <w:pStyle w:val="Overskrift3"/>
      </w:pPr>
      <w:r>
        <w:lastRenderedPageBreak/>
        <w:br/>
      </w:r>
      <w:r w:rsidR="0015258A">
        <w:t xml:space="preserve"> </w:t>
      </w:r>
    </w:p>
    <w:tbl>
      <w:tblPr>
        <w:tblW w:w="8637" w:type="dxa"/>
        <w:tblInd w:w="5" w:type="dxa"/>
        <w:tblLayout w:type="fixed"/>
        <w:tblLook w:val="0000" w:firstRow="0" w:lastRow="0" w:firstColumn="0" w:lastColumn="0" w:noHBand="0" w:noVBand="0"/>
      </w:tblPr>
      <w:tblGrid>
        <w:gridCol w:w="539"/>
        <w:gridCol w:w="4838"/>
        <w:gridCol w:w="1559"/>
        <w:gridCol w:w="1701"/>
      </w:tblGrid>
      <w:tr w:rsidR="00B70E40" w:rsidRPr="00142706" w14:paraId="1BF4FCBA" w14:textId="77777777" w:rsidTr="0078186B">
        <w:trPr>
          <w:cantSplit/>
          <w:trHeight w:val="289"/>
          <w:tblHeader/>
        </w:trPr>
        <w:tc>
          <w:tcPr>
            <w:tcW w:w="863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D64B808" w14:textId="6C518657" w:rsidR="00B70E40" w:rsidRPr="00B70E40" w:rsidRDefault="00B70E40" w:rsidP="00B70E40">
            <w:pPr>
              <w:pStyle w:val="Tabellfont"/>
              <w:jc w:val="center"/>
              <w:rPr>
                <w:b/>
                <w:bCs/>
                <w:sz w:val="22"/>
                <w:szCs w:val="24"/>
              </w:rPr>
            </w:pPr>
            <w:r w:rsidRPr="00B70E40">
              <w:rPr>
                <w:b/>
                <w:bCs/>
                <w:sz w:val="22"/>
                <w:szCs w:val="24"/>
              </w:rPr>
              <w:t>Kundens krav</w:t>
            </w:r>
          </w:p>
        </w:tc>
      </w:tr>
      <w:tr w:rsidR="00B70E40" w:rsidRPr="00142706" w14:paraId="0F2442D0" w14:textId="77777777" w:rsidTr="0078186B">
        <w:trPr>
          <w:cantSplit/>
          <w:trHeight w:val="289"/>
          <w:tblHeader/>
        </w:trPr>
        <w:tc>
          <w:tcPr>
            <w:tcW w:w="539" w:type="dxa"/>
            <w:tcBorders>
              <w:top w:val="single" w:sz="4" w:space="0" w:color="000000" w:themeColor="text1"/>
              <w:left w:val="single" w:sz="4" w:space="0" w:color="000000" w:themeColor="text1"/>
              <w:bottom w:val="single" w:sz="4" w:space="0" w:color="000000" w:themeColor="text1"/>
            </w:tcBorders>
            <w:shd w:val="clear" w:color="auto" w:fill="DEEAF6" w:themeFill="accent5" w:themeFillTint="33"/>
          </w:tcPr>
          <w:p w14:paraId="49CC6FC3" w14:textId="25A237CF" w:rsidR="00B70E40" w:rsidRPr="00081D8A" w:rsidRDefault="00B70E40" w:rsidP="000E0C73">
            <w:pPr>
              <w:pStyle w:val="Tabellfont"/>
            </w:pPr>
            <w:r w:rsidRPr="00081D8A">
              <w:t>Nr</w:t>
            </w:r>
            <w:r>
              <w:t>.</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2E8587E" w14:textId="77777777" w:rsidR="00B70E40" w:rsidRPr="00C61CAB" w:rsidRDefault="00B70E40" w:rsidP="000E0C73">
            <w:pPr>
              <w:pStyle w:val="Tabellfont"/>
            </w:pPr>
            <w:r w:rsidRPr="00C61CAB">
              <w:t>Beskrivelse</w:t>
            </w:r>
          </w:p>
        </w:tc>
        <w:tc>
          <w:tcPr>
            <w:tcW w:w="1559" w:type="dxa"/>
            <w:tcBorders>
              <w:top w:val="single" w:sz="4" w:space="0" w:color="000000" w:themeColor="text1"/>
              <w:left w:val="single" w:sz="4" w:space="0" w:color="000000" w:themeColor="text1"/>
              <w:bottom w:val="single" w:sz="4" w:space="0" w:color="000000" w:themeColor="text1"/>
            </w:tcBorders>
            <w:shd w:val="clear" w:color="auto" w:fill="DEEAF6" w:themeFill="accent5" w:themeFillTint="33"/>
          </w:tcPr>
          <w:p w14:paraId="6697ACA4" w14:textId="3109C1A0" w:rsidR="00B70E40" w:rsidRPr="00C61CAB" w:rsidRDefault="00B70E40" w:rsidP="000E0C73">
            <w:pPr>
              <w:pStyle w:val="Tabellfont"/>
            </w:pPr>
            <w:r>
              <w:t>Kravtype</w:t>
            </w:r>
          </w:p>
          <w:p w14:paraId="63C70BBC" w14:textId="77777777" w:rsidR="00B70E40" w:rsidRPr="00C61CAB" w:rsidRDefault="00B70E40" w:rsidP="000E0C73">
            <w:pPr>
              <w:pStyle w:val="Tabellfont"/>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61A044F" w14:textId="77777777" w:rsidR="00B70E40" w:rsidRPr="00C61CAB" w:rsidRDefault="00B70E40" w:rsidP="000E0C73">
            <w:pPr>
              <w:pStyle w:val="Tabellfont"/>
            </w:pPr>
            <w:r>
              <w:t>Krav til dokumentasjon</w:t>
            </w:r>
          </w:p>
        </w:tc>
      </w:tr>
      <w:tr w:rsidR="00B70E40" w:rsidRPr="00142706" w14:paraId="7C1B20DA"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7D23DF8E" w14:textId="77777777" w:rsidR="00B70E40" w:rsidRPr="00214DB2" w:rsidRDefault="00B70E40" w:rsidP="000E0C73">
            <w:pPr>
              <w:pStyle w:val="Tabellfont"/>
            </w:pPr>
            <w:r>
              <w:t>1</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7213FE" w14:textId="69E46781" w:rsidR="00B70E40" w:rsidRPr="00FB0D44" w:rsidRDefault="00B70E40" w:rsidP="00CC4889">
            <w:pPr>
              <w:pStyle w:val="Tabellfont"/>
              <w:rPr>
                <w:szCs w:val="20"/>
              </w:rPr>
            </w:pPr>
            <w:r w:rsidRPr="00FB0D44">
              <w:rPr>
                <w:szCs w:val="20"/>
              </w:rPr>
              <w:t>St</w:t>
            </w:r>
            <w:r w:rsidR="008C5F7F">
              <w:rPr>
                <w:szCs w:val="20"/>
              </w:rPr>
              <w:t>r</w:t>
            </w:r>
            <w:r w:rsidRPr="00FB0D44">
              <w:rPr>
                <w:szCs w:val="20"/>
              </w:rPr>
              <w:t xml:space="preserve">øm: </w:t>
            </w:r>
          </w:p>
          <w:p w14:paraId="64443B0D" w14:textId="7764B38F" w:rsidR="00B70E40" w:rsidRPr="001402F0" w:rsidRDefault="00B70E40" w:rsidP="001402F0">
            <w:pPr>
              <w:rPr>
                <w:rFonts w:ascii="Aptos" w:hAnsi="Aptos"/>
                <w:sz w:val="20"/>
                <w:szCs w:val="20"/>
              </w:rPr>
            </w:pPr>
            <w:r w:rsidRPr="001402F0">
              <w:rPr>
                <w:rFonts w:ascii="Aptos" w:hAnsi="Aptos"/>
                <w:sz w:val="20"/>
                <w:szCs w:val="20"/>
              </w:rPr>
              <w:t>Tilbudt hovedenhet</w:t>
            </w:r>
            <w:r w:rsidR="00CF5A75">
              <w:rPr>
                <w:rFonts w:ascii="Aptos" w:hAnsi="Aptos"/>
                <w:sz w:val="20"/>
                <w:szCs w:val="20"/>
              </w:rPr>
              <w:t xml:space="preserve">, som står for </w:t>
            </w:r>
            <w:r w:rsidR="00F40F4B">
              <w:rPr>
                <w:rFonts w:ascii="Aptos" w:hAnsi="Aptos"/>
                <w:sz w:val="20"/>
                <w:szCs w:val="20"/>
              </w:rPr>
              <w:t>størsteparten av effektforbruket,</w:t>
            </w:r>
            <w:r w:rsidRPr="001402F0">
              <w:rPr>
                <w:rFonts w:ascii="Aptos" w:hAnsi="Aptos"/>
                <w:sz w:val="20"/>
                <w:szCs w:val="20"/>
              </w:rPr>
              <w:t xml:space="preserve"> skal kunne driftes på 400V, det uten bruk av skilletrafo eller lignende.</w:t>
            </w:r>
          </w:p>
        </w:tc>
        <w:tc>
          <w:tcPr>
            <w:tcW w:w="1559" w:type="dxa"/>
            <w:tcBorders>
              <w:top w:val="single" w:sz="4" w:space="0" w:color="000000" w:themeColor="text1"/>
              <w:left w:val="single" w:sz="4" w:space="0" w:color="000000" w:themeColor="text1"/>
              <w:bottom w:val="single" w:sz="4" w:space="0" w:color="000000" w:themeColor="text1"/>
            </w:tcBorders>
          </w:tcPr>
          <w:p w14:paraId="289A544A" w14:textId="0D5A555B" w:rsidR="00B70E40" w:rsidRPr="00A141DE" w:rsidRDefault="00B70E40" w:rsidP="000E0C73">
            <w:pPr>
              <w:pStyle w:val="Tabellfont"/>
              <w:jc w:val="center"/>
              <w:rPr>
                <w:b/>
                <w:bCs/>
              </w:rPr>
            </w:pPr>
            <w:r>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06A4F" w14:textId="407A2D05" w:rsidR="00B70E40" w:rsidRPr="00C61CAB" w:rsidRDefault="00B70E40" w:rsidP="000E0C73">
            <w:pPr>
              <w:pStyle w:val="Tabellfont"/>
            </w:pPr>
            <w:r>
              <w:t xml:space="preserve">Bekreftelse </w:t>
            </w:r>
          </w:p>
        </w:tc>
      </w:tr>
      <w:tr w:rsidR="00B70E40" w:rsidRPr="00142706" w14:paraId="1860FB26"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29887927" w14:textId="5B8F9781" w:rsidR="00B70E40" w:rsidRDefault="00B70E40" w:rsidP="000E0C73">
            <w:pPr>
              <w:pStyle w:val="Tabellfont"/>
            </w:pPr>
            <w:r>
              <w:t>2</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417A99" w14:textId="29456970" w:rsidR="00B70E40" w:rsidRPr="007F0970" w:rsidRDefault="00AF379F" w:rsidP="007F0970">
            <w:pPr>
              <w:rPr>
                <w:rFonts w:ascii="Aptos" w:hAnsi="Aptos"/>
                <w:sz w:val="20"/>
                <w:szCs w:val="20"/>
              </w:rPr>
            </w:pPr>
            <w:r>
              <w:rPr>
                <w:rFonts w:ascii="Aptos" w:hAnsi="Aptos"/>
                <w:sz w:val="20"/>
                <w:szCs w:val="20"/>
              </w:rPr>
              <w:t>L</w:t>
            </w:r>
            <w:r w:rsidR="00B70E40" w:rsidRPr="007F0970">
              <w:rPr>
                <w:rFonts w:ascii="Aptos" w:hAnsi="Aptos"/>
                <w:sz w:val="20"/>
                <w:szCs w:val="20"/>
              </w:rPr>
              <w:t>everandør skal ha fullt ansvar for funksjon, drift, deler og vedlikehold av både tilbudt</w:t>
            </w:r>
            <w:r w:rsidR="00B958A1">
              <w:rPr>
                <w:rFonts w:ascii="Aptos" w:hAnsi="Aptos"/>
                <w:sz w:val="20"/>
                <w:szCs w:val="20"/>
              </w:rPr>
              <w:t xml:space="preserve"> maskin</w:t>
            </w:r>
            <w:r w:rsidR="00B70E40" w:rsidRPr="007F0970">
              <w:rPr>
                <w:rFonts w:ascii="Aptos" w:hAnsi="Aptos"/>
                <w:sz w:val="20"/>
                <w:szCs w:val="20"/>
              </w:rPr>
              <w:t xml:space="preserve"> </w:t>
            </w:r>
            <w:r w:rsidR="00B70E40" w:rsidRPr="055A5DA7">
              <w:rPr>
                <w:rFonts w:ascii="Aptos" w:hAnsi="Aptos"/>
                <w:sz w:val="20"/>
                <w:szCs w:val="20"/>
              </w:rPr>
              <w:t>print</w:t>
            </w:r>
            <w:r w:rsidR="1B2FCF0E" w:rsidRPr="055A5DA7">
              <w:rPr>
                <w:rFonts w:ascii="Aptos" w:hAnsi="Aptos"/>
                <w:sz w:val="20"/>
                <w:szCs w:val="20"/>
              </w:rPr>
              <w:t>e</w:t>
            </w:r>
            <w:r w:rsidR="00B958A1">
              <w:rPr>
                <w:rFonts w:ascii="Aptos" w:hAnsi="Aptos"/>
                <w:sz w:val="20"/>
                <w:szCs w:val="20"/>
              </w:rPr>
              <w:t>r</w:t>
            </w:r>
            <w:r w:rsidR="00B70E40" w:rsidRPr="007F0970">
              <w:rPr>
                <w:rFonts w:ascii="Aptos" w:hAnsi="Aptos"/>
                <w:sz w:val="20"/>
                <w:szCs w:val="20"/>
              </w:rPr>
              <w:t xml:space="preserve"> og eksisterende </w:t>
            </w:r>
            <w:proofErr w:type="spellStart"/>
            <w:r w:rsidR="00B70E40" w:rsidRPr="007F0970">
              <w:rPr>
                <w:rFonts w:ascii="Aptos" w:hAnsi="Aptos"/>
                <w:sz w:val="20"/>
                <w:szCs w:val="20"/>
              </w:rPr>
              <w:t>Watkiss</w:t>
            </w:r>
            <w:proofErr w:type="spellEnd"/>
            <w:r w:rsidR="00B70E40" w:rsidRPr="007F0970">
              <w:rPr>
                <w:rFonts w:ascii="Aptos" w:hAnsi="Aptos"/>
                <w:sz w:val="20"/>
                <w:szCs w:val="20"/>
              </w:rPr>
              <w:t xml:space="preserve"> BLM 550+ i hele avtaleperioden.</w:t>
            </w:r>
            <w:r w:rsidR="00436E95">
              <w:rPr>
                <w:rFonts w:ascii="Aptos" w:hAnsi="Aptos"/>
                <w:sz w:val="20"/>
                <w:szCs w:val="20"/>
              </w:rPr>
              <w:t xml:space="preserve"> Det skal inngås egen vedlikeholdsavtale for </w:t>
            </w:r>
            <w:proofErr w:type="spellStart"/>
            <w:r w:rsidR="00436E95">
              <w:rPr>
                <w:rFonts w:ascii="Aptos" w:hAnsi="Aptos"/>
                <w:sz w:val="20"/>
                <w:szCs w:val="20"/>
              </w:rPr>
              <w:t>Watkiss</w:t>
            </w:r>
            <w:proofErr w:type="spellEnd"/>
            <w:r w:rsidR="00436E95">
              <w:rPr>
                <w:rFonts w:ascii="Aptos" w:hAnsi="Aptos"/>
                <w:sz w:val="20"/>
                <w:szCs w:val="20"/>
              </w:rPr>
              <w:t xml:space="preserve"> BLM 550+.</w:t>
            </w:r>
          </w:p>
        </w:tc>
        <w:tc>
          <w:tcPr>
            <w:tcW w:w="1559" w:type="dxa"/>
            <w:tcBorders>
              <w:top w:val="single" w:sz="4" w:space="0" w:color="000000" w:themeColor="text1"/>
              <w:left w:val="single" w:sz="4" w:space="0" w:color="000000" w:themeColor="text1"/>
              <w:bottom w:val="single" w:sz="4" w:space="0" w:color="000000" w:themeColor="text1"/>
            </w:tcBorders>
          </w:tcPr>
          <w:p w14:paraId="1D092410" w14:textId="4E552357" w:rsidR="00B70E40" w:rsidRPr="27B8C7E6" w:rsidRDefault="00B70E40" w:rsidP="000E0C73">
            <w:pPr>
              <w:pStyle w:val="Tabellfont"/>
              <w:jc w:val="center"/>
              <w:rPr>
                <w:b/>
                <w:bCs/>
              </w:rPr>
            </w:pPr>
            <w:r>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B9438C" w14:textId="570B8100" w:rsidR="00B70E40" w:rsidRDefault="00B70E40" w:rsidP="000E0C73">
            <w:pPr>
              <w:pStyle w:val="Tabellfont"/>
            </w:pPr>
            <w:r>
              <w:t xml:space="preserve">Bekreftelse </w:t>
            </w:r>
          </w:p>
        </w:tc>
      </w:tr>
      <w:tr w:rsidR="00B70E40" w:rsidRPr="00142706" w14:paraId="67C6093F" w14:textId="77777777" w:rsidTr="0078186B">
        <w:trPr>
          <w:cantSplit/>
          <w:trHeight w:val="452"/>
        </w:trPr>
        <w:tc>
          <w:tcPr>
            <w:tcW w:w="539" w:type="dxa"/>
            <w:tcBorders>
              <w:top w:val="single" w:sz="4" w:space="0" w:color="000000" w:themeColor="text1"/>
              <w:left w:val="single" w:sz="4" w:space="0" w:color="000000" w:themeColor="text1"/>
              <w:bottom w:val="single" w:sz="4" w:space="0" w:color="000000" w:themeColor="text1"/>
            </w:tcBorders>
          </w:tcPr>
          <w:p w14:paraId="37C84854" w14:textId="5243EB7D" w:rsidR="00B70E40" w:rsidRDefault="00B26923" w:rsidP="000E0C73">
            <w:pPr>
              <w:pStyle w:val="Tabellfont"/>
            </w:pPr>
            <w:r>
              <w:t>3</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8B7F2E" w14:textId="3B00129C" w:rsidR="00B70E40" w:rsidRDefault="00B70E40" w:rsidP="000E0C73">
            <w:pPr>
              <w:pStyle w:val="Tabellfont"/>
            </w:pPr>
            <w:r>
              <w:t>Drivere må være kompatible med Microsofts til enhver tids siste teknologi.</w:t>
            </w:r>
          </w:p>
        </w:tc>
        <w:tc>
          <w:tcPr>
            <w:tcW w:w="1559" w:type="dxa"/>
            <w:tcBorders>
              <w:top w:val="single" w:sz="4" w:space="0" w:color="000000" w:themeColor="text1"/>
              <w:left w:val="single" w:sz="4" w:space="0" w:color="000000" w:themeColor="text1"/>
              <w:bottom w:val="single" w:sz="4" w:space="0" w:color="000000" w:themeColor="text1"/>
            </w:tcBorders>
          </w:tcPr>
          <w:p w14:paraId="179AD830" w14:textId="13F740F4" w:rsidR="00B70E40" w:rsidRPr="00A141DE" w:rsidRDefault="00B70E40" w:rsidP="000E0C73">
            <w:pPr>
              <w:pStyle w:val="Tabellfont"/>
              <w:jc w:val="center"/>
              <w:rPr>
                <w:b/>
                <w:bCs/>
              </w:rPr>
            </w:pPr>
            <w:r w:rsidRPr="27B8C7E6">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646010" w14:textId="0102C749" w:rsidR="00B70E40" w:rsidRPr="00C61CAB" w:rsidRDefault="00B70E40" w:rsidP="000E0C73">
            <w:pPr>
              <w:pStyle w:val="Tabellfont"/>
            </w:pPr>
            <w:r>
              <w:t xml:space="preserve">Bekreftelse </w:t>
            </w:r>
          </w:p>
        </w:tc>
      </w:tr>
      <w:tr w:rsidR="00B70E40" w:rsidRPr="00142706" w14:paraId="4A17C196"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335DA202" w14:textId="399F28F8" w:rsidR="00B70E40" w:rsidRDefault="00B26923" w:rsidP="000E0C73">
            <w:pPr>
              <w:pStyle w:val="Tabellfont"/>
            </w:pPr>
            <w:r>
              <w:t>4</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1D04B0" w14:textId="4F65A318" w:rsidR="00B70E40" w:rsidRPr="00AA24BA" w:rsidRDefault="00B70E40" w:rsidP="000E0C73">
            <w:pPr>
              <w:pStyle w:val="Tabellfont"/>
            </w:pPr>
            <w:r>
              <w:t xml:space="preserve">Leverandør skal være raskt ute med å tilgjengeliggjøre nye drivere til Printer og RIP. Leverandør skal angi tiden det normalt tar fra nye drivere og </w:t>
            </w:r>
            <w:proofErr w:type="spellStart"/>
            <w:r>
              <w:t>patcher</w:t>
            </w:r>
            <w:proofErr w:type="spellEnd"/>
            <w:r>
              <w:t xml:space="preserve"> mm. er sluppet til de er installert og klar på maskinen.</w:t>
            </w:r>
          </w:p>
        </w:tc>
        <w:tc>
          <w:tcPr>
            <w:tcW w:w="1559" w:type="dxa"/>
            <w:tcBorders>
              <w:top w:val="single" w:sz="4" w:space="0" w:color="000000" w:themeColor="text1"/>
              <w:left w:val="single" w:sz="4" w:space="0" w:color="000000" w:themeColor="text1"/>
              <w:bottom w:val="single" w:sz="4" w:space="0" w:color="000000" w:themeColor="text1"/>
            </w:tcBorders>
          </w:tcPr>
          <w:p w14:paraId="3649A53C" w14:textId="5B615F4D" w:rsidR="00B70E40" w:rsidRPr="00A141DE" w:rsidRDefault="00B70E40" w:rsidP="000E0C73">
            <w:pPr>
              <w:pStyle w:val="Tabellfont"/>
              <w:jc w:val="center"/>
              <w:rPr>
                <w:b/>
                <w:bCs/>
              </w:rPr>
            </w:pPr>
            <w:r w:rsidRPr="27B8C7E6">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54CBB5" w14:textId="5DFE44D9" w:rsidR="00B70E40" w:rsidRPr="00C61CAB" w:rsidRDefault="00B70E40" w:rsidP="000E0C73">
            <w:pPr>
              <w:pStyle w:val="Tabellfont"/>
            </w:pPr>
            <w:r>
              <w:t>Bekreftelse</w:t>
            </w:r>
            <w:r w:rsidR="00436E95">
              <w:t xml:space="preserve"> og </w:t>
            </w:r>
            <w:r w:rsidR="00C01067">
              <w:t xml:space="preserve">leverandørens </w:t>
            </w:r>
            <w:r w:rsidR="00436E95">
              <w:t xml:space="preserve">beskrivelse </w:t>
            </w:r>
            <w:r w:rsidR="005C6C45">
              <w:t>av kravet</w:t>
            </w:r>
          </w:p>
        </w:tc>
      </w:tr>
      <w:tr w:rsidR="00B70E40" w:rsidRPr="00142706" w14:paraId="6020D67F"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0C6A6160" w14:textId="00041939" w:rsidR="00B70E40" w:rsidRDefault="00B26923" w:rsidP="000E0C73">
            <w:pPr>
              <w:pStyle w:val="Tabellfont"/>
            </w:pPr>
            <w:r>
              <w:t>5</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265718" w14:textId="52160926" w:rsidR="00B70E40" w:rsidRDefault="00B70E40" w:rsidP="000E0C73">
            <w:pPr>
              <w:pStyle w:val="Tabellfont"/>
            </w:pPr>
            <w:r>
              <w:t xml:space="preserve">Det skal være webgrensesnitt eller programvare for endring av oppsett på maskinen fra trykkeriets PC eller RIP slik at de fleste endringene på maskinen skal kunne utføres fra webgrensesnittet med lukket/passordbelagt tilgang. Dette skal bare kunne utføres av </w:t>
            </w:r>
            <w:proofErr w:type="spellStart"/>
            <w:r>
              <w:t>hovedoperatør</w:t>
            </w:r>
            <w:proofErr w:type="spellEnd"/>
            <w:r>
              <w:t xml:space="preserve"> for maskinene. Maskinen skal støtte </w:t>
            </w:r>
            <w:r w:rsidR="00DB72D7">
              <w:t>SNMP</w:t>
            </w:r>
            <w:r>
              <w:t xml:space="preserve"> v3.</w:t>
            </w:r>
          </w:p>
        </w:tc>
        <w:tc>
          <w:tcPr>
            <w:tcW w:w="1559" w:type="dxa"/>
            <w:tcBorders>
              <w:top w:val="single" w:sz="4" w:space="0" w:color="000000" w:themeColor="text1"/>
              <w:left w:val="single" w:sz="4" w:space="0" w:color="000000" w:themeColor="text1"/>
              <w:bottom w:val="single" w:sz="4" w:space="0" w:color="000000" w:themeColor="text1"/>
            </w:tcBorders>
          </w:tcPr>
          <w:p w14:paraId="21E82EE7" w14:textId="5A5D64AC" w:rsidR="00B70E40" w:rsidRPr="00A141DE" w:rsidRDefault="00B70E40" w:rsidP="000E0C73">
            <w:pPr>
              <w:pStyle w:val="Tabellfont"/>
              <w:jc w:val="center"/>
              <w:rPr>
                <w:b/>
                <w:bCs/>
              </w:rPr>
            </w:pPr>
            <w:r w:rsidRPr="27B8C7E6">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5C1F12" w14:textId="00E08FE9" w:rsidR="00B70E40" w:rsidRPr="00C61CAB" w:rsidRDefault="00B70E40" w:rsidP="000E0C73">
            <w:pPr>
              <w:pStyle w:val="Tabellfont"/>
            </w:pPr>
            <w:r>
              <w:t>Bekreftelse</w:t>
            </w:r>
          </w:p>
        </w:tc>
      </w:tr>
      <w:tr w:rsidR="00B70E40" w:rsidRPr="00142706" w14:paraId="66E801EA"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66D1A19F" w14:textId="4A52BC3F" w:rsidR="00B70E40" w:rsidRDefault="00B26923" w:rsidP="000E0C73">
            <w:pPr>
              <w:pStyle w:val="Tabellfont"/>
            </w:pPr>
            <w:r>
              <w:t>6</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248A6" w14:textId="5ADF1FE2" w:rsidR="00B70E40" w:rsidRDefault="00B70E40" w:rsidP="002D59CB">
            <w:pPr>
              <w:pStyle w:val="Tabellfont"/>
            </w:pPr>
            <w:r>
              <w:t xml:space="preserve">Servere og pc-er som kobles på lokalt nettverk skal kunne </w:t>
            </w:r>
            <w:proofErr w:type="spellStart"/>
            <w:r>
              <w:t>sikkerhetspatches</w:t>
            </w:r>
            <w:proofErr w:type="spellEnd"/>
            <w:r>
              <w:t xml:space="preserve"> regelmessig. Det er normalt agenter på alle enheter som besørger slikt. Ny løsning skal følge «</w:t>
            </w:r>
            <w:proofErr w:type="spellStart"/>
            <w:r>
              <w:t>Patch</w:t>
            </w:r>
            <w:proofErr w:type="spellEnd"/>
            <w:r>
              <w:t xml:space="preserve"> </w:t>
            </w:r>
            <w:proofErr w:type="spellStart"/>
            <w:r>
              <w:t>Tu</w:t>
            </w:r>
            <w:r w:rsidR="00440829">
              <w:t>e</w:t>
            </w:r>
            <w:r>
              <w:t>sday</w:t>
            </w:r>
            <w:proofErr w:type="spellEnd"/>
            <w:r>
              <w:t xml:space="preserve">.» Det er derfor svært viktig at maskinen er kompatibel med slike Microsoft </w:t>
            </w:r>
            <w:proofErr w:type="spellStart"/>
            <w:r>
              <w:t>sikkerhetspatcher</w:t>
            </w:r>
            <w:proofErr w:type="spellEnd"/>
            <w:r>
              <w:t xml:space="preserve"> - og “tåler dette”. </w:t>
            </w:r>
          </w:p>
        </w:tc>
        <w:tc>
          <w:tcPr>
            <w:tcW w:w="1559" w:type="dxa"/>
            <w:tcBorders>
              <w:top w:val="single" w:sz="4" w:space="0" w:color="000000" w:themeColor="text1"/>
              <w:left w:val="single" w:sz="4" w:space="0" w:color="000000" w:themeColor="text1"/>
              <w:bottom w:val="single" w:sz="4" w:space="0" w:color="000000" w:themeColor="text1"/>
            </w:tcBorders>
          </w:tcPr>
          <w:p w14:paraId="0B19D3C3" w14:textId="365A87B0" w:rsidR="00B70E40" w:rsidRPr="00BB54DA" w:rsidRDefault="00B70E40" w:rsidP="000E0C73">
            <w:pPr>
              <w:pStyle w:val="Tabellfont"/>
              <w:jc w:val="center"/>
              <w:rPr>
                <w:b/>
                <w:bCs/>
              </w:rPr>
            </w:pPr>
            <w:r w:rsidRPr="00BB54DA">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D8FF1" w14:textId="4C1D0454" w:rsidR="00B70E40" w:rsidRPr="0012204C" w:rsidRDefault="00B70E40" w:rsidP="002D59CB">
            <w:pPr>
              <w:pStyle w:val="Tabellfont"/>
            </w:pPr>
            <w:r w:rsidRPr="0012204C">
              <w:t xml:space="preserve">Leverandørens redegjørelse </w:t>
            </w:r>
            <w:r w:rsidR="00856763" w:rsidRPr="0012204C">
              <w:t xml:space="preserve">for hvordan </w:t>
            </w:r>
            <w:r w:rsidR="00E750E4" w:rsidRPr="0012204C">
              <w:t>sikkerhets</w:t>
            </w:r>
            <w:r w:rsidR="00A204A2" w:rsidRPr="0012204C">
              <w:t>oppdateringer</w:t>
            </w:r>
            <w:r w:rsidR="00CE187D" w:rsidRPr="0012204C">
              <w:t xml:space="preserve"> håndteres </w:t>
            </w:r>
          </w:p>
        </w:tc>
      </w:tr>
      <w:tr w:rsidR="00B70E40" w:rsidRPr="00142706" w14:paraId="7A3B2B71"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6D9E6777" w14:textId="75AE875A" w:rsidR="00B70E40" w:rsidRDefault="00B26923" w:rsidP="000E0C73">
            <w:pPr>
              <w:pStyle w:val="Tabellfont"/>
            </w:pPr>
            <w:r>
              <w:t>7</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F42AED" w14:textId="23A4550F" w:rsidR="00B70E40" w:rsidRPr="006579E1" w:rsidRDefault="00B70E40" w:rsidP="000E0C73">
            <w:pPr>
              <w:pStyle w:val="Tabellfont"/>
            </w:pPr>
            <w:r>
              <w:t xml:space="preserve">Det skal leveres en detaljert oversikt over hvilke krav det stilles til kommunikasjon inn/ut fra RIP, kommunikasjon mot Prisma og eventuelt annet utstyr som er «nettverkstilkoblet», dette for å kunne redusere </w:t>
            </w:r>
            <w:proofErr w:type="spellStart"/>
            <w:r>
              <w:t>angrepsflaten</w:t>
            </w:r>
            <w:proofErr w:type="spellEnd"/>
            <w:r>
              <w:t xml:space="preserve"> mot slikt utstyr gjennom eksempelvis </w:t>
            </w:r>
            <w:proofErr w:type="spellStart"/>
            <w:r>
              <w:t>firewall</w:t>
            </w:r>
            <w:proofErr w:type="spellEnd"/>
            <w:r>
              <w:t xml:space="preserve"> regler lokalt og sentralt. </w:t>
            </w:r>
          </w:p>
        </w:tc>
        <w:tc>
          <w:tcPr>
            <w:tcW w:w="1559" w:type="dxa"/>
            <w:tcBorders>
              <w:top w:val="single" w:sz="4" w:space="0" w:color="000000" w:themeColor="text1"/>
              <w:left w:val="single" w:sz="4" w:space="0" w:color="000000" w:themeColor="text1"/>
              <w:bottom w:val="single" w:sz="4" w:space="0" w:color="000000" w:themeColor="text1"/>
            </w:tcBorders>
          </w:tcPr>
          <w:p w14:paraId="621FB91C" w14:textId="0808D370" w:rsidR="00B70E40" w:rsidRPr="00BB54DA" w:rsidRDefault="00B70E40" w:rsidP="000E0C73">
            <w:pPr>
              <w:pStyle w:val="Tabellfont"/>
              <w:jc w:val="center"/>
              <w:rPr>
                <w:b/>
                <w:bCs/>
              </w:rPr>
            </w:pPr>
            <w:r w:rsidRPr="00BB54DA">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0D607A" w14:textId="4FBA2766" w:rsidR="00B70E40" w:rsidRPr="0012204C" w:rsidRDefault="00B70E40" w:rsidP="000E0C73">
            <w:pPr>
              <w:pStyle w:val="Tabellfont"/>
            </w:pPr>
            <w:r w:rsidRPr="0012204C">
              <w:t xml:space="preserve">Leverandørens redegjørelse </w:t>
            </w:r>
            <w:r w:rsidR="003F6174" w:rsidRPr="0012204C">
              <w:t xml:space="preserve">for </w:t>
            </w:r>
            <w:r w:rsidR="00CF08B5" w:rsidRPr="0012204C">
              <w:t>løsningen for kommunikasjon inn/ut fra RIP, kommunikasjon mot PRISMA</w:t>
            </w:r>
            <w:r w:rsidR="00F64945">
              <w:t>, telleravlesning</w:t>
            </w:r>
            <w:r w:rsidR="00AD1BAB" w:rsidRPr="0012204C">
              <w:t xml:space="preserve"> og øvrige nettverkstilkoblede komponenter </w:t>
            </w:r>
          </w:p>
        </w:tc>
      </w:tr>
      <w:tr w:rsidR="00B70E40" w:rsidRPr="00142706" w14:paraId="2119116E"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4AFE8975" w14:textId="57AA99C0" w:rsidR="00B70E40" w:rsidRDefault="00B26923" w:rsidP="000E0C73">
            <w:pPr>
              <w:pStyle w:val="Tabellfont"/>
            </w:pPr>
            <w:r>
              <w:lastRenderedPageBreak/>
              <w:t>8</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EC2DA4" w14:textId="0D692119" w:rsidR="00B70E40" w:rsidRPr="006579E1" w:rsidRDefault="00B70E40" w:rsidP="000E0C73">
            <w:pPr>
              <w:pStyle w:val="Tabellfont"/>
            </w:pPr>
            <w:r>
              <w:t xml:space="preserve">Minimumskrav 64 </w:t>
            </w:r>
            <w:r w:rsidR="00DA436F">
              <w:t>GB RAM</w:t>
            </w:r>
            <w:r>
              <w:t xml:space="preserve"> og SSD eller M2 lagring på minimum 500GB for operativsystem og programvare. Det er i tillegg </w:t>
            </w:r>
            <w:r w:rsidR="00146CAB">
              <w:t>et krav</w:t>
            </w:r>
            <w:r>
              <w:t xml:space="preserve"> om å ha en minimum 3 TB lokal disk i </w:t>
            </w:r>
            <w:proofErr w:type="spellStart"/>
            <w:r>
              <w:t>RIP’en</w:t>
            </w:r>
            <w:proofErr w:type="spellEnd"/>
            <w:r>
              <w:t xml:space="preserve"> hvor data kan lagres. Dersom maskinen kan tilbys med ulike versjoner skal den tilbys med den kraftigste </w:t>
            </w:r>
            <w:proofErr w:type="spellStart"/>
            <w:r>
              <w:t>RIPen</w:t>
            </w:r>
            <w:proofErr w:type="spellEnd"/>
            <w:r>
              <w:t xml:space="preserve"> for raskest mulig prosessering. RIP skal være av type </w:t>
            </w:r>
            <w:proofErr w:type="spellStart"/>
            <w:r>
              <w:t>Fiery</w:t>
            </w:r>
            <w:proofErr w:type="spellEnd"/>
            <w:r>
              <w:t xml:space="preserve"> eller </w:t>
            </w:r>
            <w:proofErr w:type="spellStart"/>
            <w:r>
              <w:t>Sync</w:t>
            </w:r>
            <w:proofErr w:type="spellEnd"/>
            <w:r>
              <w:t>.</w:t>
            </w:r>
          </w:p>
        </w:tc>
        <w:tc>
          <w:tcPr>
            <w:tcW w:w="1559" w:type="dxa"/>
            <w:tcBorders>
              <w:top w:val="single" w:sz="4" w:space="0" w:color="000000" w:themeColor="text1"/>
              <w:left w:val="single" w:sz="4" w:space="0" w:color="000000" w:themeColor="text1"/>
              <w:bottom w:val="single" w:sz="4" w:space="0" w:color="000000" w:themeColor="text1"/>
            </w:tcBorders>
          </w:tcPr>
          <w:p w14:paraId="7C9FA1C6" w14:textId="2FB7A9E8" w:rsidR="00B70E40" w:rsidRPr="003F6174" w:rsidRDefault="00B70E40" w:rsidP="000E0C73">
            <w:pPr>
              <w:pStyle w:val="Tabellfont"/>
              <w:jc w:val="center"/>
              <w:rPr>
                <w:b/>
                <w:bCs/>
              </w:rPr>
            </w:pPr>
            <w:r w:rsidRPr="003F6174">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0E27C9" w14:textId="6AEDBCFF" w:rsidR="00B70E40" w:rsidRPr="00C61CAB" w:rsidRDefault="00B70E40" w:rsidP="000E0C73">
            <w:pPr>
              <w:pStyle w:val="Tabellfont"/>
            </w:pPr>
            <w:r>
              <w:t>Bekreftelse</w:t>
            </w:r>
          </w:p>
        </w:tc>
      </w:tr>
      <w:tr w:rsidR="00B70E40" w:rsidRPr="00142706" w14:paraId="629F3784"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59BE6068" w14:textId="180ADC47" w:rsidR="00B70E40" w:rsidRDefault="00B26923" w:rsidP="000E0C73">
            <w:pPr>
              <w:pStyle w:val="Tabellfont"/>
            </w:pPr>
            <w:r>
              <w:t>9</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3924AE" w14:textId="6495E388" w:rsidR="00B70E40" w:rsidRPr="009A6B68" w:rsidRDefault="00B70E40" w:rsidP="000E0C73">
            <w:pPr>
              <w:pStyle w:val="Tabellfont"/>
            </w:pPr>
            <w:r>
              <w:t xml:space="preserve">Maskinen skal leveres med Microsoft OS, minimum Windows 11 på RIP, da det er denne plattformen </w:t>
            </w:r>
            <w:r w:rsidR="00B34A41">
              <w:t>Stortingets</w:t>
            </w:r>
            <w:r>
              <w:t xml:space="preserve"> IT-avdeling støtter.</w:t>
            </w:r>
          </w:p>
        </w:tc>
        <w:tc>
          <w:tcPr>
            <w:tcW w:w="1559" w:type="dxa"/>
            <w:tcBorders>
              <w:top w:val="single" w:sz="4" w:space="0" w:color="000000" w:themeColor="text1"/>
              <w:left w:val="single" w:sz="4" w:space="0" w:color="000000" w:themeColor="text1"/>
              <w:bottom w:val="single" w:sz="4" w:space="0" w:color="000000" w:themeColor="text1"/>
            </w:tcBorders>
          </w:tcPr>
          <w:p w14:paraId="21412C70" w14:textId="6D4D9681" w:rsidR="00B70E40" w:rsidRPr="009A6B68" w:rsidRDefault="00B70E40" w:rsidP="000E0C73">
            <w:pPr>
              <w:pStyle w:val="Tabellfont"/>
              <w:jc w:val="center"/>
              <w:rPr>
                <w:b/>
                <w:bCs/>
              </w:rPr>
            </w:pPr>
            <w:r w:rsidRPr="27B8C7E6">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276AA" w14:textId="3B8BC40A" w:rsidR="00B70E40" w:rsidRDefault="00B70E40" w:rsidP="000E0C73">
            <w:pPr>
              <w:pStyle w:val="Tabellfont"/>
            </w:pPr>
            <w:r>
              <w:t>Bekreftelse</w:t>
            </w:r>
          </w:p>
        </w:tc>
      </w:tr>
      <w:tr w:rsidR="00B70E40" w14:paraId="0BD767F0" w14:textId="77777777" w:rsidTr="0078186B">
        <w:trPr>
          <w:cantSplit/>
          <w:trHeight w:val="2736"/>
        </w:trPr>
        <w:tc>
          <w:tcPr>
            <w:tcW w:w="539" w:type="dxa"/>
            <w:tcBorders>
              <w:top w:val="single" w:sz="4" w:space="0" w:color="000000" w:themeColor="text1"/>
              <w:left w:val="single" w:sz="4" w:space="0" w:color="000000" w:themeColor="text1"/>
              <w:bottom w:val="single" w:sz="4" w:space="0" w:color="000000" w:themeColor="text1"/>
            </w:tcBorders>
          </w:tcPr>
          <w:p w14:paraId="2C635BDF" w14:textId="23BBC6F5" w:rsidR="00B70E40" w:rsidRDefault="00B26923" w:rsidP="27B8C7E6">
            <w:pPr>
              <w:pStyle w:val="Tabellfont"/>
            </w:pPr>
            <w:r>
              <w:t>10</w:t>
            </w:r>
          </w:p>
          <w:p w14:paraId="648DBB5D" w14:textId="64E2A135" w:rsidR="00B70E40" w:rsidRDefault="00B70E40" w:rsidP="27B8C7E6"/>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531AA3" w14:textId="2865D6FA" w:rsidR="00B70E40" w:rsidRDefault="00D55523" w:rsidP="27B8C7E6">
            <w:pPr>
              <w:pStyle w:val="Tabellfont"/>
            </w:pPr>
            <w:r>
              <w:t xml:space="preserve">RIP. </w:t>
            </w:r>
            <w:r w:rsidR="00B70E40">
              <w:t>Maskinen skal leveres med spesialtilpasset driver og oppsett for å kommunisere med Prisma Direct/</w:t>
            </w:r>
            <w:proofErr w:type="spellStart"/>
            <w:r w:rsidR="00B70E40">
              <w:t>Prepare</w:t>
            </w:r>
            <w:proofErr w:type="spellEnd"/>
            <w:r w:rsidR="00B70E40">
              <w:t xml:space="preserve">. Oppsett/innstillinger i Prisma </w:t>
            </w:r>
            <w:proofErr w:type="spellStart"/>
            <w:r w:rsidR="00B70E40">
              <w:t>Prepare</w:t>
            </w:r>
            <w:proofErr w:type="spellEnd"/>
            <w:r w:rsidR="00B70E40">
              <w:t xml:space="preserve"> skal treffe riktig i egenskapene på jobben på RIP ’en. Prisen på maskinen skal inkludere nødvendig antall arbeidstimer med å få dette på plass dersom det kreves spesiell tilpas</w:t>
            </w:r>
            <w:r w:rsidR="00A82A88">
              <w:t>n</w:t>
            </w:r>
            <w:r w:rsidR="00B70E40">
              <w:t>ing til Prisma.</w:t>
            </w:r>
          </w:p>
        </w:tc>
        <w:tc>
          <w:tcPr>
            <w:tcW w:w="1559" w:type="dxa"/>
            <w:tcBorders>
              <w:top w:val="single" w:sz="4" w:space="0" w:color="000000" w:themeColor="text1"/>
              <w:left w:val="single" w:sz="4" w:space="0" w:color="000000" w:themeColor="text1"/>
              <w:bottom w:val="single" w:sz="4" w:space="0" w:color="000000" w:themeColor="text1"/>
            </w:tcBorders>
          </w:tcPr>
          <w:p w14:paraId="6781DEDB" w14:textId="25C34646" w:rsidR="00B70E40" w:rsidRDefault="00B70E40" w:rsidP="27B8C7E6">
            <w:pPr>
              <w:pStyle w:val="Tabellfont"/>
              <w:jc w:val="center"/>
              <w:rPr>
                <w:b/>
                <w:bCs/>
              </w:rPr>
            </w:pPr>
            <w:r w:rsidRPr="27B8C7E6">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955863" w14:textId="77777777" w:rsidR="00B56E4C" w:rsidRDefault="00B56E4C">
            <w:pPr>
              <w:pStyle w:val="Tabellfont"/>
              <w:rPr>
                <w:rFonts w:cs="Times New Roman"/>
                <w:kern w:val="2"/>
                <w:lang w:eastAsia="nb-NO"/>
                <w14:ligatures w14:val="standardContextual"/>
              </w:rPr>
            </w:pPr>
            <w:r>
              <w:rPr>
                <w:rFonts w:cs="Times New Roman"/>
              </w:rPr>
              <w:t>Bekreftelse og leverandørens redegjørelse for forventet arbeid knyttet til oppfyllelse av kravet.</w:t>
            </w:r>
          </w:p>
          <w:p w14:paraId="0DAF5FAE" w14:textId="04A4EC7F" w:rsidR="00B70E40" w:rsidRDefault="00B70E40" w:rsidP="27B8C7E6"/>
          <w:p w14:paraId="5700CF6D" w14:textId="261E7777" w:rsidR="00B70E40" w:rsidRDefault="00B70E40" w:rsidP="27B8C7E6"/>
          <w:p w14:paraId="6AB03FF7" w14:textId="2AF38D49" w:rsidR="00B70E40" w:rsidRDefault="00B70E40" w:rsidP="27B8C7E6"/>
          <w:p w14:paraId="27CFC699" w14:textId="175732AB" w:rsidR="00B70E40" w:rsidRDefault="00B70E40" w:rsidP="27B8C7E6"/>
          <w:p w14:paraId="00D5D4AE" w14:textId="0CD71139" w:rsidR="00B70E40" w:rsidRDefault="00B70E40" w:rsidP="27B8C7E6"/>
          <w:p w14:paraId="7CC185F6" w14:textId="2627BCFC" w:rsidR="00B70E40" w:rsidRDefault="00B70E40" w:rsidP="27B8C7E6"/>
        </w:tc>
      </w:tr>
      <w:tr w:rsidR="00B70E40" w14:paraId="081F9764"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2FCEA714" w14:textId="3FF4841C" w:rsidR="00B70E40" w:rsidRDefault="00B26923" w:rsidP="27B8C7E6">
            <w:pPr>
              <w:pStyle w:val="Tabellfont"/>
            </w:pPr>
            <w:r>
              <w:t>11</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CC48B8" w14:textId="0545FAD0" w:rsidR="00B70E40" w:rsidRPr="0051531C" w:rsidRDefault="00B70E40" w:rsidP="00C667EA">
            <w:pPr>
              <w:pStyle w:val="Tabellfont"/>
            </w:pPr>
            <w:r>
              <w:t xml:space="preserve"> Ny printer </w:t>
            </w:r>
            <w:r w:rsidR="0051531C">
              <w:t>skal</w:t>
            </w:r>
            <w:r>
              <w:t xml:space="preserve"> kunne kobles </w:t>
            </w:r>
            <w:proofErr w:type="spellStart"/>
            <w:r>
              <w:t>inline</w:t>
            </w:r>
            <w:proofErr w:type="spellEnd"/>
            <w:r>
              <w:t xml:space="preserve"> mot eksisterende </w:t>
            </w:r>
            <w:proofErr w:type="spellStart"/>
            <w:r>
              <w:t>Watkiss</w:t>
            </w:r>
            <w:proofErr w:type="spellEnd"/>
            <w:r>
              <w:t xml:space="preserve"> BLM550+. </w:t>
            </w:r>
          </w:p>
          <w:p w14:paraId="40B1BA18" w14:textId="4FAF45A8" w:rsidR="00B70E40" w:rsidRDefault="00B70E40" w:rsidP="27B8C7E6"/>
        </w:tc>
        <w:tc>
          <w:tcPr>
            <w:tcW w:w="1559" w:type="dxa"/>
            <w:tcBorders>
              <w:top w:val="single" w:sz="4" w:space="0" w:color="000000" w:themeColor="text1"/>
              <w:left w:val="single" w:sz="4" w:space="0" w:color="000000" w:themeColor="text1"/>
              <w:bottom w:val="single" w:sz="4" w:space="0" w:color="000000" w:themeColor="text1"/>
            </w:tcBorders>
          </w:tcPr>
          <w:p w14:paraId="03677501" w14:textId="5F4A59E1" w:rsidR="00B70E40" w:rsidRDefault="00B70E40" w:rsidP="27B8C7E6">
            <w:pPr>
              <w:pStyle w:val="Tabellfont"/>
              <w:jc w:val="center"/>
              <w:rPr>
                <w:b/>
                <w:bCs/>
              </w:rPr>
            </w:pPr>
            <w:r>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27F8F8" w14:textId="4D46329A" w:rsidR="00B70E40" w:rsidRDefault="0051531C" w:rsidP="27B8C7E6">
            <w:pPr>
              <w:pStyle w:val="Tabellfont"/>
            </w:pPr>
            <w:r>
              <w:t xml:space="preserve">Bekreftelse </w:t>
            </w:r>
          </w:p>
        </w:tc>
      </w:tr>
      <w:tr w:rsidR="00B70E40" w14:paraId="677695ED"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4FEEA117" w14:textId="4A00F103" w:rsidR="00B70E40" w:rsidRPr="001A4753" w:rsidRDefault="00B26923" w:rsidP="00C064E8">
            <w:r>
              <w:t>12</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A6C7D9" w14:textId="360E2476" w:rsidR="00B70E40" w:rsidRPr="00EA1C4C" w:rsidRDefault="00B70E40" w:rsidP="00C064E8">
            <w:pPr>
              <w:pStyle w:val="Tabellfont"/>
              <w:rPr>
                <w:iCs/>
              </w:rPr>
            </w:pPr>
            <w:r w:rsidRPr="00EA1C4C">
              <w:rPr>
                <w:iCs/>
              </w:rPr>
              <w:t>Garantert levetid skal oppgis</w:t>
            </w:r>
            <w:r w:rsidRPr="00EA1C4C">
              <w:rPr>
                <w:iCs/>
                <w:spacing w:val="-12"/>
              </w:rPr>
              <w:t xml:space="preserve"> </w:t>
            </w:r>
            <w:r w:rsidRPr="00EA1C4C">
              <w:rPr>
                <w:iCs/>
              </w:rPr>
              <w:t>for</w:t>
            </w:r>
            <w:r w:rsidRPr="00EA1C4C">
              <w:rPr>
                <w:iCs/>
                <w:spacing w:val="-11"/>
              </w:rPr>
              <w:t xml:space="preserve"> </w:t>
            </w:r>
            <w:r w:rsidRPr="00EA1C4C">
              <w:rPr>
                <w:iCs/>
              </w:rPr>
              <w:t>maskinen;</w:t>
            </w:r>
            <w:r w:rsidRPr="00EA1C4C">
              <w:rPr>
                <w:iCs/>
                <w:spacing w:val="-11"/>
              </w:rPr>
              <w:t xml:space="preserve"> </w:t>
            </w:r>
            <w:r w:rsidRPr="00EA1C4C">
              <w:rPr>
                <w:iCs/>
              </w:rPr>
              <w:t xml:space="preserve">antall </w:t>
            </w:r>
            <w:r w:rsidR="002B56E3">
              <w:rPr>
                <w:iCs/>
              </w:rPr>
              <w:t>klikk</w:t>
            </w:r>
            <w:r w:rsidRPr="00EA1C4C">
              <w:rPr>
                <w:iCs/>
              </w:rPr>
              <w:t xml:space="preserve"> og antall år.</w:t>
            </w:r>
          </w:p>
        </w:tc>
        <w:tc>
          <w:tcPr>
            <w:tcW w:w="1559" w:type="dxa"/>
            <w:tcBorders>
              <w:top w:val="single" w:sz="4" w:space="0" w:color="000000" w:themeColor="text1"/>
              <w:left w:val="single" w:sz="4" w:space="0" w:color="000000" w:themeColor="text1"/>
              <w:bottom w:val="single" w:sz="4" w:space="0" w:color="000000" w:themeColor="text1"/>
            </w:tcBorders>
          </w:tcPr>
          <w:p w14:paraId="694D9729" w14:textId="54CF8232" w:rsidR="00B70E40" w:rsidRPr="27B8C7E6" w:rsidRDefault="00B70E40" w:rsidP="00C064E8">
            <w:pPr>
              <w:pStyle w:val="Tabellfont"/>
              <w:jc w:val="center"/>
              <w:rPr>
                <w:b/>
                <w:bCs/>
              </w:rPr>
            </w:pPr>
            <w:r>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ACFD19" w14:textId="0CC1EE32" w:rsidR="00B70E40" w:rsidRDefault="009A526B" w:rsidP="00C064E8">
            <w:pPr>
              <w:pStyle w:val="Tabellfont"/>
            </w:pPr>
            <w:r>
              <w:t xml:space="preserve">Leverandørens redegjørelse av garantert levetid (antall </w:t>
            </w:r>
            <w:r w:rsidR="00C82097">
              <w:t>klikk</w:t>
            </w:r>
            <w:r>
              <w:t xml:space="preserve"> og antall år) </w:t>
            </w:r>
          </w:p>
        </w:tc>
      </w:tr>
      <w:tr w:rsidR="00B70E40" w14:paraId="088507CB"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6A8B5482" w14:textId="02B55F9F" w:rsidR="00B70E40" w:rsidRPr="001A4753" w:rsidRDefault="00B26923" w:rsidP="00C064E8">
            <w:r>
              <w:t>13</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35E187" w14:textId="7DBC6C40" w:rsidR="00B70E40" w:rsidRPr="00742A2B" w:rsidRDefault="00CD049B" w:rsidP="00C064E8">
            <w:pPr>
              <w:pStyle w:val="Tabellfont"/>
              <w:rPr>
                <w:iCs/>
              </w:rPr>
            </w:pPr>
            <w:r>
              <w:rPr>
                <w:iCs/>
              </w:rPr>
              <w:t>Maskinen</w:t>
            </w:r>
            <w:r w:rsidR="008E0FBE">
              <w:rPr>
                <w:iCs/>
              </w:rPr>
              <w:t xml:space="preserve"> skal</w:t>
            </w:r>
            <w:r w:rsidR="00B70E40" w:rsidRPr="00742A2B">
              <w:rPr>
                <w:iCs/>
              </w:rPr>
              <w:t xml:space="preserve"> håndtere</w:t>
            </w:r>
            <w:r w:rsidR="00B70E40">
              <w:rPr>
                <w:iCs/>
              </w:rPr>
              <w:t xml:space="preserve"> input</w:t>
            </w:r>
            <w:r w:rsidR="00B70E40" w:rsidRPr="00742A2B">
              <w:rPr>
                <w:iCs/>
              </w:rPr>
              <w:t xml:space="preserve"> papirformatene</w:t>
            </w:r>
            <w:r w:rsidR="00B70E40" w:rsidRPr="00742A2B">
              <w:rPr>
                <w:iCs/>
                <w:spacing w:val="-12"/>
              </w:rPr>
              <w:t xml:space="preserve"> </w:t>
            </w:r>
            <w:r w:rsidR="00B70E40" w:rsidRPr="00742A2B">
              <w:rPr>
                <w:iCs/>
              </w:rPr>
              <w:t>A4</w:t>
            </w:r>
            <w:r w:rsidR="00B70E40">
              <w:rPr>
                <w:iCs/>
              </w:rPr>
              <w:t xml:space="preserve"> (stående og liggende)</w:t>
            </w:r>
            <w:r w:rsidR="00B70E40" w:rsidRPr="00742A2B">
              <w:rPr>
                <w:iCs/>
              </w:rPr>
              <w:t>,</w:t>
            </w:r>
            <w:r w:rsidR="00B70E40" w:rsidRPr="00742A2B">
              <w:rPr>
                <w:iCs/>
                <w:spacing w:val="-11"/>
              </w:rPr>
              <w:t xml:space="preserve"> </w:t>
            </w:r>
            <w:r w:rsidR="00B70E40" w:rsidRPr="00742A2B">
              <w:rPr>
                <w:iCs/>
              </w:rPr>
              <w:t xml:space="preserve">A3, SRA4 </w:t>
            </w:r>
            <w:r w:rsidR="00B70E40">
              <w:rPr>
                <w:iCs/>
              </w:rPr>
              <w:t xml:space="preserve">(stående og liggende) </w:t>
            </w:r>
            <w:r w:rsidR="00B70E40" w:rsidRPr="00742A2B">
              <w:rPr>
                <w:iCs/>
              </w:rPr>
              <w:t>og SRA3</w:t>
            </w:r>
            <w:r w:rsidR="00B70E40">
              <w:rPr>
                <w:iCs/>
              </w:rPr>
              <w:t>.</w:t>
            </w:r>
          </w:p>
        </w:tc>
        <w:tc>
          <w:tcPr>
            <w:tcW w:w="1559" w:type="dxa"/>
            <w:tcBorders>
              <w:top w:val="single" w:sz="4" w:space="0" w:color="000000" w:themeColor="text1"/>
              <w:left w:val="single" w:sz="4" w:space="0" w:color="000000" w:themeColor="text1"/>
              <w:bottom w:val="single" w:sz="4" w:space="0" w:color="000000" w:themeColor="text1"/>
            </w:tcBorders>
          </w:tcPr>
          <w:p w14:paraId="741A043B" w14:textId="61E7ED15" w:rsidR="00B70E40" w:rsidRPr="27B8C7E6" w:rsidRDefault="00B70E40" w:rsidP="00C064E8">
            <w:pPr>
              <w:pStyle w:val="Tabellfont"/>
              <w:jc w:val="center"/>
              <w:rPr>
                <w:b/>
                <w:bCs/>
              </w:rPr>
            </w:pPr>
            <w:r>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2145F1" w14:textId="4F6FB258" w:rsidR="00B70E40" w:rsidRDefault="00881842" w:rsidP="00C064E8">
            <w:pPr>
              <w:pStyle w:val="Tabellfont"/>
            </w:pPr>
            <w:r>
              <w:t>Bekreftelse</w:t>
            </w:r>
          </w:p>
        </w:tc>
      </w:tr>
      <w:tr w:rsidR="00B70E40" w14:paraId="15144782"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35BA934D" w14:textId="4C0C568A" w:rsidR="00B70E40" w:rsidRPr="001A4753" w:rsidRDefault="00B26923" w:rsidP="00C064E8">
            <w:r>
              <w:t>14</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B1C125" w14:textId="2F4CF9A7" w:rsidR="00B70E40" w:rsidRPr="00443278" w:rsidRDefault="00CD049B" w:rsidP="00C064E8">
            <w:pPr>
              <w:pStyle w:val="Tabellfont"/>
              <w:rPr>
                <w:iCs/>
              </w:rPr>
            </w:pPr>
            <w:r>
              <w:rPr>
                <w:iCs/>
              </w:rPr>
              <w:t>Maskinen</w:t>
            </w:r>
            <w:r w:rsidR="008E0FBE">
              <w:rPr>
                <w:iCs/>
              </w:rPr>
              <w:t xml:space="preserve"> skal</w:t>
            </w:r>
            <w:r w:rsidR="00B70E40" w:rsidRPr="008E0FBE">
              <w:rPr>
                <w:iCs/>
              </w:rPr>
              <w:t xml:space="preserve"> </w:t>
            </w:r>
            <w:r w:rsidR="00B70E40" w:rsidRPr="00443278">
              <w:rPr>
                <w:iCs/>
              </w:rPr>
              <w:t>håndtere</w:t>
            </w:r>
            <w:r w:rsidR="00B70E40" w:rsidRPr="008E0FBE">
              <w:rPr>
                <w:iCs/>
              </w:rPr>
              <w:t xml:space="preserve"> </w:t>
            </w:r>
            <w:r w:rsidR="00B70E40" w:rsidRPr="00443278">
              <w:rPr>
                <w:iCs/>
              </w:rPr>
              <w:t>papir</w:t>
            </w:r>
            <w:r w:rsidR="00B70E40" w:rsidRPr="008E0FBE">
              <w:rPr>
                <w:iCs/>
              </w:rPr>
              <w:t xml:space="preserve"> </w:t>
            </w:r>
            <w:r w:rsidR="00B70E40" w:rsidRPr="00443278">
              <w:rPr>
                <w:iCs/>
              </w:rPr>
              <w:t>fra</w:t>
            </w:r>
            <w:r w:rsidR="00B70E40" w:rsidRPr="008E0FBE">
              <w:rPr>
                <w:iCs/>
              </w:rPr>
              <w:t xml:space="preserve"> </w:t>
            </w:r>
            <w:r w:rsidR="00B70E40" w:rsidRPr="00443278">
              <w:rPr>
                <w:iCs/>
              </w:rPr>
              <w:t>75 gm</w:t>
            </w:r>
            <w:r w:rsidR="00B70E40" w:rsidRPr="008E0FBE">
              <w:rPr>
                <w:iCs/>
              </w:rPr>
              <w:t>2</w:t>
            </w:r>
            <w:r w:rsidR="00B70E40" w:rsidRPr="00443278">
              <w:rPr>
                <w:iCs/>
              </w:rPr>
              <w:t xml:space="preserve"> opp til og med </w:t>
            </w:r>
            <w:r w:rsidR="00B70E40">
              <w:rPr>
                <w:iCs/>
              </w:rPr>
              <w:t>3</w:t>
            </w:r>
            <w:r w:rsidR="00B70E40" w:rsidRPr="00443278">
              <w:rPr>
                <w:iCs/>
              </w:rPr>
              <w:t xml:space="preserve">00 </w:t>
            </w:r>
            <w:r w:rsidR="00B70E40" w:rsidRPr="008E0FBE">
              <w:rPr>
                <w:iCs/>
              </w:rPr>
              <w:t>gm2.</w:t>
            </w:r>
          </w:p>
        </w:tc>
        <w:tc>
          <w:tcPr>
            <w:tcW w:w="1559" w:type="dxa"/>
            <w:tcBorders>
              <w:top w:val="single" w:sz="4" w:space="0" w:color="000000" w:themeColor="text1"/>
              <w:left w:val="single" w:sz="4" w:space="0" w:color="000000" w:themeColor="text1"/>
              <w:bottom w:val="single" w:sz="4" w:space="0" w:color="000000" w:themeColor="text1"/>
            </w:tcBorders>
          </w:tcPr>
          <w:p w14:paraId="2B4B8FEB" w14:textId="64350AB0" w:rsidR="00B70E40" w:rsidRPr="27B8C7E6" w:rsidRDefault="00B70E40" w:rsidP="00C064E8">
            <w:pPr>
              <w:pStyle w:val="Tabellfont"/>
              <w:jc w:val="center"/>
              <w:rPr>
                <w:b/>
                <w:bCs/>
              </w:rPr>
            </w:pPr>
            <w:r>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DCFE4B" w14:textId="04C5AB0F" w:rsidR="00B70E40" w:rsidRDefault="00881842" w:rsidP="00C064E8">
            <w:pPr>
              <w:pStyle w:val="Tabellfont"/>
            </w:pPr>
            <w:r>
              <w:t>Bekreftelse</w:t>
            </w:r>
          </w:p>
        </w:tc>
      </w:tr>
      <w:tr w:rsidR="00B70E40" w14:paraId="6F80CF92"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3D7B0551" w14:textId="6E8B831C" w:rsidR="00B70E40" w:rsidRPr="001A4753" w:rsidRDefault="00B26923" w:rsidP="00C064E8">
            <w:r>
              <w:t>15</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4BE9A" w14:textId="77777777" w:rsidR="00B70E40" w:rsidRPr="00C9592B" w:rsidRDefault="00B70E40" w:rsidP="008E0FBE">
            <w:pPr>
              <w:pStyle w:val="Tabellfont"/>
              <w:rPr>
                <w:iCs/>
              </w:rPr>
            </w:pPr>
            <w:r w:rsidRPr="00C9592B">
              <w:rPr>
                <w:iCs/>
              </w:rPr>
              <w:t xml:space="preserve">Navigator Universal A4/A3 80g </w:t>
            </w:r>
            <w:proofErr w:type="spellStart"/>
            <w:r w:rsidRPr="00C9592B">
              <w:rPr>
                <w:iCs/>
              </w:rPr>
              <w:t>Silky</w:t>
            </w:r>
            <w:proofErr w:type="spellEnd"/>
            <w:r w:rsidRPr="00C9592B">
              <w:rPr>
                <w:iCs/>
              </w:rPr>
              <w:t xml:space="preserve"> Touch, Ultra-Bright</w:t>
            </w:r>
            <w:r w:rsidRPr="00C9592B">
              <w:rPr>
                <w:spacing w:val="-12"/>
              </w:rPr>
              <w:t xml:space="preserve"> </w:t>
            </w:r>
            <w:r w:rsidRPr="00C9592B">
              <w:rPr>
                <w:iCs/>
              </w:rPr>
              <w:t>brukes</w:t>
            </w:r>
            <w:r w:rsidRPr="00C9592B">
              <w:rPr>
                <w:spacing w:val="-11"/>
              </w:rPr>
              <w:t xml:space="preserve"> </w:t>
            </w:r>
            <w:r w:rsidRPr="00C9592B">
              <w:rPr>
                <w:iCs/>
              </w:rPr>
              <w:t>som</w:t>
            </w:r>
            <w:r w:rsidRPr="00C9592B">
              <w:rPr>
                <w:spacing w:val="-11"/>
              </w:rPr>
              <w:t xml:space="preserve"> </w:t>
            </w:r>
            <w:r w:rsidRPr="00C9592B">
              <w:rPr>
                <w:iCs/>
              </w:rPr>
              <w:t>standard papir på s/h trykksaker.</w:t>
            </w:r>
          </w:p>
          <w:p w14:paraId="3387D2E9" w14:textId="2AB10BC3" w:rsidR="00B70E40" w:rsidRPr="008E0FBE" w:rsidRDefault="00B70E40" w:rsidP="008E0FBE">
            <w:pPr>
              <w:pStyle w:val="Tabellfont"/>
              <w:rPr>
                <w:iCs/>
              </w:rPr>
            </w:pPr>
            <w:r w:rsidRPr="00C9592B">
              <w:rPr>
                <w:iCs/>
              </w:rPr>
              <w:t>Tilbudt maskin må kjøre dette</w:t>
            </w:r>
            <w:r w:rsidRPr="008E0FBE">
              <w:rPr>
                <w:iCs/>
              </w:rPr>
              <w:t xml:space="preserve"> </w:t>
            </w:r>
            <w:r w:rsidRPr="00C9592B">
              <w:rPr>
                <w:iCs/>
              </w:rPr>
              <w:t>papiret</w:t>
            </w:r>
            <w:r w:rsidRPr="008E0FBE">
              <w:rPr>
                <w:iCs/>
              </w:rPr>
              <w:t xml:space="preserve"> </w:t>
            </w:r>
            <w:r w:rsidRPr="00C9592B">
              <w:rPr>
                <w:iCs/>
              </w:rPr>
              <w:t>og</w:t>
            </w:r>
            <w:r w:rsidRPr="008E0FBE">
              <w:rPr>
                <w:iCs/>
              </w:rPr>
              <w:t xml:space="preserve"> </w:t>
            </w:r>
            <w:r w:rsidRPr="00C9592B">
              <w:rPr>
                <w:iCs/>
              </w:rPr>
              <w:t>tilsvarende papir uten problemer.</w:t>
            </w:r>
          </w:p>
        </w:tc>
        <w:tc>
          <w:tcPr>
            <w:tcW w:w="1559" w:type="dxa"/>
            <w:tcBorders>
              <w:top w:val="single" w:sz="4" w:space="0" w:color="000000" w:themeColor="text1"/>
              <w:left w:val="single" w:sz="4" w:space="0" w:color="000000" w:themeColor="text1"/>
              <w:bottom w:val="single" w:sz="4" w:space="0" w:color="000000" w:themeColor="text1"/>
            </w:tcBorders>
          </w:tcPr>
          <w:p w14:paraId="7CB3105A" w14:textId="330F1212" w:rsidR="00B70E40" w:rsidRPr="27B8C7E6" w:rsidRDefault="00B70E40" w:rsidP="00C064E8">
            <w:pPr>
              <w:pStyle w:val="Tabellfont"/>
              <w:jc w:val="center"/>
              <w:rPr>
                <w:b/>
                <w:bCs/>
              </w:rPr>
            </w:pPr>
            <w:r>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7597B" w14:textId="063BF1F7" w:rsidR="00B70E40" w:rsidRDefault="00881842" w:rsidP="00C064E8">
            <w:pPr>
              <w:pStyle w:val="Tabellfont"/>
            </w:pPr>
            <w:r>
              <w:t>Bekreftelse</w:t>
            </w:r>
          </w:p>
        </w:tc>
      </w:tr>
      <w:tr w:rsidR="00B70E40" w14:paraId="31AAEF67"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16F3EF23" w14:textId="017B0E14" w:rsidR="00B70E40" w:rsidRPr="001A4753" w:rsidRDefault="00B26923" w:rsidP="00C064E8">
            <w:r>
              <w:lastRenderedPageBreak/>
              <w:t>16</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9CBC9" w14:textId="35DC3856" w:rsidR="00B70E40" w:rsidRPr="008E0FBE" w:rsidRDefault="00B70E40" w:rsidP="008E0FBE">
            <w:pPr>
              <w:pStyle w:val="Tabellfont"/>
              <w:rPr>
                <w:iCs/>
              </w:rPr>
            </w:pPr>
            <w:r w:rsidRPr="000E6696">
              <w:rPr>
                <w:iCs/>
              </w:rPr>
              <w:t>Maskinen</w:t>
            </w:r>
            <w:r w:rsidRPr="008E0FBE">
              <w:rPr>
                <w:iCs/>
              </w:rPr>
              <w:t xml:space="preserve"> </w:t>
            </w:r>
            <w:r w:rsidRPr="000E6696">
              <w:rPr>
                <w:iCs/>
              </w:rPr>
              <w:t>skal</w:t>
            </w:r>
            <w:r w:rsidRPr="008E0FBE">
              <w:rPr>
                <w:iCs/>
              </w:rPr>
              <w:t xml:space="preserve"> </w:t>
            </w:r>
            <w:r w:rsidRPr="000E6696">
              <w:rPr>
                <w:iCs/>
              </w:rPr>
              <w:t>ha</w:t>
            </w:r>
            <w:r w:rsidRPr="008E0FBE">
              <w:rPr>
                <w:iCs/>
              </w:rPr>
              <w:t xml:space="preserve"> </w:t>
            </w:r>
            <w:proofErr w:type="spellStart"/>
            <w:r w:rsidRPr="000E6696">
              <w:rPr>
                <w:iCs/>
              </w:rPr>
              <w:t>ethernet</w:t>
            </w:r>
            <w:proofErr w:type="spellEnd"/>
            <w:r w:rsidRPr="000E6696">
              <w:rPr>
                <w:iCs/>
              </w:rPr>
              <w:t xml:space="preserve"> nettverkstilkobling i</w:t>
            </w:r>
            <w:r w:rsidR="008E0FBE">
              <w:rPr>
                <w:iCs/>
              </w:rPr>
              <w:t xml:space="preserve"> </w:t>
            </w:r>
            <w:r w:rsidRPr="008E0FBE">
              <w:rPr>
                <w:iCs/>
              </w:rPr>
              <w:t>100Mbit\1Gbit</w:t>
            </w:r>
          </w:p>
        </w:tc>
        <w:tc>
          <w:tcPr>
            <w:tcW w:w="1559" w:type="dxa"/>
            <w:tcBorders>
              <w:top w:val="single" w:sz="4" w:space="0" w:color="000000" w:themeColor="text1"/>
              <w:left w:val="single" w:sz="4" w:space="0" w:color="000000" w:themeColor="text1"/>
              <w:bottom w:val="single" w:sz="4" w:space="0" w:color="000000" w:themeColor="text1"/>
            </w:tcBorders>
          </w:tcPr>
          <w:p w14:paraId="097BAF18" w14:textId="7CD28396" w:rsidR="00B70E40" w:rsidRPr="27B8C7E6" w:rsidRDefault="00B70E40" w:rsidP="00C064E8">
            <w:pPr>
              <w:pStyle w:val="Tabellfont"/>
              <w:jc w:val="center"/>
              <w:rPr>
                <w:b/>
                <w:bCs/>
              </w:rPr>
            </w:pPr>
            <w:r>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F8F3B9" w14:textId="38CB8CB5" w:rsidR="00B70E40" w:rsidRDefault="00881842" w:rsidP="00C064E8">
            <w:pPr>
              <w:pStyle w:val="Tabellfont"/>
            </w:pPr>
            <w:r>
              <w:t>Bekreftelse</w:t>
            </w:r>
          </w:p>
        </w:tc>
      </w:tr>
      <w:tr w:rsidR="00B70E40" w14:paraId="5F389007"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2AA91E74" w14:textId="386DFC02" w:rsidR="00B70E40" w:rsidRPr="001A4753" w:rsidRDefault="00B26923" w:rsidP="00C064E8">
            <w:r>
              <w:t>17</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01FF70" w14:textId="6F3F0F3C" w:rsidR="00B70E40" w:rsidRPr="008E0FBE" w:rsidRDefault="00B70E40" w:rsidP="00C064E8">
            <w:pPr>
              <w:pStyle w:val="Tabellfont"/>
              <w:rPr>
                <w:iCs/>
              </w:rPr>
            </w:pPr>
            <w:r w:rsidRPr="00C03D4B">
              <w:rPr>
                <w:iCs/>
              </w:rPr>
              <w:t>Det</w:t>
            </w:r>
            <w:r w:rsidRPr="008E0FBE">
              <w:rPr>
                <w:iCs/>
              </w:rPr>
              <w:t xml:space="preserve"> skal </w:t>
            </w:r>
            <w:r w:rsidRPr="00C03D4B">
              <w:rPr>
                <w:iCs/>
              </w:rPr>
              <w:t xml:space="preserve">kunne settes opp </w:t>
            </w:r>
            <w:r w:rsidRPr="008E0FBE">
              <w:rPr>
                <w:iCs/>
              </w:rPr>
              <w:t>pasning/registrering – forside/bakside, og lagre disse på magasin/media nivå. En del av leveransen er å sette opp dette på Stortingets mest brukte medier (se godkjen</w:t>
            </w:r>
            <w:r w:rsidR="00840EA9">
              <w:rPr>
                <w:iCs/>
              </w:rPr>
              <w:t>ningsprøve</w:t>
            </w:r>
            <w:r w:rsidRPr="008E0FBE">
              <w:rPr>
                <w:iCs/>
              </w:rPr>
              <w:t>).</w:t>
            </w:r>
          </w:p>
        </w:tc>
        <w:tc>
          <w:tcPr>
            <w:tcW w:w="1559" w:type="dxa"/>
            <w:tcBorders>
              <w:top w:val="single" w:sz="4" w:space="0" w:color="000000" w:themeColor="text1"/>
              <w:left w:val="single" w:sz="4" w:space="0" w:color="000000" w:themeColor="text1"/>
              <w:bottom w:val="single" w:sz="4" w:space="0" w:color="000000" w:themeColor="text1"/>
            </w:tcBorders>
          </w:tcPr>
          <w:p w14:paraId="28B1477A" w14:textId="6CC2397B" w:rsidR="00B70E40" w:rsidRPr="27B8C7E6" w:rsidRDefault="00B70E40" w:rsidP="00C064E8">
            <w:pPr>
              <w:pStyle w:val="Tabellfont"/>
              <w:jc w:val="center"/>
              <w:rPr>
                <w:b/>
                <w:bCs/>
              </w:rPr>
            </w:pPr>
            <w:r>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0FDA5A" w14:textId="1A2781AB" w:rsidR="00B70E40" w:rsidRDefault="00881842" w:rsidP="00C064E8">
            <w:pPr>
              <w:pStyle w:val="Tabellfont"/>
            </w:pPr>
            <w:r>
              <w:t xml:space="preserve">Bekreftelse </w:t>
            </w:r>
          </w:p>
        </w:tc>
      </w:tr>
      <w:tr w:rsidR="00B70E40" w14:paraId="0549371E" w14:textId="77777777" w:rsidTr="0078186B">
        <w:trPr>
          <w:cantSplit/>
          <w:trHeight w:val="524"/>
        </w:trPr>
        <w:tc>
          <w:tcPr>
            <w:tcW w:w="539" w:type="dxa"/>
            <w:tcBorders>
              <w:top w:val="single" w:sz="4" w:space="0" w:color="000000" w:themeColor="text1"/>
              <w:left w:val="single" w:sz="4" w:space="0" w:color="000000" w:themeColor="text1"/>
              <w:bottom w:val="single" w:sz="4" w:space="0" w:color="000000" w:themeColor="text1"/>
            </w:tcBorders>
          </w:tcPr>
          <w:p w14:paraId="67071A7B" w14:textId="6813D4EC" w:rsidR="00B70E40" w:rsidRPr="001A4753" w:rsidRDefault="00B26923" w:rsidP="00C064E8">
            <w:r>
              <w:t>18</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FBD13" w14:textId="41976E75" w:rsidR="00B70E40" w:rsidRPr="00E64486" w:rsidRDefault="00B70E40" w:rsidP="00C064E8">
            <w:pPr>
              <w:pStyle w:val="Tabellfont"/>
              <w:rPr>
                <w:iCs/>
              </w:rPr>
            </w:pPr>
            <w:r w:rsidRPr="00E64486">
              <w:rPr>
                <w:iCs/>
              </w:rPr>
              <w:t>Maskinen</w:t>
            </w:r>
            <w:r w:rsidRPr="00D10F00">
              <w:rPr>
                <w:iCs/>
              </w:rPr>
              <w:t xml:space="preserve"> </w:t>
            </w:r>
            <w:r w:rsidR="006677B0" w:rsidRPr="00D10F00">
              <w:rPr>
                <w:iCs/>
              </w:rPr>
              <w:t>skal ha høy driftsstabilitet og være egnet for kontinuerlig produksjon med lav risiko for driftsstans.</w:t>
            </w:r>
            <w:r w:rsidR="006677B0">
              <w:rPr>
                <w:iCs/>
                <w:spacing w:val="-12"/>
              </w:rPr>
              <w:t xml:space="preserve"> </w:t>
            </w:r>
          </w:p>
        </w:tc>
        <w:tc>
          <w:tcPr>
            <w:tcW w:w="1559" w:type="dxa"/>
            <w:tcBorders>
              <w:top w:val="single" w:sz="4" w:space="0" w:color="000000" w:themeColor="text1"/>
              <w:left w:val="single" w:sz="4" w:space="0" w:color="000000" w:themeColor="text1"/>
              <w:bottom w:val="single" w:sz="4" w:space="0" w:color="000000" w:themeColor="text1"/>
            </w:tcBorders>
          </w:tcPr>
          <w:p w14:paraId="235533F5" w14:textId="21348E9D" w:rsidR="00B70E40" w:rsidRPr="27B8C7E6" w:rsidRDefault="00B70E40" w:rsidP="00C064E8">
            <w:pPr>
              <w:pStyle w:val="Tabellfont"/>
              <w:jc w:val="center"/>
              <w:rPr>
                <w:b/>
                <w:bCs/>
              </w:rPr>
            </w:pPr>
            <w:r>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B6FE5F" w14:textId="467ED835" w:rsidR="00B70E40" w:rsidRDefault="007F5BE1" w:rsidP="00C064E8">
            <w:pPr>
              <w:pStyle w:val="Tabellfont"/>
            </w:pPr>
            <w:r>
              <w:t xml:space="preserve">Leverandøren skal oppgi MTF </w:t>
            </w:r>
          </w:p>
        </w:tc>
      </w:tr>
      <w:tr w:rsidR="00B70E40" w14:paraId="0FADBC4A"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1B2E8275" w14:textId="2F8C5289" w:rsidR="00B70E40" w:rsidRDefault="00B26923" w:rsidP="009A3AC5">
            <w:r>
              <w:t>19</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4F85CA" w14:textId="2A18415D" w:rsidR="00B70E40" w:rsidRPr="007F5BE1" w:rsidRDefault="00B70E40" w:rsidP="00216BA1">
            <w:pPr>
              <w:pStyle w:val="TableParagraph"/>
              <w:spacing w:before="4" w:line="264" w:lineRule="auto"/>
              <w:ind w:left="0" w:right="140"/>
              <w:rPr>
                <w:rFonts w:ascii="Aptos" w:eastAsiaTheme="minorHAnsi" w:hAnsi="Aptos" w:cstheme="minorBidi"/>
                <w:iCs/>
                <w:color w:val="000000" w:themeColor="text1"/>
                <w:sz w:val="20"/>
                <w:lang w:val="nb-NO"/>
              </w:rPr>
            </w:pPr>
            <w:r w:rsidRPr="007F5BE1">
              <w:rPr>
                <w:rFonts w:ascii="Aptos" w:eastAsiaTheme="minorHAnsi" w:hAnsi="Aptos" w:cstheme="minorBidi"/>
                <w:iCs/>
                <w:color w:val="000000" w:themeColor="text1"/>
                <w:sz w:val="20"/>
                <w:lang w:val="nb-NO"/>
              </w:rPr>
              <w:t>Betjeningspanel skal ha norsk eller engelsk språk</w:t>
            </w:r>
          </w:p>
        </w:tc>
        <w:tc>
          <w:tcPr>
            <w:tcW w:w="1559" w:type="dxa"/>
            <w:tcBorders>
              <w:top w:val="single" w:sz="4" w:space="0" w:color="000000" w:themeColor="text1"/>
              <w:left w:val="single" w:sz="4" w:space="0" w:color="000000" w:themeColor="text1"/>
              <w:bottom w:val="single" w:sz="4" w:space="0" w:color="000000" w:themeColor="text1"/>
            </w:tcBorders>
          </w:tcPr>
          <w:p w14:paraId="1FCC7492" w14:textId="09E4F1E3" w:rsidR="00B70E40" w:rsidRDefault="00B70E40" w:rsidP="009A3AC5">
            <w:pPr>
              <w:pStyle w:val="Tabellfont"/>
              <w:jc w:val="center"/>
              <w:rPr>
                <w:b/>
                <w:bCs/>
              </w:rPr>
            </w:pPr>
            <w:r>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A0C4E2" w14:textId="3CABCB2A" w:rsidR="00B70E40" w:rsidRDefault="00881842" w:rsidP="009A3AC5">
            <w:pPr>
              <w:pStyle w:val="Tabellfont"/>
            </w:pPr>
            <w:r>
              <w:t>Bekreftelse</w:t>
            </w:r>
          </w:p>
        </w:tc>
      </w:tr>
      <w:tr w:rsidR="00B70E40" w14:paraId="5422CE5F"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7AAF98FE" w14:textId="0397F16C" w:rsidR="00B70E40" w:rsidRDefault="00B26923" w:rsidP="009A3AC5">
            <w:r>
              <w:t>20</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D33DF" w14:textId="21BAAB8A" w:rsidR="00B70E40" w:rsidRPr="007F5BE1" w:rsidRDefault="00B70E40" w:rsidP="00216BA1">
            <w:pPr>
              <w:pStyle w:val="TableParagraph"/>
              <w:spacing w:before="4" w:line="264" w:lineRule="auto"/>
              <w:ind w:left="0" w:right="140"/>
              <w:rPr>
                <w:rFonts w:ascii="Aptos" w:eastAsiaTheme="minorHAnsi" w:hAnsi="Aptos" w:cstheme="minorBidi"/>
                <w:iCs/>
                <w:color w:val="000000" w:themeColor="text1"/>
                <w:sz w:val="20"/>
                <w:lang w:val="nb-NO"/>
              </w:rPr>
            </w:pPr>
            <w:r w:rsidRPr="007F5BE1">
              <w:rPr>
                <w:rFonts w:ascii="Aptos" w:eastAsiaTheme="minorHAnsi" w:hAnsi="Aptos" w:cstheme="minorBidi"/>
                <w:iCs/>
                <w:color w:val="000000" w:themeColor="text1"/>
                <w:sz w:val="20"/>
                <w:lang w:val="nb-NO"/>
              </w:rPr>
              <w:t>Betjeningspanelet skal tydelig vise driftsstans.</w:t>
            </w:r>
          </w:p>
        </w:tc>
        <w:tc>
          <w:tcPr>
            <w:tcW w:w="1559" w:type="dxa"/>
            <w:tcBorders>
              <w:top w:val="single" w:sz="4" w:space="0" w:color="000000" w:themeColor="text1"/>
              <w:left w:val="single" w:sz="4" w:space="0" w:color="000000" w:themeColor="text1"/>
              <w:bottom w:val="single" w:sz="4" w:space="0" w:color="000000" w:themeColor="text1"/>
            </w:tcBorders>
          </w:tcPr>
          <w:p w14:paraId="6D0BC58E" w14:textId="6822ACFB" w:rsidR="00B70E40" w:rsidRDefault="00B70E40" w:rsidP="009A3AC5">
            <w:pPr>
              <w:pStyle w:val="Tabellfont"/>
              <w:jc w:val="center"/>
              <w:rPr>
                <w:b/>
                <w:bCs/>
              </w:rPr>
            </w:pPr>
            <w:r>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A6C6BA" w14:textId="3DF63183" w:rsidR="00B70E40" w:rsidRDefault="00881842" w:rsidP="009A3AC5">
            <w:pPr>
              <w:pStyle w:val="Tabellfont"/>
            </w:pPr>
            <w:r>
              <w:t>Bekreftelse</w:t>
            </w:r>
          </w:p>
        </w:tc>
      </w:tr>
      <w:tr w:rsidR="00B70E40" w14:paraId="76221671"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0E5C6A60" w14:textId="0A49435D" w:rsidR="00B70E40" w:rsidRDefault="00B26923" w:rsidP="009A3AC5">
            <w:r>
              <w:t>21</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9B068" w14:textId="0D22E77C" w:rsidR="00B70E40" w:rsidRPr="007F5BE1" w:rsidRDefault="00B70E40" w:rsidP="00216BA1">
            <w:pPr>
              <w:pStyle w:val="TableParagraph"/>
              <w:spacing w:before="4" w:line="264" w:lineRule="auto"/>
              <w:ind w:left="0" w:right="140"/>
              <w:rPr>
                <w:rFonts w:ascii="Aptos" w:eastAsiaTheme="minorHAnsi" w:hAnsi="Aptos" w:cstheme="minorBidi"/>
                <w:iCs/>
                <w:color w:val="000000" w:themeColor="text1"/>
                <w:sz w:val="20"/>
                <w:lang w:val="nb-NO"/>
              </w:rPr>
            </w:pPr>
            <w:r w:rsidRPr="007F5BE1">
              <w:rPr>
                <w:rFonts w:ascii="Aptos" w:eastAsiaTheme="minorHAnsi" w:hAnsi="Aptos" w:cstheme="minorBidi"/>
                <w:iCs/>
                <w:color w:val="000000" w:themeColor="text1"/>
                <w:sz w:val="20"/>
                <w:lang w:val="nb-NO"/>
              </w:rPr>
              <w:t>Maskinen skal kunne gi lysalarm ved driftsstans.</w:t>
            </w:r>
          </w:p>
        </w:tc>
        <w:tc>
          <w:tcPr>
            <w:tcW w:w="1559" w:type="dxa"/>
            <w:tcBorders>
              <w:top w:val="single" w:sz="4" w:space="0" w:color="000000" w:themeColor="text1"/>
              <w:left w:val="single" w:sz="4" w:space="0" w:color="000000" w:themeColor="text1"/>
              <w:bottom w:val="single" w:sz="4" w:space="0" w:color="000000" w:themeColor="text1"/>
            </w:tcBorders>
          </w:tcPr>
          <w:p w14:paraId="13A13CDB" w14:textId="485193E7" w:rsidR="00B70E40" w:rsidRDefault="00B70E40" w:rsidP="009A3AC5">
            <w:pPr>
              <w:pStyle w:val="Tabellfont"/>
              <w:jc w:val="center"/>
              <w:rPr>
                <w:b/>
                <w:bCs/>
              </w:rPr>
            </w:pPr>
            <w:r>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A86471" w14:textId="631800D8" w:rsidR="00B70E40" w:rsidRDefault="00881842" w:rsidP="009A3AC5">
            <w:pPr>
              <w:pStyle w:val="Tabellfont"/>
            </w:pPr>
            <w:r>
              <w:t xml:space="preserve">Bekreftelse </w:t>
            </w:r>
          </w:p>
        </w:tc>
      </w:tr>
      <w:tr w:rsidR="00B70E40" w14:paraId="48AAFDFB"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3C262914" w14:textId="113D13A2" w:rsidR="00B70E40" w:rsidRDefault="00B26923" w:rsidP="009A3AC5">
            <w:r>
              <w:t>22</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2BF88" w14:textId="7B1C7CF6" w:rsidR="00B70E40" w:rsidRPr="004F3CBC" w:rsidRDefault="00B70E40" w:rsidP="00A56531">
            <w:pPr>
              <w:pStyle w:val="TableParagraph"/>
              <w:spacing w:before="4" w:line="264" w:lineRule="auto"/>
              <w:ind w:left="0" w:right="140"/>
              <w:rPr>
                <w:sz w:val="20"/>
                <w:szCs w:val="20"/>
              </w:rPr>
            </w:pPr>
            <w:r w:rsidRPr="6FA3C69D">
              <w:rPr>
                <w:rFonts w:ascii="Aptos" w:eastAsiaTheme="minorEastAsia" w:hAnsi="Aptos" w:cstheme="minorBidi"/>
                <w:color w:val="000000" w:themeColor="text1"/>
                <w:sz w:val="20"/>
                <w:szCs w:val="20"/>
                <w:lang w:val="nb-NO"/>
              </w:rPr>
              <w:t xml:space="preserve">Tilbudt maskin skal ha </w:t>
            </w:r>
            <w:proofErr w:type="gramStart"/>
            <w:r w:rsidRPr="6FA3C69D">
              <w:rPr>
                <w:rFonts w:ascii="Aptos" w:eastAsiaTheme="minorEastAsia" w:hAnsi="Aptos" w:cstheme="minorBidi"/>
                <w:color w:val="000000" w:themeColor="text1"/>
                <w:sz w:val="20"/>
                <w:szCs w:val="20"/>
                <w:lang w:val="nb-NO"/>
              </w:rPr>
              <w:t>en minimum</w:t>
            </w:r>
            <w:proofErr w:type="gramEnd"/>
            <w:r w:rsidRPr="6FA3C69D">
              <w:rPr>
                <w:rFonts w:ascii="Aptos" w:eastAsiaTheme="minorEastAsia" w:hAnsi="Aptos" w:cstheme="minorBidi"/>
                <w:color w:val="000000" w:themeColor="text1"/>
                <w:sz w:val="20"/>
                <w:szCs w:val="20"/>
                <w:lang w:val="nb-NO"/>
              </w:rPr>
              <w:t xml:space="preserve"> utskriftshastighet på 270 sider per minutt for A4 80g ark.</w:t>
            </w:r>
            <w:r w:rsidRPr="6FA3C69D">
              <w:rPr>
                <w:sz w:val="20"/>
                <w:szCs w:val="20"/>
              </w:rPr>
              <w:t xml:space="preserve"> </w:t>
            </w:r>
            <w:proofErr w:type="spellStart"/>
            <w:r w:rsidR="00EC3844">
              <w:rPr>
                <w:sz w:val="20"/>
                <w:szCs w:val="20"/>
              </w:rPr>
              <w:t>Hastighet</w:t>
            </w:r>
            <w:proofErr w:type="spellEnd"/>
            <w:r w:rsidR="00EC3844">
              <w:rPr>
                <w:sz w:val="20"/>
                <w:szCs w:val="20"/>
              </w:rPr>
              <w:t xml:space="preserve"> utover minimumskravet vil bli vurdert som </w:t>
            </w:r>
            <w:proofErr w:type="spellStart"/>
            <w:r w:rsidR="00EC3844">
              <w:rPr>
                <w:sz w:val="20"/>
                <w:szCs w:val="20"/>
              </w:rPr>
              <w:t>merverdi</w:t>
            </w:r>
            <w:proofErr w:type="spellEnd"/>
            <w:r w:rsidR="00EC3844">
              <w:rPr>
                <w:sz w:val="20"/>
                <w:szCs w:val="20"/>
              </w:rPr>
              <w:t xml:space="preserve"> under dette A*-kravet.  </w:t>
            </w:r>
          </w:p>
        </w:tc>
        <w:tc>
          <w:tcPr>
            <w:tcW w:w="1559" w:type="dxa"/>
            <w:tcBorders>
              <w:top w:val="single" w:sz="4" w:space="0" w:color="000000" w:themeColor="text1"/>
              <w:left w:val="single" w:sz="4" w:space="0" w:color="000000" w:themeColor="text1"/>
              <w:bottom w:val="single" w:sz="4" w:space="0" w:color="000000" w:themeColor="text1"/>
            </w:tcBorders>
          </w:tcPr>
          <w:p w14:paraId="477A8106" w14:textId="52C1F446" w:rsidR="00B70E40" w:rsidRDefault="00B70E40" w:rsidP="009A3AC5">
            <w:pPr>
              <w:pStyle w:val="Tabellfont"/>
              <w:jc w:val="center"/>
              <w:rPr>
                <w:b/>
                <w:bCs/>
              </w:rPr>
            </w:pPr>
            <w:r>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49AFF" w14:textId="0CF60E7A" w:rsidR="00B70E40" w:rsidRDefault="00B70E40" w:rsidP="009A3AC5">
            <w:pPr>
              <w:pStyle w:val="Tabellfont"/>
            </w:pPr>
            <w:r>
              <w:t>Oppgi hastighet</w:t>
            </w:r>
          </w:p>
        </w:tc>
      </w:tr>
      <w:tr w:rsidR="00895108" w14:paraId="127E4C8D"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67895D31" w14:textId="420C6046" w:rsidR="00895108" w:rsidRDefault="00895108" w:rsidP="00895108">
            <w:r>
              <w:t>23</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8348E6" w14:textId="605BF79B" w:rsidR="00895108" w:rsidRPr="00666469" w:rsidRDefault="00895108" w:rsidP="00895108">
            <w:pPr>
              <w:pStyle w:val="TableParagraph"/>
              <w:spacing w:before="4" w:line="264" w:lineRule="auto"/>
              <w:ind w:left="0" w:right="140"/>
              <w:rPr>
                <w:iCs/>
                <w:sz w:val="20"/>
                <w:lang w:val="nb-NO"/>
              </w:rPr>
            </w:pPr>
            <w:r>
              <w:rPr>
                <w:rFonts w:ascii="Aptos" w:hAnsi="Aptos"/>
                <w:color w:val="000000" w:themeColor="text1"/>
                <w:sz w:val="20"/>
              </w:rPr>
              <w:t xml:space="preserve">Dersom leverandøren </w:t>
            </w:r>
            <w:proofErr w:type="spellStart"/>
            <w:r>
              <w:rPr>
                <w:rFonts w:ascii="Aptos" w:hAnsi="Aptos"/>
                <w:color w:val="000000" w:themeColor="text1"/>
                <w:sz w:val="20"/>
              </w:rPr>
              <w:t>ikke</w:t>
            </w:r>
            <w:proofErr w:type="spellEnd"/>
            <w:r>
              <w:rPr>
                <w:rFonts w:ascii="Aptos" w:hAnsi="Aptos"/>
                <w:color w:val="000000" w:themeColor="text1"/>
                <w:sz w:val="20"/>
              </w:rPr>
              <w:t xml:space="preserve"> tilbyr </w:t>
            </w:r>
            <w:r w:rsidR="003947F4">
              <w:rPr>
                <w:rFonts w:ascii="Aptos" w:hAnsi="Aptos"/>
                <w:color w:val="000000" w:themeColor="text1"/>
                <w:sz w:val="20"/>
              </w:rPr>
              <w:t xml:space="preserve">den </w:t>
            </w:r>
            <w:proofErr w:type="spellStart"/>
            <w:r>
              <w:rPr>
                <w:rFonts w:ascii="Aptos" w:hAnsi="Aptos"/>
                <w:color w:val="000000" w:themeColor="text1"/>
                <w:sz w:val="20"/>
              </w:rPr>
              <w:t>raskeste</w:t>
            </w:r>
            <w:proofErr w:type="spellEnd"/>
            <w:r>
              <w:rPr>
                <w:rFonts w:ascii="Aptos" w:hAnsi="Aptos"/>
                <w:color w:val="000000" w:themeColor="text1"/>
                <w:sz w:val="20"/>
              </w:rPr>
              <w:t xml:space="preserve"> versjonen som kan </w:t>
            </w:r>
            <w:proofErr w:type="spellStart"/>
            <w:r>
              <w:rPr>
                <w:rFonts w:ascii="Aptos" w:hAnsi="Aptos"/>
                <w:color w:val="000000" w:themeColor="text1"/>
                <w:sz w:val="20"/>
              </w:rPr>
              <w:t>leveres</w:t>
            </w:r>
            <w:proofErr w:type="spellEnd"/>
            <w:r>
              <w:rPr>
                <w:rFonts w:ascii="Aptos" w:hAnsi="Aptos"/>
                <w:color w:val="000000" w:themeColor="text1"/>
                <w:sz w:val="20"/>
              </w:rPr>
              <w:t xml:space="preserve"> </w:t>
            </w:r>
            <w:proofErr w:type="spellStart"/>
            <w:r>
              <w:rPr>
                <w:rFonts w:ascii="Aptos" w:hAnsi="Aptos"/>
                <w:color w:val="000000" w:themeColor="text1"/>
                <w:sz w:val="20"/>
              </w:rPr>
              <w:t>innenfor</w:t>
            </w:r>
            <w:proofErr w:type="spellEnd"/>
            <w:r>
              <w:rPr>
                <w:rFonts w:ascii="Aptos" w:hAnsi="Aptos"/>
                <w:color w:val="000000" w:themeColor="text1"/>
                <w:sz w:val="20"/>
              </w:rPr>
              <w:t xml:space="preserve"> de gitte rammene for plass og </w:t>
            </w:r>
            <w:proofErr w:type="spellStart"/>
            <w:r>
              <w:rPr>
                <w:rFonts w:ascii="Aptos" w:hAnsi="Aptos"/>
                <w:color w:val="000000" w:themeColor="text1"/>
                <w:sz w:val="20"/>
              </w:rPr>
              <w:t>tilpasning</w:t>
            </w:r>
            <w:proofErr w:type="spellEnd"/>
            <w:r>
              <w:rPr>
                <w:rFonts w:ascii="Aptos" w:hAnsi="Aptos"/>
                <w:color w:val="000000" w:themeColor="text1"/>
                <w:sz w:val="20"/>
              </w:rPr>
              <w:t xml:space="preserve"> til </w:t>
            </w:r>
            <w:proofErr w:type="spellStart"/>
            <w:r>
              <w:rPr>
                <w:rFonts w:ascii="Aptos" w:hAnsi="Aptos"/>
                <w:color w:val="000000" w:themeColor="text1"/>
                <w:sz w:val="20"/>
              </w:rPr>
              <w:t>eksisterende</w:t>
            </w:r>
            <w:proofErr w:type="spellEnd"/>
            <w:r>
              <w:rPr>
                <w:rFonts w:ascii="Aptos" w:hAnsi="Aptos"/>
                <w:color w:val="000000" w:themeColor="text1"/>
                <w:sz w:val="20"/>
              </w:rPr>
              <w:t xml:space="preserve"> </w:t>
            </w:r>
            <w:proofErr w:type="spellStart"/>
            <w:r>
              <w:rPr>
                <w:rFonts w:ascii="Aptos" w:hAnsi="Aptos"/>
                <w:color w:val="000000" w:themeColor="text1"/>
                <w:sz w:val="20"/>
              </w:rPr>
              <w:t>Watkiss</w:t>
            </w:r>
            <w:proofErr w:type="spellEnd"/>
            <w:r>
              <w:rPr>
                <w:rFonts w:ascii="Aptos" w:hAnsi="Aptos"/>
                <w:color w:val="000000" w:themeColor="text1"/>
                <w:sz w:val="20"/>
              </w:rPr>
              <w:t xml:space="preserve">, skal leverandøren beskrive </w:t>
            </w:r>
            <w:proofErr w:type="spellStart"/>
            <w:r>
              <w:rPr>
                <w:rFonts w:ascii="Aptos" w:hAnsi="Aptos"/>
                <w:color w:val="000000" w:themeColor="text1"/>
                <w:sz w:val="20"/>
              </w:rPr>
              <w:t>hvilke</w:t>
            </w:r>
            <w:proofErr w:type="spellEnd"/>
            <w:r>
              <w:rPr>
                <w:rFonts w:ascii="Aptos" w:hAnsi="Aptos"/>
                <w:color w:val="000000" w:themeColor="text1"/>
                <w:sz w:val="20"/>
              </w:rPr>
              <w:t xml:space="preserve"> </w:t>
            </w:r>
            <w:proofErr w:type="spellStart"/>
            <w:r>
              <w:rPr>
                <w:rFonts w:ascii="Aptos" w:hAnsi="Aptos"/>
                <w:color w:val="000000" w:themeColor="text1"/>
                <w:sz w:val="20"/>
              </w:rPr>
              <w:t>muligheter</w:t>
            </w:r>
            <w:proofErr w:type="spellEnd"/>
            <w:r>
              <w:rPr>
                <w:rFonts w:ascii="Aptos" w:hAnsi="Aptos"/>
                <w:color w:val="000000" w:themeColor="text1"/>
                <w:sz w:val="20"/>
              </w:rPr>
              <w:t xml:space="preserve"> som finnes for å </w:t>
            </w:r>
            <w:proofErr w:type="spellStart"/>
            <w:r>
              <w:rPr>
                <w:rFonts w:ascii="Aptos" w:hAnsi="Aptos"/>
                <w:color w:val="000000" w:themeColor="text1"/>
                <w:sz w:val="20"/>
              </w:rPr>
              <w:t>øke</w:t>
            </w:r>
            <w:proofErr w:type="spellEnd"/>
            <w:r>
              <w:rPr>
                <w:rFonts w:ascii="Aptos" w:hAnsi="Aptos"/>
                <w:color w:val="000000" w:themeColor="text1"/>
                <w:sz w:val="20"/>
              </w:rPr>
              <w:t xml:space="preserve"> </w:t>
            </w:r>
            <w:proofErr w:type="spellStart"/>
            <w:r>
              <w:rPr>
                <w:rFonts w:ascii="Aptos" w:hAnsi="Aptos"/>
                <w:color w:val="000000" w:themeColor="text1"/>
                <w:sz w:val="20"/>
              </w:rPr>
              <w:t>utskriftshastigheten</w:t>
            </w:r>
            <w:proofErr w:type="spellEnd"/>
            <w:r>
              <w:rPr>
                <w:rFonts w:ascii="Aptos" w:hAnsi="Aptos"/>
                <w:color w:val="000000" w:themeColor="text1"/>
                <w:sz w:val="20"/>
              </w:rPr>
              <w:t xml:space="preserve"> </w:t>
            </w:r>
            <w:proofErr w:type="spellStart"/>
            <w:r>
              <w:rPr>
                <w:rFonts w:ascii="Aptos" w:hAnsi="Aptos"/>
                <w:color w:val="000000" w:themeColor="text1"/>
                <w:sz w:val="20"/>
              </w:rPr>
              <w:t>ytterligere</w:t>
            </w:r>
            <w:proofErr w:type="spellEnd"/>
            <w:r>
              <w:rPr>
                <w:rFonts w:ascii="Aptos" w:hAnsi="Aptos"/>
                <w:color w:val="000000" w:themeColor="text1"/>
                <w:sz w:val="20"/>
              </w:rPr>
              <w:t xml:space="preserve">.  </w:t>
            </w:r>
          </w:p>
        </w:tc>
        <w:tc>
          <w:tcPr>
            <w:tcW w:w="1559" w:type="dxa"/>
            <w:tcBorders>
              <w:top w:val="single" w:sz="4" w:space="0" w:color="000000" w:themeColor="text1"/>
              <w:left w:val="single" w:sz="4" w:space="0" w:color="000000" w:themeColor="text1"/>
              <w:bottom w:val="single" w:sz="4" w:space="0" w:color="000000" w:themeColor="text1"/>
            </w:tcBorders>
          </w:tcPr>
          <w:p w14:paraId="0C905582" w14:textId="411AFEC8" w:rsidR="00895108" w:rsidRDefault="00895108" w:rsidP="00895108">
            <w:pPr>
              <w:pStyle w:val="Tabellfont"/>
              <w:jc w:val="center"/>
              <w:rPr>
                <w:b/>
                <w:bCs/>
              </w:rPr>
            </w:pPr>
            <w:r>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2D0750" w14:textId="41167C43" w:rsidR="00895108" w:rsidRDefault="00895108" w:rsidP="00895108">
            <w:pPr>
              <w:pStyle w:val="Tabellfont"/>
            </w:pPr>
            <w:r>
              <w:t xml:space="preserve">Leverandørens beskrivelse </w:t>
            </w:r>
          </w:p>
        </w:tc>
      </w:tr>
      <w:tr w:rsidR="00895108" w14:paraId="7F632E85"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035E5AC9" w14:textId="078929F3" w:rsidR="00895108" w:rsidRPr="00CD049B" w:rsidRDefault="00895108" w:rsidP="00895108">
            <w:pPr>
              <w:rPr>
                <w:rFonts w:ascii="Aptos" w:hAnsi="Aptos"/>
                <w:color w:val="000000" w:themeColor="text1"/>
                <w:sz w:val="20"/>
                <w:szCs w:val="22"/>
              </w:rPr>
            </w:pPr>
            <w:r>
              <w:rPr>
                <w:rFonts w:ascii="Aptos" w:hAnsi="Aptos"/>
                <w:color w:val="000000" w:themeColor="text1"/>
                <w:sz w:val="20"/>
                <w:szCs w:val="22"/>
              </w:rPr>
              <w:t>24</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CD8039" w14:textId="5D1F117B" w:rsidR="00895108" w:rsidRPr="00CD049B" w:rsidRDefault="00895108" w:rsidP="00895108">
            <w:pPr>
              <w:pStyle w:val="TableParagraph"/>
              <w:spacing w:line="264" w:lineRule="auto"/>
              <w:ind w:left="0" w:right="140"/>
              <w:rPr>
                <w:rFonts w:ascii="Aptos" w:eastAsiaTheme="minorHAnsi" w:hAnsi="Aptos" w:cstheme="minorBidi"/>
                <w:color w:val="000000" w:themeColor="text1"/>
                <w:sz w:val="20"/>
                <w:lang w:val="nb-NO"/>
              </w:rPr>
            </w:pPr>
            <w:r w:rsidRPr="00CD049B">
              <w:rPr>
                <w:rFonts w:ascii="Aptos" w:eastAsiaTheme="minorHAnsi" w:hAnsi="Aptos" w:cstheme="minorBidi"/>
                <w:color w:val="000000" w:themeColor="text1"/>
                <w:sz w:val="20"/>
                <w:lang w:val="nb-NO"/>
              </w:rPr>
              <w:t>Maskinen skal</w:t>
            </w:r>
            <w:r>
              <w:rPr>
                <w:rFonts w:ascii="Aptos" w:eastAsiaTheme="minorHAnsi" w:hAnsi="Aptos" w:cstheme="minorBidi"/>
                <w:color w:val="000000" w:themeColor="text1"/>
                <w:sz w:val="20"/>
                <w:lang w:val="nb-NO"/>
              </w:rPr>
              <w:t xml:space="preserve"> være dimensjonert for et antatt årlig produksjonsvolum på opp mot</w:t>
            </w:r>
            <w:r w:rsidRPr="00CD049B">
              <w:rPr>
                <w:rFonts w:ascii="Aptos" w:eastAsiaTheme="minorHAnsi" w:hAnsi="Aptos" w:cstheme="minorBidi"/>
                <w:color w:val="000000" w:themeColor="text1"/>
                <w:sz w:val="20"/>
                <w:lang w:val="nb-NO"/>
              </w:rPr>
              <w:t xml:space="preserve"> 3 millioner A4 trykk per år, med potensial for vekst.</w:t>
            </w:r>
          </w:p>
        </w:tc>
        <w:tc>
          <w:tcPr>
            <w:tcW w:w="1559" w:type="dxa"/>
            <w:tcBorders>
              <w:top w:val="single" w:sz="4" w:space="0" w:color="000000" w:themeColor="text1"/>
              <w:left w:val="single" w:sz="4" w:space="0" w:color="000000" w:themeColor="text1"/>
              <w:bottom w:val="single" w:sz="4" w:space="0" w:color="000000" w:themeColor="text1"/>
            </w:tcBorders>
          </w:tcPr>
          <w:p w14:paraId="47BCF52E" w14:textId="70823D76" w:rsidR="00895108" w:rsidRDefault="00895108" w:rsidP="00895108">
            <w:pPr>
              <w:pStyle w:val="Tabellfont"/>
              <w:jc w:val="center"/>
              <w:rPr>
                <w:b/>
                <w:bCs/>
              </w:rPr>
            </w:pPr>
            <w:r>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16C3D2" w14:textId="520CBF4A" w:rsidR="00895108" w:rsidRDefault="00895108" w:rsidP="00895108">
            <w:pPr>
              <w:pStyle w:val="Tabellfont"/>
            </w:pPr>
            <w:r>
              <w:t xml:space="preserve">Bekreftelse </w:t>
            </w:r>
          </w:p>
        </w:tc>
      </w:tr>
      <w:tr w:rsidR="00895108" w14:paraId="41A827AA"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091A3693" w14:textId="0C1FEDF6" w:rsidR="00895108" w:rsidRPr="00CD049B" w:rsidRDefault="00895108" w:rsidP="00895108">
            <w:pPr>
              <w:rPr>
                <w:rFonts w:ascii="Aptos" w:hAnsi="Aptos"/>
                <w:color w:val="000000" w:themeColor="text1"/>
                <w:sz w:val="20"/>
                <w:szCs w:val="22"/>
              </w:rPr>
            </w:pPr>
            <w:r>
              <w:rPr>
                <w:rFonts w:ascii="Aptos" w:hAnsi="Aptos"/>
                <w:color w:val="000000" w:themeColor="text1"/>
                <w:sz w:val="20"/>
                <w:szCs w:val="22"/>
              </w:rPr>
              <w:t>25</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AC4FE3" w14:textId="2BA0C6F5" w:rsidR="00895108" w:rsidRPr="00CD049B" w:rsidRDefault="00895108" w:rsidP="00895108">
            <w:pPr>
              <w:pStyle w:val="TableParagraph"/>
              <w:spacing w:line="264" w:lineRule="auto"/>
              <w:ind w:left="0" w:right="140"/>
              <w:rPr>
                <w:rFonts w:ascii="Aptos" w:eastAsiaTheme="minorHAnsi" w:hAnsi="Aptos" w:cstheme="minorBidi"/>
                <w:color w:val="000000" w:themeColor="text1"/>
                <w:sz w:val="20"/>
                <w:lang w:val="nb-NO"/>
              </w:rPr>
            </w:pPr>
            <w:r w:rsidRPr="00CD049B">
              <w:rPr>
                <w:rFonts w:ascii="Aptos" w:eastAsiaTheme="minorHAnsi" w:hAnsi="Aptos" w:cstheme="minorBidi"/>
                <w:color w:val="000000" w:themeColor="text1"/>
                <w:sz w:val="20"/>
                <w:lang w:val="nb-NO"/>
              </w:rPr>
              <w:t>Maskinen skal kunne skrive dobbeltsidig.</w:t>
            </w:r>
          </w:p>
        </w:tc>
        <w:tc>
          <w:tcPr>
            <w:tcW w:w="1559" w:type="dxa"/>
            <w:tcBorders>
              <w:top w:val="single" w:sz="4" w:space="0" w:color="000000" w:themeColor="text1"/>
              <w:left w:val="single" w:sz="4" w:space="0" w:color="000000" w:themeColor="text1"/>
              <w:bottom w:val="single" w:sz="4" w:space="0" w:color="000000" w:themeColor="text1"/>
            </w:tcBorders>
          </w:tcPr>
          <w:p w14:paraId="668190ED" w14:textId="4B4DC54B" w:rsidR="00895108" w:rsidRDefault="00895108" w:rsidP="00895108">
            <w:pPr>
              <w:pStyle w:val="Tabellfont"/>
              <w:jc w:val="center"/>
              <w:rPr>
                <w:b/>
                <w:bCs/>
              </w:rPr>
            </w:pPr>
            <w:r>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A1CFA8" w14:textId="732660D8" w:rsidR="00895108" w:rsidRDefault="00895108" w:rsidP="00895108">
            <w:pPr>
              <w:pStyle w:val="Tabellfont"/>
            </w:pPr>
            <w:r>
              <w:t xml:space="preserve">Bekreftelse </w:t>
            </w:r>
          </w:p>
        </w:tc>
      </w:tr>
      <w:tr w:rsidR="00895108" w14:paraId="4256C87D"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187CB37F" w14:textId="4095E0C8" w:rsidR="00895108" w:rsidRPr="00CD049B" w:rsidRDefault="00895108" w:rsidP="00895108">
            <w:pPr>
              <w:rPr>
                <w:rFonts w:ascii="Aptos" w:hAnsi="Aptos"/>
                <w:color w:val="000000" w:themeColor="text1"/>
                <w:sz w:val="20"/>
                <w:szCs w:val="22"/>
              </w:rPr>
            </w:pPr>
            <w:r>
              <w:rPr>
                <w:rFonts w:ascii="Aptos" w:hAnsi="Aptos"/>
                <w:color w:val="000000" w:themeColor="text1"/>
                <w:sz w:val="20"/>
                <w:szCs w:val="22"/>
              </w:rPr>
              <w:t>26</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EC8D6" w14:textId="7C80A7EA" w:rsidR="00895108" w:rsidRPr="00CD049B" w:rsidRDefault="00895108" w:rsidP="00895108">
            <w:pPr>
              <w:pStyle w:val="TableParagraph"/>
              <w:spacing w:line="264" w:lineRule="auto"/>
              <w:ind w:left="0" w:right="140"/>
              <w:rPr>
                <w:rFonts w:ascii="Aptos" w:eastAsiaTheme="minorHAnsi" w:hAnsi="Aptos" w:cstheme="minorBidi"/>
                <w:color w:val="000000" w:themeColor="text1"/>
                <w:sz w:val="20"/>
                <w:lang w:val="nb-NO"/>
              </w:rPr>
            </w:pPr>
            <w:r w:rsidRPr="00CD049B">
              <w:rPr>
                <w:rFonts w:ascii="Aptos" w:eastAsiaTheme="minorHAnsi" w:hAnsi="Aptos" w:cstheme="minorBidi"/>
                <w:color w:val="000000" w:themeColor="text1"/>
                <w:sz w:val="20"/>
                <w:lang w:val="nb-NO"/>
              </w:rPr>
              <w:t xml:space="preserve">Maskinen skal ha minimum 8 fysiske magasiner, hvorav 4 fysiske magasiner hver har en kapasitet på minimum 1500 ark (80g). </w:t>
            </w:r>
          </w:p>
        </w:tc>
        <w:tc>
          <w:tcPr>
            <w:tcW w:w="1559" w:type="dxa"/>
            <w:tcBorders>
              <w:top w:val="single" w:sz="4" w:space="0" w:color="000000" w:themeColor="text1"/>
              <w:left w:val="single" w:sz="4" w:space="0" w:color="000000" w:themeColor="text1"/>
              <w:bottom w:val="single" w:sz="4" w:space="0" w:color="000000" w:themeColor="text1"/>
            </w:tcBorders>
          </w:tcPr>
          <w:p w14:paraId="036B67FA" w14:textId="6C33062C" w:rsidR="00895108" w:rsidRDefault="00895108" w:rsidP="00895108">
            <w:pPr>
              <w:pStyle w:val="Tabellfont"/>
              <w:jc w:val="center"/>
              <w:rPr>
                <w:b/>
                <w:bCs/>
              </w:rPr>
            </w:pPr>
            <w:r w:rsidRPr="00911434">
              <w:rPr>
                <w:b/>
                <w:bCs/>
                <w:lang w:val="nn-NO"/>
              </w:rPr>
              <w:t xml:space="preserve">  </w:t>
            </w:r>
            <w:r>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809812" w14:textId="7D9B4CD1" w:rsidR="00895108" w:rsidRDefault="00895108" w:rsidP="00895108">
            <w:pPr>
              <w:pStyle w:val="Tabellfont"/>
            </w:pPr>
            <w:r>
              <w:t xml:space="preserve">Bekreftelse </w:t>
            </w:r>
          </w:p>
        </w:tc>
      </w:tr>
      <w:tr w:rsidR="00895108" w14:paraId="1E77B965"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0FEA6C4D" w14:textId="1C1286D7" w:rsidR="00895108" w:rsidRDefault="00895108" w:rsidP="00895108">
            <w:pPr>
              <w:rPr>
                <w:rFonts w:ascii="Aptos" w:hAnsi="Aptos"/>
                <w:color w:val="000000" w:themeColor="text1"/>
                <w:sz w:val="20"/>
                <w:szCs w:val="22"/>
              </w:rPr>
            </w:pPr>
            <w:r>
              <w:rPr>
                <w:rFonts w:ascii="Aptos" w:hAnsi="Aptos"/>
                <w:color w:val="000000" w:themeColor="text1"/>
                <w:sz w:val="20"/>
                <w:szCs w:val="22"/>
              </w:rPr>
              <w:t>27</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498D9B" w14:textId="721008EB" w:rsidR="00895108" w:rsidRPr="00CD049B" w:rsidRDefault="00895108" w:rsidP="00895108">
            <w:pPr>
              <w:pStyle w:val="TableParagraph"/>
              <w:spacing w:line="264" w:lineRule="auto"/>
              <w:ind w:left="0" w:right="140"/>
              <w:rPr>
                <w:rFonts w:ascii="Aptos" w:eastAsiaTheme="minorHAnsi" w:hAnsi="Aptos" w:cstheme="minorBidi"/>
                <w:color w:val="000000" w:themeColor="text1"/>
                <w:sz w:val="20"/>
                <w:lang w:val="nb-NO"/>
              </w:rPr>
            </w:pPr>
            <w:r w:rsidRPr="00CD049B">
              <w:rPr>
                <w:rFonts w:ascii="Aptos" w:eastAsiaTheme="minorHAnsi" w:hAnsi="Aptos" w:cstheme="minorBidi"/>
                <w:color w:val="000000" w:themeColor="text1"/>
                <w:sz w:val="20"/>
                <w:lang w:val="nb-NO"/>
              </w:rPr>
              <w:t>Hvis det er mulig med doble magasiner for A4 er dette ønskelig.</w:t>
            </w:r>
          </w:p>
        </w:tc>
        <w:tc>
          <w:tcPr>
            <w:tcW w:w="1559" w:type="dxa"/>
            <w:tcBorders>
              <w:top w:val="single" w:sz="4" w:space="0" w:color="000000" w:themeColor="text1"/>
              <w:left w:val="single" w:sz="4" w:space="0" w:color="000000" w:themeColor="text1"/>
              <w:bottom w:val="single" w:sz="4" w:space="0" w:color="000000" w:themeColor="text1"/>
            </w:tcBorders>
          </w:tcPr>
          <w:p w14:paraId="33CA3FA9" w14:textId="465A22E8" w:rsidR="00895108" w:rsidRPr="00911434" w:rsidRDefault="00895108" w:rsidP="00895108">
            <w:pPr>
              <w:pStyle w:val="Tabellfont"/>
              <w:jc w:val="center"/>
              <w:rPr>
                <w:b/>
                <w:bCs/>
                <w:lang w:val="nn-NO"/>
              </w:rPr>
            </w:pPr>
            <w:r>
              <w:rPr>
                <w:b/>
                <w:bCs/>
                <w:lang w:val="nn-NO"/>
              </w:rPr>
              <w:t>B</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F913C1" w14:textId="62D43122" w:rsidR="00895108" w:rsidRPr="00740B06" w:rsidRDefault="00895108" w:rsidP="00895108">
            <w:pPr>
              <w:pStyle w:val="Tabellfont"/>
              <w:rPr>
                <w:highlight w:val="yellow"/>
              </w:rPr>
            </w:pPr>
            <w:r w:rsidRPr="006D6DD5">
              <w:t xml:space="preserve">Leverandørens redegjørelse </w:t>
            </w:r>
          </w:p>
        </w:tc>
      </w:tr>
      <w:tr w:rsidR="00895108" w14:paraId="5F057E8C"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5A646C48" w14:textId="575C9476" w:rsidR="00895108" w:rsidRDefault="00895108" w:rsidP="00895108">
            <w:r>
              <w:t>28</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AE9F6" w14:textId="3C593D9F" w:rsidR="00895108" w:rsidRPr="00CD049B" w:rsidRDefault="00895108" w:rsidP="00895108">
            <w:pPr>
              <w:pStyle w:val="TableParagraph"/>
              <w:spacing w:line="264" w:lineRule="auto"/>
              <w:ind w:left="0" w:right="143"/>
              <w:rPr>
                <w:rFonts w:ascii="Aptos" w:eastAsiaTheme="minorHAnsi" w:hAnsi="Aptos" w:cstheme="minorBidi"/>
                <w:color w:val="000000" w:themeColor="text1"/>
                <w:sz w:val="20"/>
                <w:lang w:val="nb-NO"/>
              </w:rPr>
            </w:pPr>
            <w:r w:rsidRPr="00CD049B">
              <w:rPr>
                <w:rFonts w:ascii="Aptos" w:eastAsiaTheme="minorHAnsi" w:hAnsi="Aptos" w:cstheme="minorBidi"/>
                <w:color w:val="000000" w:themeColor="text1"/>
                <w:sz w:val="20"/>
                <w:lang w:val="nb-NO"/>
              </w:rPr>
              <w:t>Maskinens utlegger må kunne ta minimum 2000 ark – 80g A4, og kunne kjøre settforskyving</w:t>
            </w:r>
          </w:p>
        </w:tc>
        <w:tc>
          <w:tcPr>
            <w:tcW w:w="1559" w:type="dxa"/>
            <w:tcBorders>
              <w:top w:val="single" w:sz="4" w:space="0" w:color="000000" w:themeColor="text1"/>
              <w:left w:val="single" w:sz="4" w:space="0" w:color="000000" w:themeColor="text1"/>
              <w:bottom w:val="single" w:sz="4" w:space="0" w:color="000000" w:themeColor="text1"/>
            </w:tcBorders>
          </w:tcPr>
          <w:p w14:paraId="270E5A1C" w14:textId="13FAF1A1" w:rsidR="00895108" w:rsidRDefault="00895108" w:rsidP="00895108">
            <w:pPr>
              <w:pStyle w:val="Tabellfont"/>
              <w:jc w:val="center"/>
              <w:rPr>
                <w:b/>
                <w:bCs/>
              </w:rPr>
            </w:pPr>
            <w:r>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A3B28B" w14:textId="1BEEEAB9" w:rsidR="00895108" w:rsidRDefault="00895108" w:rsidP="00895108">
            <w:pPr>
              <w:pStyle w:val="Tabellfont"/>
            </w:pPr>
            <w:r>
              <w:t>Bekreftelse</w:t>
            </w:r>
          </w:p>
        </w:tc>
      </w:tr>
      <w:tr w:rsidR="00895108" w14:paraId="0D3611CC"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5EFD4F80" w14:textId="5E8DFD72" w:rsidR="00895108" w:rsidRDefault="00895108" w:rsidP="00895108">
            <w:r>
              <w:t>29</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FC348" w14:textId="253104D5" w:rsidR="00895108" w:rsidRPr="00CD049B" w:rsidRDefault="00895108" w:rsidP="00895108">
            <w:pPr>
              <w:pStyle w:val="TableParagraph"/>
              <w:spacing w:line="264" w:lineRule="auto"/>
              <w:ind w:left="0" w:right="143"/>
              <w:rPr>
                <w:rFonts w:ascii="Aptos" w:eastAsiaTheme="minorHAnsi" w:hAnsi="Aptos" w:cstheme="minorBidi"/>
                <w:color w:val="000000" w:themeColor="text1"/>
                <w:sz w:val="20"/>
                <w:lang w:val="nb-NO"/>
              </w:rPr>
            </w:pPr>
            <w:r w:rsidRPr="00CD049B">
              <w:rPr>
                <w:rFonts w:ascii="Aptos" w:eastAsiaTheme="minorHAnsi" w:hAnsi="Aptos" w:cstheme="minorBidi"/>
                <w:color w:val="000000" w:themeColor="text1"/>
                <w:sz w:val="20"/>
                <w:lang w:val="nb-NO"/>
              </w:rPr>
              <w:t xml:space="preserve">Maskinens </w:t>
            </w:r>
            <w:proofErr w:type="spellStart"/>
            <w:r w:rsidRPr="00CD049B">
              <w:rPr>
                <w:rFonts w:ascii="Aptos" w:eastAsiaTheme="minorHAnsi" w:hAnsi="Aptos" w:cstheme="minorBidi"/>
                <w:color w:val="000000" w:themeColor="text1"/>
                <w:sz w:val="20"/>
                <w:lang w:val="nb-NO"/>
              </w:rPr>
              <w:t>stacker</w:t>
            </w:r>
            <w:proofErr w:type="spellEnd"/>
            <w:r w:rsidRPr="00CD049B">
              <w:rPr>
                <w:rFonts w:ascii="Aptos" w:eastAsiaTheme="minorHAnsi" w:hAnsi="Aptos" w:cstheme="minorBidi"/>
                <w:color w:val="000000" w:themeColor="text1"/>
                <w:sz w:val="20"/>
                <w:lang w:val="nb-NO"/>
              </w:rPr>
              <w:t xml:space="preserve"> – må romme minimum 4000 ark – 80g A4, og kunne kjøre settforskyving</w:t>
            </w:r>
          </w:p>
        </w:tc>
        <w:tc>
          <w:tcPr>
            <w:tcW w:w="1559" w:type="dxa"/>
            <w:tcBorders>
              <w:top w:val="single" w:sz="4" w:space="0" w:color="000000" w:themeColor="text1"/>
              <w:left w:val="single" w:sz="4" w:space="0" w:color="000000" w:themeColor="text1"/>
              <w:bottom w:val="single" w:sz="4" w:space="0" w:color="000000" w:themeColor="text1"/>
            </w:tcBorders>
          </w:tcPr>
          <w:p w14:paraId="41537C92" w14:textId="36796613" w:rsidR="00895108" w:rsidRDefault="00895108" w:rsidP="00895108">
            <w:pPr>
              <w:pStyle w:val="Tabellfont"/>
              <w:jc w:val="center"/>
              <w:rPr>
                <w:b/>
                <w:bCs/>
              </w:rPr>
            </w:pPr>
            <w:r>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EB798" w14:textId="18761996" w:rsidR="00895108" w:rsidRDefault="00895108" w:rsidP="00895108">
            <w:pPr>
              <w:pStyle w:val="Tabellfont"/>
            </w:pPr>
            <w:r>
              <w:t xml:space="preserve">Bekreftelse </w:t>
            </w:r>
          </w:p>
        </w:tc>
      </w:tr>
      <w:tr w:rsidR="00895108" w14:paraId="22A357F3"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1AFCF272" w14:textId="20F1EDBA" w:rsidR="00895108" w:rsidRDefault="00895108" w:rsidP="00895108">
            <w:r>
              <w:t>30</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EDCA7E" w14:textId="340D3A7D" w:rsidR="00895108" w:rsidRPr="00CD049B" w:rsidRDefault="00895108" w:rsidP="00895108">
            <w:pPr>
              <w:pStyle w:val="TableParagraph"/>
              <w:spacing w:line="264" w:lineRule="auto"/>
              <w:ind w:left="0" w:right="143"/>
              <w:rPr>
                <w:rFonts w:ascii="Aptos" w:eastAsiaTheme="minorHAnsi" w:hAnsi="Aptos" w:cstheme="minorBidi"/>
                <w:color w:val="000000" w:themeColor="text1"/>
                <w:sz w:val="20"/>
                <w:lang w:val="nb-NO"/>
              </w:rPr>
            </w:pPr>
            <w:r w:rsidRPr="00CD049B">
              <w:rPr>
                <w:rFonts w:ascii="Aptos" w:eastAsiaTheme="minorHAnsi" w:hAnsi="Aptos" w:cstheme="minorBidi"/>
                <w:color w:val="000000" w:themeColor="text1"/>
                <w:sz w:val="20"/>
                <w:lang w:val="nb-NO"/>
              </w:rPr>
              <w:t>Maskindelene må ikke være større enn at den går inn i bygningen. Inngangsdøren er 115 cm bred.</w:t>
            </w:r>
          </w:p>
        </w:tc>
        <w:tc>
          <w:tcPr>
            <w:tcW w:w="1559" w:type="dxa"/>
            <w:tcBorders>
              <w:top w:val="single" w:sz="4" w:space="0" w:color="000000" w:themeColor="text1"/>
              <w:left w:val="single" w:sz="4" w:space="0" w:color="000000" w:themeColor="text1"/>
              <w:bottom w:val="single" w:sz="4" w:space="0" w:color="000000" w:themeColor="text1"/>
            </w:tcBorders>
          </w:tcPr>
          <w:p w14:paraId="617E2943" w14:textId="6A45EED4" w:rsidR="00895108" w:rsidRDefault="00895108" w:rsidP="00895108">
            <w:pPr>
              <w:pStyle w:val="Tabellfont"/>
              <w:jc w:val="center"/>
              <w:rPr>
                <w:b/>
                <w:bCs/>
              </w:rPr>
            </w:pPr>
            <w:r>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01DDB6" w14:textId="7A9F094B" w:rsidR="00895108" w:rsidRDefault="00895108" w:rsidP="00895108">
            <w:pPr>
              <w:pStyle w:val="Tabellfont"/>
            </w:pPr>
            <w:r>
              <w:t>Bekreftelse</w:t>
            </w:r>
          </w:p>
        </w:tc>
      </w:tr>
      <w:tr w:rsidR="00895108" w14:paraId="5CDD51DF"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36E1F98C" w14:textId="4EBA754D" w:rsidR="00895108" w:rsidRDefault="00895108" w:rsidP="00895108">
            <w:r>
              <w:t>31</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FA7769" w14:textId="35AEFDB0" w:rsidR="00895108" w:rsidRPr="00CD049B" w:rsidRDefault="00895108" w:rsidP="00895108">
            <w:pPr>
              <w:pStyle w:val="TableParagraph"/>
              <w:spacing w:line="264" w:lineRule="auto"/>
              <w:ind w:left="0" w:right="143"/>
              <w:rPr>
                <w:rFonts w:ascii="Aptos" w:eastAsiaTheme="minorEastAsia" w:hAnsi="Aptos" w:cstheme="minorBidi"/>
                <w:color w:val="000000" w:themeColor="text1"/>
                <w:sz w:val="20"/>
                <w:szCs w:val="20"/>
                <w:lang w:val="nb-NO"/>
              </w:rPr>
            </w:pPr>
            <w:r w:rsidRPr="52160230">
              <w:rPr>
                <w:rFonts w:ascii="Aptos" w:eastAsiaTheme="minorEastAsia" w:hAnsi="Aptos" w:cstheme="minorBidi"/>
                <w:color w:val="000000" w:themeColor="text1"/>
                <w:sz w:val="20"/>
                <w:szCs w:val="20"/>
                <w:lang w:val="nb-NO"/>
              </w:rPr>
              <w:t>Maskinen må kunne stifte (hjørnestift og 2 sidestifter) på minimum 100 sider A4 80g</w:t>
            </w:r>
          </w:p>
        </w:tc>
        <w:tc>
          <w:tcPr>
            <w:tcW w:w="1559" w:type="dxa"/>
            <w:tcBorders>
              <w:top w:val="single" w:sz="4" w:space="0" w:color="000000" w:themeColor="text1"/>
              <w:left w:val="single" w:sz="4" w:space="0" w:color="000000" w:themeColor="text1"/>
              <w:bottom w:val="single" w:sz="4" w:space="0" w:color="000000" w:themeColor="text1"/>
            </w:tcBorders>
          </w:tcPr>
          <w:p w14:paraId="7CC3B901" w14:textId="2E2DE4FE" w:rsidR="00895108" w:rsidRDefault="00895108" w:rsidP="00895108">
            <w:pPr>
              <w:pStyle w:val="Tabellfont"/>
              <w:jc w:val="center"/>
              <w:rPr>
                <w:b/>
                <w:bCs/>
              </w:rPr>
            </w:pPr>
            <w:r>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9D4E9A" w14:textId="760710C9" w:rsidR="00895108" w:rsidRDefault="00895108" w:rsidP="00895108">
            <w:pPr>
              <w:pStyle w:val="Tabellfont"/>
            </w:pPr>
            <w:r>
              <w:t>Bekreftelse</w:t>
            </w:r>
          </w:p>
        </w:tc>
      </w:tr>
      <w:tr w:rsidR="00895108" w14:paraId="31101C13"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1927024E" w14:textId="5849B129" w:rsidR="00895108" w:rsidRDefault="00895108" w:rsidP="00895108">
            <w:r>
              <w:lastRenderedPageBreak/>
              <w:t>32</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9033C5" w14:textId="17894A7A" w:rsidR="00895108" w:rsidRPr="00CD049B" w:rsidRDefault="00895108" w:rsidP="00895108">
            <w:pPr>
              <w:pStyle w:val="TableParagraph"/>
              <w:spacing w:line="264" w:lineRule="auto"/>
              <w:ind w:left="0" w:right="101"/>
              <w:rPr>
                <w:rFonts w:ascii="Aptos" w:eastAsiaTheme="minorHAnsi" w:hAnsi="Aptos" w:cstheme="minorBidi"/>
                <w:color w:val="000000" w:themeColor="text1"/>
                <w:sz w:val="20"/>
                <w:lang w:val="nb-NO"/>
              </w:rPr>
            </w:pPr>
            <w:r w:rsidRPr="00CD049B">
              <w:rPr>
                <w:rFonts w:ascii="Aptos" w:eastAsiaTheme="minorHAnsi" w:hAnsi="Aptos" w:cstheme="minorBidi"/>
                <w:color w:val="000000" w:themeColor="text1"/>
                <w:sz w:val="20"/>
                <w:lang w:val="nb-NO"/>
              </w:rPr>
              <w:t>Av plasshensyn må maskinen kunne plasseres innenfor grønt område på tegningen. Legg merke til maskinplassering til høyre fra bærende stolpe (rød – 2,70 m). Se tegning i Bilag</w:t>
            </w:r>
            <w:r>
              <w:rPr>
                <w:rFonts w:ascii="Aptos" w:eastAsiaTheme="minorHAnsi" w:hAnsi="Aptos" w:cstheme="minorBidi"/>
                <w:color w:val="000000" w:themeColor="text1"/>
                <w:sz w:val="20"/>
                <w:lang w:val="nb-NO"/>
              </w:rPr>
              <w:t xml:space="preserve"> 3</w:t>
            </w:r>
            <w:r w:rsidRPr="00CD049B">
              <w:rPr>
                <w:rFonts w:ascii="Aptos" w:eastAsiaTheme="minorHAnsi" w:hAnsi="Aptos" w:cstheme="minorBidi"/>
                <w:color w:val="000000" w:themeColor="text1"/>
                <w:sz w:val="20"/>
                <w:lang w:val="nb-NO"/>
              </w:rPr>
              <w:t xml:space="preserve">. </w:t>
            </w:r>
          </w:p>
        </w:tc>
        <w:tc>
          <w:tcPr>
            <w:tcW w:w="1559" w:type="dxa"/>
            <w:tcBorders>
              <w:top w:val="single" w:sz="4" w:space="0" w:color="000000" w:themeColor="text1"/>
              <w:left w:val="single" w:sz="4" w:space="0" w:color="000000" w:themeColor="text1"/>
              <w:bottom w:val="single" w:sz="4" w:space="0" w:color="000000" w:themeColor="text1"/>
            </w:tcBorders>
          </w:tcPr>
          <w:p w14:paraId="1F1EC058" w14:textId="16EBD56A" w:rsidR="00895108" w:rsidRDefault="00895108" w:rsidP="00895108">
            <w:pPr>
              <w:pStyle w:val="Tabellfont"/>
              <w:jc w:val="center"/>
              <w:rPr>
                <w:b/>
                <w:bCs/>
              </w:rPr>
            </w:pPr>
            <w:r>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C5B726" w14:textId="70A4E677" w:rsidR="00895108" w:rsidRDefault="00895108" w:rsidP="00895108">
            <w:pPr>
              <w:pStyle w:val="Tabellfont"/>
            </w:pPr>
            <w:r>
              <w:t xml:space="preserve">Bekreftelse </w:t>
            </w:r>
          </w:p>
        </w:tc>
      </w:tr>
      <w:tr w:rsidR="00895108" w14:paraId="348FE8E6"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1BDC4405" w14:textId="1EF35A5E" w:rsidR="00895108" w:rsidRDefault="00895108" w:rsidP="00895108">
            <w:r>
              <w:t>33</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DDAE4B" w14:textId="5EFA7A7E" w:rsidR="00895108" w:rsidRPr="00CF4F9A" w:rsidRDefault="00895108" w:rsidP="00895108">
            <w:pPr>
              <w:spacing w:before="1" w:line="264" w:lineRule="auto"/>
              <w:ind w:right="128"/>
              <w:rPr>
                <w:rFonts w:ascii="Aptos" w:hAnsi="Aptos"/>
                <w:color w:val="000000" w:themeColor="text1"/>
                <w:sz w:val="20"/>
                <w:szCs w:val="22"/>
              </w:rPr>
            </w:pPr>
            <w:r>
              <w:rPr>
                <w:rFonts w:ascii="Aptos" w:hAnsi="Aptos"/>
                <w:color w:val="000000" w:themeColor="text1"/>
                <w:sz w:val="20"/>
                <w:szCs w:val="22"/>
              </w:rPr>
              <w:t>Utskriftskvaliteten</w:t>
            </w:r>
            <w:r w:rsidRPr="00CF4F9A">
              <w:rPr>
                <w:rFonts w:ascii="Aptos" w:hAnsi="Aptos"/>
                <w:color w:val="000000" w:themeColor="text1"/>
                <w:sz w:val="20"/>
                <w:szCs w:val="22"/>
              </w:rPr>
              <w:t xml:space="preserve"> </w:t>
            </w:r>
            <w:r>
              <w:rPr>
                <w:rFonts w:ascii="Aptos" w:hAnsi="Aptos"/>
                <w:color w:val="000000" w:themeColor="text1"/>
                <w:sz w:val="20"/>
                <w:szCs w:val="22"/>
              </w:rPr>
              <w:t>skal være stabil fra f</w:t>
            </w:r>
            <w:r w:rsidRPr="00CF4F9A">
              <w:rPr>
                <w:rFonts w:ascii="Aptos" w:hAnsi="Aptos"/>
                <w:color w:val="000000" w:themeColor="text1"/>
                <w:sz w:val="20"/>
                <w:szCs w:val="22"/>
              </w:rPr>
              <w:t xml:space="preserve">ørste til siste ark (utskrift) i store opplag. Med </w:t>
            </w:r>
            <w:r>
              <w:rPr>
                <w:rFonts w:ascii="Aptos" w:hAnsi="Aptos"/>
                <w:color w:val="000000" w:themeColor="text1"/>
                <w:sz w:val="20"/>
                <w:szCs w:val="22"/>
              </w:rPr>
              <w:t>stabil kvalitet</w:t>
            </w:r>
            <w:r w:rsidRPr="00CF4F9A">
              <w:rPr>
                <w:rFonts w:ascii="Aptos" w:hAnsi="Aptos"/>
                <w:color w:val="000000" w:themeColor="text1"/>
                <w:sz w:val="20"/>
                <w:szCs w:val="22"/>
              </w:rPr>
              <w:t xml:space="preserve"> menes at sort dekk </w:t>
            </w:r>
            <w:r>
              <w:rPr>
                <w:rFonts w:ascii="Aptos" w:hAnsi="Aptos"/>
                <w:color w:val="000000" w:themeColor="text1"/>
                <w:sz w:val="20"/>
                <w:szCs w:val="22"/>
              </w:rPr>
              <w:t xml:space="preserve">og trykkresultat </w:t>
            </w:r>
            <w:r w:rsidRPr="00CF4F9A">
              <w:rPr>
                <w:rFonts w:ascii="Aptos" w:hAnsi="Aptos"/>
                <w:color w:val="000000" w:themeColor="text1"/>
                <w:sz w:val="20"/>
                <w:szCs w:val="22"/>
              </w:rPr>
              <w:t>er like bra fra første til siste trykkside gjennom hele opplaget.</w:t>
            </w:r>
          </w:p>
        </w:tc>
        <w:tc>
          <w:tcPr>
            <w:tcW w:w="1559" w:type="dxa"/>
            <w:tcBorders>
              <w:top w:val="single" w:sz="4" w:space="0" w:color="000000" w:themeColor="text1"/>
              <w:left w:val="single" w:sz="4" w:space="0" w:color="000000" w:themeColor="text1"/>
              <w:bottom w:val="single" w:sz="4" w:space="0" w:color="000000" w:themeColor="text1"/>
            </w:tcBorders>
          </w:tcPr>
          <w:p w14:paraId="11869609" w14:textId="2757A1A5" w:rsidR="00895108" w:rsidRDefault="00895108" w:rsidP="00895108">
            <w:pPr>
              <w:pStyle w:val="Tabellfont"/>
              <w:jc w:val="center"/>
              <w:rPr>
                <w:b/>
                <w:bCs/>
              </w:rPr>
            </w:pPr>
            <w:r w:rsidRPr="74D9C628">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A070A" w14:textId="621C710E" w:rsidR="00895108" w:rsidRDefault="00895108" w:rsidP="00895108">
            <w:pPr>
              <w:pStyle w:val="Tabellfont"/>
            </w:pPr>
            <w:r>
              <w:t xml:space="preserve">Bekreftelse </w:t>
            </w:r>
          </w:p>
        </w:tc>
      </w:tr>
      <w:tr w:rsidR="00895108" w14:paraId="62D8E03B"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3BF2B6EC" w14:textId="0BE8A767" w:rsidR="00895108" w:rsidRDefault="00895108" w:rsidP="00895108">
            <w:r>
              <w:t>34</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844E0D" w14:textId="7E93D331" w:rsidR="00895108" w:rsidRDefault="00895108" w:rsidP="00895108">
            <w:pPr>
              <w:spacing w:before="1" w:line="264" w:lineRule="auto"/>
              <w:ind w:right="123"/>
              <w:rPr>
                <w:rFonts w:ascii="Calibri" w:eastAsia="Calibri" w:hAnsi="Calibri" w:cs="Calibri"/>
                <w:sz w:val="20"/>
                <w:szCs w:val="20"/>
              </w:rPr>
            </w:pPr>
            <w:r w:rsidRPr="6FA3C69D">
              <w:rPr>
                <w:rFonts w:ascii="Aptos" w:hAnsi="Aptos"/>
                <w:color w:val="000000" w:themeColor="text1"/>
                <w:sz w:val="20"/>
                <w:szCs w:val="20"/>
              </w:rPr>
              <w:t>Oppdragsgivers trykkeri er Svanemerket. Tilbudt utstyr skal være egnet til bruk i et Svanemerket trykkeri og ikke være til hinder for opprettholdelse av merkingen.</w:t>
            </w:r>
          </w:p>
        </w:tc>
        <w:tc>
          <w:tcPr>
            <w:tcW w:w="1559" w:type="dxa"/>
            <w:tcBorders>
              <w:top w:val="single" w:sz="4" w:space="0" w:color="000000" w:themeColor="text1"/>
              <w:left w:val="single" w:sz="4" w:space="0" w:color="000000" w:themeColor="text1"/>
              <w:bottom w:val="single" w:sz="4" w:space="0" w:color="000000" w:themeColor="text1"/>
            </w:tcBorders>
          </w:tcPr>
          <w:p w14:paraId="04BEFD6B" w14:textId="187135B9" w:rsidR="00895108" w:rsidRDefault="00895108" w:rsidP="00895108">
            <w:pPr>
              <w:pStyle w:val="Tabellfont"/>
              <w:jc w:val="center"/>
              <w:rPr>
                <w:b/>
                <w:bCs/>
              </w:rPr>
            </w:pPr>
            <w:r w:rsidRPr="74D9C628">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04B460" w14:textId="622C5883" w:rsidR="00895108" w:rsidRDefault="00895108" w:rsidP="00895108">
            <w:pPr>
              <w:pStyle w:val="Tabellfont"/>
            </w:pPr>
            <w:r w:rsidRPr="009607F0">
              <w:t>Leverandøren</w:t>
            </w:r>
            <w:r>
              <w:t>s beskrivelse av</w:t>
            </w:r>
            <w:r w:rsidRPr="009607F0">
              <w:t xml:space="preserve"> hvordan tilbudt utstyr bidrar til å ivareta Svanemerkets krav overfor trykkeriet.</w:t>
            </w:r>
          </w:p>
        </w:tc>
      </w:tr>
      <w:tr w:rsidR="00895108" w14:paraId="042F7199"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3ACD431E" w14:textId="56B1A424" w:rsidR="00895108" w:rsidRDefault="00895108" w:rsidP="00895108">
            <w:r>
              <w:t>35</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280A95" w14:textId="3677351E" w:rsidR="00895108" w:rsidRDefault="00895108" w:rsidP="00895108">
            <w:pPr>
              <w:spacing w:before="1" w:line="264" w:lineRule="auto"/>
              <w:ind w:right="123"/>
              <w:rPr>
                <w:rFonts w:ascii="Calibri" w:eastAsia="Calibri" w:hAnsi="Calibri" w:cs="Calibri"/>
                <w:sz w:val="20"/>
                <w:szCs w:val="20"/>
              </w:rPr>
            </w:pPr>
            <w:r w:rsidRPr="009607F0">
              <w:rPr>
                <w:rFonts w:ascii="Aptos" w:hAnsi="Aptos"/>
                <w:color w:val="000000" w:themeColor="text1"/>
                <w:sz w:val="20"/>
                <w:szCs w:val="22"/>
              </w:rPr>
              <w:t xml:space="preserve">Trykkeriet har ekstra kjøling og </w:t>
            </w:r>
            <w:proofErr w:type="spellStart"/>
            <w:r w:rsidRPr="009607F0">
              <w:rPr>
                <w:rFonts w:ascii="Aptos" w:hAnsi="Aptos"/>
                <w:color w:val="000000" w:themeColor="text1"/>
                <w:sz w:val="20"/>
                <w:szCs w:val="22"/>
              </w:rPr>
              <w:t>luftfukter</w:t>
            </w:r>
            <w:proofErr w:type="spellEnd"/>
            <w:r w:rsidRPr="009607F0">
              <w:rPr>
                <w:rFonts w:ascii="Aptos" w:hAnsi="Aptos"/>
                <w:color w:val="000000" w:themeColor="text1"/>
                <w:sz w:val="20"/>
                <w:szCs w:val="22"/>
              </w:rPr>
              <w:t xml:space="preserve"> installert. Dersom maskinene </w:t>
            </w:r>
            <w:proofErr w:type="gramStart"/>
            <w:r w:rsidRPr="009607F0">
              <w:rPr>
                <w:rFonts w:ascii="Aptos" w:hAnsi="Aptos"/>
                <w:color w:val="000000" w:themeColor="text1"/>
                <w:sz w:val="20"/>
                <w:szCs w:val="22"/>
              </w:rPr>
              <w:t>avgir</w:t>
            </w:r>
            <w:proofErr w:type="gramEnd"/>
            <w:r w:rsidRPr="009607F0">
              <w:rPr>
                <w:rFonts w:ascii="Aptos" w:hAnsi="Aptos"/>
                <w:color w:val="000000" w:themeColor="text1"/>
                <w:sz w:val="20"/>
                <w:szCs w:val="22"/>
              </w:rPr>
              <w:t xml:space="preserve"> varme eller avgasser skal de kunne kobles til avtrekk.</w:t>
            </w:r>
          </w:p>
        </w:tc>
        <w:tc>
          <w:tcPr>
            <w:tcW w:w="1559" w:type="dxa"/>
            <w:tcBorders>
              <w:top w:val="single" w:sz="4" w:space="0" w:color="000000" w:themeColor="text1"/>
              <w:left w:val="single" w:sz="4" w:space="0" w:color="000000" w:themeColor="text1"/>
              <w:bottom w:val="single" w:sz="4" w:space="0" w:color="000000" w:themeColor="text1"/>
            </w:tcBorders>
          </w:tcPr>
          <w:p w14:paraId="0F8E4E4C" w14:textId="61858CEF" w:rsidR="00895108" w:rsidRDefault="00895108" w:rsidP="00895108">
            <w:pPr>
              <w:pStyle w:val="Tabellfont"/>
              <w:jc w:val="center"/>
              <w:rPr>
                <w:b/>
                <w:bCs/>
              </w:rPr>
            </w:pPr>
            <w:r w:rsidRPr="74D9C628">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C88237" w14:textId="7D531A0B" w:rsidR="00895108" w:rsidRDefault="00895108" w:rsidP="00895108">
            <w:pPr>
              <w:pStyle w:val="Tabellfont"/>
            </w:pPr>
            <w:r>
              <w:t>Bekreftelse</w:t>
            </w:r>
          </w:p>
        </w:tc>
      </w:tr>
      <w:tr w:rsidR="00895108" w14:paraId="4BE1127A"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311248DF" w14:textId="38CEDBD6" w:rsidR="00895108" w:rsidRDefault="00895108" w:rsidP="00895108">
            <w:r>
              <w:t>36</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0427E3" w14:textId="1222E66C" w:rsidR="00895108" w:rsidRDefault="00895108" w:rsidP="00895108">
            <w:pPr>
              <w:spacing w:before="3" w:line="252" w:lineRule="auto"/>
              <w:ind w:right="123"/>
              <w:rPr>
                <w:rFonts w:ascii="Aptos" w:hAnsi="Aptos"/>
                <w:color w:val="000000" w:themeColor="text1"/>
                <w:sz w:val="20"/>
                <w:szCs w:val="22"/>
              </w:rPr>
            </w:pPr>
            <w:r w:rsidRPr="000A0CA5">
              <w:rPr>
                <w:rFonts w:ascii="Aptos" w:hAnsi="Aptos"/>
                <w:color w:val="000000" w:themeColor="text1"/>
                <w:sz w:val="20"/>
                <w:szCs w:val="22"/>
              </w:rPr>
              <w:t>Produktene må oppfylle energikrav tilsvarende Svanens krav for miljømerking av maskiner se punkt 1.6</w:t>
            </w:r>
            <w:r>
              <w:rPr>
                <w:rFonts w:ascii="Aptos" w:hAnsi="Aptos"/>
                <w:color w:val="000000" w:themeColor="text1"/>
                <w:sz w:val="20"/>
                <w:szCs w:val="22"/>
              </w:rPr>
              <w:t xml:space="preserve"> Energi i «Kravdokument» på følgende nettside: </w:t>
            </w:r>
          </w:p>
          <w:p w14:paraId="6CEF66AD" w14:textId="77777777" w:rsidR="00895108" w:rsidRDefault="00895108" w:rsidP="00895108">
            <w:pPr>
              <w:spacing w:before="3" w:line="252" w:lineRule="auto"/>
              <w:ind w:right="123"/>
              <w:rPr>
                <w:rFonts w:ascii="Aptos" w:hAnsi="Aptos"/>
                <w:color w:val="000000" w:themeColor="text1"/>
                <w:sz w:val="20"/>
                <w:szCs w:val="22"/>
              </w:rPr>
            </w:pPr>
          </w:p>
          <w:p w14:paraId="73869A81" w14:textId="764652F7" w:rsidR="00895108" w:rsidRPr="000A0CA5" w:rsidRDefault="00895108" w:rsidP="00895108">
            <w:pPr>
              <w:spacing w:before="3" w:line="252" w:lineRule="auto"/>
              <w:ind w:right="123"/>
              <w:rPr>
                <w:rFonts w:ascii="Aptos" w:hAnsi="Aptos"/>
                <w:color w:val="000000" w:themeColor="text1"/>
                <w:sz w:val="20"/>
                <w:szCs w:val="22"/>
              </w:rPr>
            </w:pPr>
            <w:hyperlink r:id="rId17" w:history="1">
              <w:r w:rsidRPr="00A72C3C">
                <w:rPr>
                  <w:rStyle w:val="Hyperkobling"/>
                  <w:rFonts w:ascii="Aptos" w:hAnsi="Aptos" w:cstheme="minorBidi"/>
                  <w:sz w:val="20"/>
                  <w:szCs w:val="22"/>
                </w:rPr>
                <w:t>Svanemerkets krav til trykkeri og trykksaker - Svanemerket</w:t>
              </w:r>
            </w:hyperlink>
            <w:r>
              <w:rPr>
                <w:rFonts w:ascii="Aptos" w:hAnsi="Aptos"/>
                <w:color w:val="000000" w:themeColor="text1"/>
                <w:sz w:val="20"/>
                <w:szCs w:val="22"/>
              </w:rPr>
              <w:t xml:space="preserve"> </w:t>
            </w:r>
          </w:p>
        </w:tc>
        <w:tc>
          <w:tcPr>
            <w:tcW w:w="1559" w:type="dxa"/>
            <w:tcBorders>
              <w:top w:val="single" w:sz="4" w:space="0" w:color="000000" w:themeColor="text1"/>
              <w:left w:val="single" w:sz="4" w:space="0" w:color="000000" w:themeColor="text1"/>
              <w:bottom w:val="single" w:sz="4" w:space="0" w:color="000000" w:themeColor="text1"/>
            </w:tcBorders>
          </w:tcPr>
          <w:p w14:paraId="3626DE97" w14:textId="4B4B695C" w:rsidR="00895108" w:rsidRDefault="00895108" w:rsidP="00895108">
            <w:pPr>
              <w:pStyle w:val="Tabellfont"/>
              <w:jc w:val="center"/>
              <w:rPr>
                <w:b/>
                <w:bCs/>
              </w:rPr>
            </w:pPr>
            <w:r w:rsidRPr="74D9C628">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0CAD6C" w14:textId="28261D4F" w:rsidR="00895108" w:rsidRDefault="00895108" w:rsidP="00895108">
            <w:pPr>
              <w:pStyle w:val="Tabellfont"/>
            </w:pPr>
            <w:r>
              <w:t xml:space="preserve">Bekreftelse </w:t>
            </w:r>
          </w:p>
        </w:tc>
      </w:tr>
      <w:tr w:rsidR="00895108" w14:paraId="37308ED5"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3596AD96" w14:textId="5E246424" w:rsidR="00895108" w:rsidRDefault="00895108" w:rsidP="00895108">
            <w:r>
              <w:t>37</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F7659" w14:textId="77777777" w:rsidR="00895108" w:rsidRDefault="00895108" w:rsidP="00895108">
            <w:pPr>
              <w:spacing w:line="264" w:lineRule="auto"/>
              <w:ind w:left="111" w:right="239"/>
              <w:rPr>
                <w:rFonts w:ascii="Aptos" w:hAnsi="Aptos"/>
                <w:color w:val="000000" w:themeColor="text1"/>
                <w:sz w:val="20"/>
                <w:szCs w:val="22"/>
              </w:rPr>
            </w:pPr>
            <w:r w:rsidRPr="009E7E5E">
              <w:rPr>
                <w:rFonts w:ascii="Aptos" w:hAnsi="Aptos"/>
                <w:color w:val="000000" w:themeColor="text1"/>
                <w:sz w:val="20"/>
                <w:szCs w:val="22"/>
              </w:rPr>
              <w:t xml:space="preserve">Bruk av produkter og kjemikalier som inneholder mer enn 0,1 vektprosent av stoffer på Prioritetslisten til Miljødirektoratet </w:t>
            </w:r>
          </w:p>
          <w:p w14:paraId="0895AB15" w14:textId="77777777" w:rsidR="00895108" w:rsidRPr="00881842" w:rsidRDefault="00895108" w:rsidP="00895108">
            <w:pPr>
              <w:spacing w:before="3" w:line="252" w:lineRule="auto"/>
              <w:ind w:right="123"/>
              <w:rPr>
                <w:rStyle w:val="Hyperkobling"/>
                <w:rFonts w:ascii="Aptos" w:hAnsi="Aptos" w:cstheme="minorBidi"/>
                <w:sz w:val="20"/>
                <w:szCs w:val="22"/>
              </w:rPr>
            </w:pPr>
            <w:hyperlink r:id="rId18" w:history="1">
              <w:r w:rsidRPr="00881842">
                <w:rPr>
                  <w:rStyle w:val="Hyperkobling"/>
                  <w:rFonts w:ascii="Aptos" w:hAnsi="Aptos" w:cstheme="minorBidi"/>
                  <w:sz w:val="20"/>
                  <w:szCs w:val="22"/>
                </w:rPr>
                <w:t>Liste over prioriterte miljøgifter (prioritetslista) - miljodirektoratet.no</w:t>
              </w:r>
            </w:hyperlink>
          </w:p>
          <w:p w14:paraId="14C7CEFF" w14:textId="091F15D8" w:rsidR="00895108" w:rsidRDefault="00895108" w:rsidP="00895108">
            <w:pPr>
              <w:spacing w:line="264" w:lineRule="auto"/>
              <w:ind w:left="111" w:right="239"/>
              <w:rPr>
                <w:rFonts w:ascii="Calibri" w:eastAsia="Calibri" w:hAnsi="Calibri" w:cs="Calibri"/>
                <w:sz w:val="20"/>
                <w:szCs w:val="20"/>
              </w:rPr>
            </w:pPr>
            <w:r w:rsidRPr="009E7E5E">
              <w:rPr>
                <w:rFonts w:ascii="Aptos" w:hAnsi="Aptos"/>
                <w:color w:val="000000" w:themeColor="text1"/>
                <w:sz w:val="20"/>
                <w:szCs w:val="22"/>
              </w:rPr>
              <w:t xml:space="preserve">samt EU sin Kandidatliste </w:t>
            </w:r>
            <w:hyperlink r:id="rId19" w:history="1">
              <w:r w:rsidRPr="00881842">
                <w:rPr>
                  <w:rStyle w:val="Hyperkobling"/>
                  <w:rFonts w:ascii="Aptos" w:hAnsi="Aptos" w:cstheme="minorBidi"/>
                  <w:sz w:val="20"/>
                  <w:szCs w:val="22"/>
                </w:rPr>
                <w:t>https://echa.europa.eu/candidate-list-table</w:t>
              </w:r>
            </w:hyperlink>
            <w:r w:rsidRPr="009E7E5E">
              <w:rPr>
                <w:rFonts w:ascii="Aptos" w:hAnsi="Aptos"/>
                <w:color w:val="000000" w:themeColor="text1"/>
                <w:sz w:val="20"/>
                <w:szCs w:val="22"/>
              </w:rPr>
              <w:t xml:space="preserve">  skal unngås i forbindelse med service- og vedlikehold dersom det finnes teknisk egnede produkter uten, eller med lavere innhold av slike stoffer.</w:t>
            </w:r>
          </w:p>
        </w:tc>
        <w:tc>
          <w:tcPr>
            <w:tcW w:w="1559" w:type="dxa"/>
            <w:tcBorders>
              <w:top w:val="single" w:sz="4" w:space="0" w:color="000000" w:themeColor="text1"/>
              <w:left w:val="single" w:sz="4" w:space="0" w:color="000000" w:themeColor="text1"/>
              <w:bottom w:val="single" w:sz="4" w:space="0" w:color="000000" w:themeColor="text1"/>
            </w:tcBorders>
          </w:tcPr>
          <w:p w14:paraId="70734F10" w14:textId="26E2F122" w:rsidR="00895108" w:rsidRDefault="00895108" w:rsidP="00895108">
            <w:pPr>
              <w:pStyle w:val="Tabellfont"/>
              <w:jc w:val="center"/>
              <w:rPr>
                <w:b/>
                <w:bCs/>
              </w:rPr>
            </w:pPr>
            <w:r w:rsidRPr="74D9C628">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F628D" w14:textId="3C07EC0E" w:rsidR="00895108" w:rsidRDefault="00895108" w:rsidP="00895108">
            <w:pPr>
              <w:pStyle w:val="Tabellfont"/>
            </w:pPr>
            <w:r>
              <w:t>Bekreftelse</w:t>
            </w:r>
          </w:p>
        </w:tc>
      </w:tr>
      <w:tr w:rsidR="00895108" w14:paraId="4E63A179"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18C92AA8" w14:textId="0E3C6713" w:rsidR="00895108" w:rsidRDefault="00895108" w:rsidP="00895108">
            <w:r>
              <w:t>38</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BB6897" w14:textId="2AC5ECC8" w:rsidR="00895108" w:rsidRDefault="00895108" w:rsidP="00895108">
            <w:pPr>
              <w:spacing w:before="1" w:line="264" w:lineRule="auto"/>
              <w:ind w:right="119"/>
              <w:rPr>
                <w:rFonts w:ascii="Calibri" w:eastAsia="Calibri" w:hAnsi="Calibri" w:cs="Calibri"/>
                <w:sz w:val="20"/>
                <w:szCs w:val="20"/>
              </w:rPr>
            </w:pPr>
            <w:r>
              <w:rPr>
                <w:rFonts w:ascii="Aptos" w:hAnsi="Aptos"/>
                <w:color w:val="000000" w:themeColor="text1"/>
                <w:sz w:val="20"/>
                <w:szCs w:val="22"/>
              </w:rPr>
              <w:t>V</w:t>
            </w:r>
            <w:r w:rsidRPr="008F4950">
              <w:rPr>
                <w:rFonts w:ascii="Aptos" w:hAnsi="Aptos"/>
                <w:color w:val="000000" w:themeColor="text1"/>
                <w:sz w:val="20"/>
                <w:szCs w:val="22"/>
              </w:rPr>
              <w:t>ed utpakking og montering av maskin,</w:t>
            </w:r>
            <w:r>
              <w:rPr>
                <w:rFonts w:ascii="Aptos" w:hAnsi="Aptos"/>
                <w:color w:val="000000" w:themeColor="text1"/>
                <w:sz w:val="20"/>
                <w:szCs w:val="22"/>
              </w:rPr>
              <w:t xml:space="preserve"> samt</w:t>
            </w:r>
            <w:r w:rsidRPr="008F4950">
              <w:rPr>
                <w:rFonts w:ascii="Aptos" w:hAnsi="Aptos"/>
                <w:color w:val="000000" w:themeColor="text1"/>
                <w:sz w:val="20"/>
                <w:szCs w:val="22"/>
              </w:rPr>
              <w:t xml:space="preserve"> service og vedlikehold</w:t>
            </w:r>
            <w:r>
              <w:rPr>
                <w:rFonts w:ascii="Aptos" w:hAnsi="Aptos"/>
                <w:color w:val="000000" w:themeColor="text1"/>
                <w:sz w:val="20"/>
                <w:szCs w:val="22"/>
              </w:rPr>
              <w:t>,</w:t>
            </w:r>
            <w:r w:rsidRPr="008F4950">
              <w:rPr>
                <w:rFonts w:ascii="Aptos" w:hAnsi="Aptos"/>
                <w:color w:val="000000" w:themeColor="text1"/>
                <w:sz w:val="20"/>
                <w:szCs w:val="22"/>
              </w:rPr>
              <w:t xml:space="preserve"> skal leverandøren ta miljøavfall og emballasje i retur for gjenvinning.</w:t>
            </w:r>
          </w:p>
        </w:tc>
        <w:tc>
          <w:tcPr>
            <w:tcW w:w="1559" w:type="dxa"/>
            <w:tcBorders>
              <w:top w:val="single" w:sz="4" w:space="0" w:color="000000" w:themeColor="text1"/>
              <w:left w:val="single" w:sz="4" w:space="0" w:color="000000" w:themeColor="text1"/>
              <w:bottom w:val="single" w:sz="4" w:space="0" w:color="000000" w:themeColor="text1"/>
            </w:tcBorders>
          </w:tcPr>
          <w:p w14:paraId="1C0CCEE6" w14:textId="533F3D1A" w:rsidR="00895108" w:rsidRDefault="00895108" w:rsidP="00895108">
            <w:pPr>
              <w:pStyle w:val="Tabellfont"/>
              <w:jc w:val="center"/>
              <w:rPr>
                <w:b/>
                <w:bCs/>
              </w:rPr>
            </w:pPr>
            <w:r w:rsidRPr="74D9C628">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6A4A67" w14:textId="7D24BD83" w:rsidR="00895108" w:rsidRDefault="00895108" w:rsidP="00895108">
            <w:pPr>
              <w:pStyle w:val="Tabellfont"/>
            </w:pPr>
            <w:r>
              <w:t xml:space="preserve">Bekreftelse </w:t>
            </w:r>
          </w:p>
        </w:tc>
      </w:tr>
      <w:tr w:rsidR="00895108" w14:paraId="640EAE0F"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6CD56F0A" w14:textId="20CD68C1" w:rsidR="00895108" w:rsidRDefault="00895108" w:rsidP="00895108">
            <w:r>
              <w:t>39</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03EA4" w14:textId="21FCDC1E" w:rsidR="00895108" w:rsidRDefault="00895108" w:rsidP="00895108">
            <w:pPr>
              <w:spacing w:before="1" w:line="264" w:lineRule="auto"/>
              <w:ind w:right="123"/>
              <w:rPr>
                <w:rFonts w:ascii="Calibri" w:eastAsia="Calibri" w:hAnsi="Calibri" w:cs="Calibri"/>
                <w:sz w:val="20"/>
                <w:szCs w:val="20"/>
              </w:rPr>
            </w:pPr>
            <w:proofErr w:type="spellStart"/>
            <w:r w:rsidRPr="00D646AD">
              <w:rPr>
                <w:rFonts w:ascii="Aptos" w:hAnsi="Aptos"/>
                <w:color w:val="000000" w:themeColor="text1"/>
                <w:sz w:val="20"/>
                <w:szCs w:val="22"/>
              </w:rPr>
              <w:t>Serviceteknikker</w:t>
            </w:r>
            <w:proofErr w:type="spellEnd"/>
            <w:r w:rsidRPr="00D646AD">
              <w:rPr>
                <w:rFonts w:ascii="Aptos" w:hAnsi="Aptos"/>
                <w:color w:val="000000" w:themeColor="text1"/>
                <w:sz w:val="20"/>
                <w:szCs w:val="22"/>
              </w:rPr>
              <w:t xml:space="preserve"> skal benytte </w:t>
            </w:r>
            <w:r>
              <w:rPr>
                <w:rFonts w:ascii="Aptos" w:hAnsi="Aptos"/>
                <w:color w:val="000000" w:themeColor="text1"/>
                <w:sz w:val="20"/>
                <w:szCs w:val="22"/>
              </w:rPr>
              <w:t>null</w:t>
            </w:r>
            <w:r w:rsidRPr="00D646AD">
              <w:rPr>
                <w:rFonts w:ascii="Aptos" w:hAnsi="Aptos"/>
                <w:color w:val="000000" w:themeColor="text1"/>
                <w:sz w:val="20"/>
                <w:szCs w:val="22"/>
              </w:rPr>
              <w:t>utslippsbil ved serviceoppdrag.</w:t>
            </w:r>
          </w:p>
        </w:tc>
        <w:tc>
          <w:tcPr>
            <w:tcW w:w="1559" w:type="dxa"/>
            <w:tcBorders>
              <w:top w:val="single" w:sz="4" w:space="0" w:color="000000" w:themeColor="text1"/>
              <w:left w:val="single" w:sz="4" w:space="0" w:color="000000" w:themeColor="text1"/>
              <w:bottom w:val="single" w:sz="4" w:space="0" w:color="000000" w:themeColor="text1"/>
            </w:tcBorders>
          </w:tcPr>
          <w:p w14:paraId="70A30741" w14:textId="50D95642" w:rsidR="00895108" w:rsidRDefault="00895108" w:rsidP="00895108">
            <w:pPr>
              <w:pStyle w:val="Tabellfont"/>
              <w:jc w:val="center"/>
              <w:rPr>
                <w:b/>
                <w:bCs/>
              </w:rPr>
            </w:pPr>
            <w:r w:rsidRPr="74D9C628">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40F11" w14:textId="5E2B1F8B" w:rsidR="00895108" w:rsidRDefault="00895108" w:rsidP="00895108">
            <w:pPr>
              <w:pStyle w:val="Tabellfont"/>
            </w:pPr>
            <w:r>
              <w:t xml:space="preserve">Bekreftelse </w:t>
            </w:r>
          </w:p>
        </w:tc>
      </w:tr>
      <w:tr w:rsidR="00895108" w14:paraId="387486F3"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2094F5C9" w14:textId="2A6E698A" w:rsidR="00895108" w:rsidRDefault="00895108" w:rsidP="00895108">
            <w:r>
              <w:t>40</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0CB80A" w14:textId="4A500FA4" w:rsidR="00895108" w:rsidRPr="00C42D4E" w:rsidRDefault="00895108" w:rsidP="00895108">
            <w:pPr>
              <w:spacing w:before="1"/>
              <w:rPr>
                <w:rFonts w:ascii="Aptos" w:hAnsi="Aptos"/>
                <w:color w:val="000000" w:themeColor="text1"/>
                <w:sz w:val="20"/>
                <w:szCs w:val="22"/>
              </w:rPr>
            </w:pPr>
            <w:r w:rsidRPr="00C42D4E">
              <w:rPr>
                <w:rFonts w:ascii="Aptos" w:hAnsi="Aptos"/>
                <w:color w:val="000000" w:themeColor="text1"/>
                <w:sz w:val="20"/>
                <w:szCs w:val="22"/>
              </w:rPr>
              <w:t>Forbruksmateriell som eksempelvis toner og</w:t>
            </w:r>
            <w:r>
              <w:rPr>
                <w:rFonts w:ascii="Aptos" w:hAnsi="Aptos"/>
                <w:color w:val="000000" w:themeColor="text1"/>
                <w:sz w:val="20"/>
                <w:szCs w:val="22"/>
              </w:rPr>
              <w:t xml:space="preserve"> </w:t>
            </w:r>
            <w:r w:rsidRPr="00C42D4E">
              <w:rPr>
                <w:rFonts w:ascii="Aptos" w:hAnsi="Aptos"/>
                <w:color w:val="000000" w:themeColor="text1"/>
                <w:sz w:val="20"/>
                <w:szCs w:val="22"/>
              </w:rPr>
              <w:t>reservedeler skal leveres kostnadsfritt til avtalt</w:t>
            </w:r>
            <w:r>
              <w:rPr>
                <w:rFonts w:ascii="Aptos" w:hAnsi="Aptos"/>
                <w:color w:val="000000" w:themeColor="text1"/>
                <w:sz w:val="20"/>
                <w:szCs w:val="22"/>
              </w:rPr>
              <w:t xml:space="preserve"> </w:t>
            </w:r>
            <w:r w:rsidRPr="00C42D4E">
              <w:rPr>
                <w:rFonts w:ascii="Aptos" w:hAnsi="Aptos"/>
                <w:color w:val="000000" w:themeColor="text1"/>
                <w:sz w:val="20"/>
                <w:szCs w:val="22"/>
              </w:rPr>
              <w:t>sted hos oppdragsgiver ved behov.</w:t>
            </w:r>
          </w:p>
        </w:tc>
        <w:tc>
          <w:tcPr>
            <w:tcW w:w="1559" w:type="dxa"/>
            <w:tcBorders>
              <w:top w:val="single" w:sz="4" w:space="0" w:color="000000" w:themeColor="text1"/>
              <w:left w:val="single" w:sz="4" w:space="0" w:color="000000" w:themeColor="text1"/>
              <w:bottom w:val="single" w:sz="4" w:space="0" w:color="000000" w:themeColor="text1"/>
            </w:tcBorders>
          </w:tcPr>
          <w:p w14:paraId="2CE7E0B2" w14:textId="08E5A35E" w:rsidR="00895108" w:rsidRDefault="00895108" w:rsidP="00895108">
            <w:pPr>
              <w:pStyle w:val="Tabellfont"/>
              <w:jc w:val="center"/>
              <w:rPr>
                <w:b/>
                <w:bCs/>
              </w:rPr>
            </w:pPr>
            <w:r w:rsidRPr="74D9C628">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314C25" w14:textId="2A57BF7D" w:rsidR="00895108" w:rsidRDefault="00895108" w:rsidP="00895108">
            <w:pPr>
              <w:pStyle w:val="Tabellfont"/>
            </w:pPr>
            <w:r>
              <w:t>Bekreftelse</w:t>
            </w:r>
          </w:p>
        </w:tc>
      </w:tr>
      <w:tr w:rsidR="00895108" w14:paraId="1CE23A07"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71B6D518" w14:textId="1A804211" w:rsidR="00895108" w:rsidRDefault="00895108" w:rsidP="00895108">
            <w:r>
              <w:lastRenderedPageBreak/>
              <w:t>41</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03FFB5" w14:textId="77777777" w:rsidR="00895108" w:rsidRDefault="00895108" w:rsidP="00895108">
            <w:pPr>
              <w:rPr>
                <w:rFonts w:ascii="Aptos" w:hAnsi="Aptos"/>
                <w:color w:val="000000" w:themeColor="text1"/>
                <w:sz w:val="20"/>
                <w:szCs w:val="22"/>
              </w:rPr>
            </w:pPr>
          </w:p>
          <w:p w14:paraId="6B906E09" w14:textId="5A7354D3" w:rsidR="00895108" w:rsidRDefault="00895108" w:rsidP="00895108">
            <w:pPr>
              <w:rPr>
                <w:rFonts w:ascii="Calibri" w:eastAsia="Calibri" w:hAnsi="Calibri" w:cs="Calibri"/>
                <w:sz w:val="20"/>
                <w:szCs w:val="20"/>
              </w:rPr>
            </w:pPr>
            <w:r>
              <w:rPr>
                <w:rFonts w:ascii="Aptos" w:hAnsi="Aptos"/>
                <w:color w:val="000000" w:themeColor="text1"/>
                <w:sz w:val="20"/>
                <w:szCs w:val="22"/>
              </w:rPr>
              <w:t xml:space="preserve">Maskinen må kunne leveres og være i full drift innen utgangen av oktober. </w:t>
            </w:r>
          </w:p>
        </w:tc>
        <w:tc>
          <w:tcPr>
            <w:tcW w:w="1559" w:type="dxa"/>
            <w:tcBorders>
              <w:top w:val="single" w:sz="4" w:space="0" w:color="000000" w:themeColor="text1"/>
              <w:left w:val="single" w:sz="4" w:space="0" w:color="000000" w:themeColor="text1"/>
              <w:bottom w:val="single" w:sz="4" w:space="0" w:color="000000" w:themeColor="text1"/>
            </w:tcBorders>
          </w:tcPr>
          <w:p w14:paraId="08FCAA05" w14:textId="75B63425" w:rsidR="00895108" w:rsidRDefault="00895108" w:rsidP="00895108">
            <w:pPr>
              <w:pStyle w:val="Tabellfont"/>
              <w:jc w:val="center"/>
              <w:rPr>
                <w:b/>
                <w:bCs/>
              </w:rPr>
            </w:pPr>
            <w:r w:rsidRPr="74D9C628">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D17BD" w14:textId="799FCCD7" w:rsidR="00895108" w:rsidRPr="005B326F" w:rsidRDefault="00895108" w:rsidP="00895108">
            <w:pPr>
              <w:spacing w:before="1" w:line="264" w:lineRule="auto"/>
              <w:ind w:right="123"/>
              <w:rPr>
                <w:rFonts w:ascii="Aptos" w:hAnsi="Aptos"/>
                <w:color w:val="000000" w:themeColor="text1"/>
                <w:sz w:val="20"/>
                <w:szCs w:val="22"/>
              </w:rPr>
            </w:pPr>
            <w:r w:rsidRPr="005B326F">
              <w:rPr>
                <w:rFonts w:ascii="Aptos" w:hAnsi="Aptos"/>
                <w:color w:val="000000" w:themeColor="text1"/>
                <w:sz w:val="20"/>
                <w:szCs w:val="22"/>
              </w:rPr>
              <w:t>Bekreftelse. Estimert leveringstid skal oppgis. Ved eventuell bestilling skal endelig leveringstid avklares og</w:t>
            </w:r>
          </w:p>
          <w:p w14:paraId="7C80C652" w14:textId="7064EA11" w:rsidR="00895108" w:rsidRPr="005B326F" w:rsidRDefault="00895108" w:rsidP="00895108">
            <w:pPr>
              <w:rPr>
                <w:rFonts w:ascii="Aptos" w:hAnsi="Aptos"/>
                <w:color w:val="000000" w:themeColor="text1"/>
                <w:sz w:val="20"/>
                <w:szCs w:val="22"/>
              </w:rPr>
            </w:pPr>
            <w:r w:rsidRPr="005B326F">
              <w:rPr>
                <w:rFonts w:ascii="Aptos" w:hAnsi="Aptos"/>
                <w:color w:val="000000" w:themeColor="text1"/>
                <w:sz w:val="20"/>
                <w:szCs w:val="22"/>
              </w:rPr>
              <w:t>skrives inn i Bilag 4.</w:t>
            </w:r>
          </w:p>
        </w:tc>
      </w:tr>
      <w:tr w:rsidR="00895108" w14:paraId="53908B55" w14:textId="77777777" w:rsidTr="0078186B">
        <w:trPr>
          <w:cantSplit/>
          <w:trHeight w:val="289"/>
        </w:trPr>
        <w:tc>
          <w:tcPr>
            <w:tcW w:w="539" w:type="dxa"/>
            <w:tcBorders>
              <w:top w:val="single" w:sz="4" w:space="0" w:color="000000" w:themeColor="text1"/>
              <w:left w:val="single" w:sz="4" w:space="0" w:color="000000" w:themeColor="text1"/>
              <w:bottom w:val="single" w:sz="4" w:space="0" w:color="000000" w:themeColor="text1"/>
            </w:tcBorders>
          </w:tcPr>
          <w:p w14:paraId="0ABAD0A6" w14:textId="734ECC9E" w:rsidR="00895108" w:rsidRDefault="00895108" w:rsidP="00895108">
            <w:r>
              <w:t>42</w:t>
            </w:r>
          </w:p>
        </w:tc>
        <w:tc>
          <w:tcPr>
            <w:tcW w:w="4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E7CCA" w14:textId="5BB89075" w:rsidR="00895108" w:rsidRPr="00CD75D3" w:rsidRDefault="00895108" w:rsidP="00895108">
            <w:pPr>
              <w:spacing w:before="1" w:line="264" w:lineRule="auto"/>
              <w:ind w:right="123"/>
              <w:rPr>
                <w:rFonts w:ascii="Aptos" w:hAnsi="Aptos"/>
                <w:color w:val="000000" w:themeColor="text1"/>
                <w:sz w:val="20"/>
                <w:szCs w:val="22"/>
              </w:rPr>
            </w:pPr>
            <w:r w:rsidRPr="00CD75D3">
              <w:rPr>
                <w:rFonts w:ascii="Aptos" w:hAnsi="Aptos"/>
                <w:color w:val="000000" w:themeColor="text1"/>
                <w:sz w:val="20"/>
                <w:szCs w:val="22"/>
              </w:rPr>
              <w:t>Leverandøren skal gi kunden brukeropplæring etter installasjon</w:t>
            </w:r>
            <w:r>
              <w:rPr>
                <w:rFonts w:ascii="Aptos" w:hAnsi="Aptos"/>
                <w:color w:val="000000" w:themeColor="text1"/>
                <w:sz w:val="20"/>
                <w:szCs w:val="22"/>
              </w:rPr>
              <w:t xml:space="preserve"> og godkjenningsprøve,</w:t>
            </w:r>
            <w:r w:rsidRPr="00CD75D3">
              <w:rPr>
                <w:rFonts w:ascii="Aptos" w:hAnsi="Aptos"/>
                <w:color w:val="000000" w:themeColor="text1"/>
                <w:sz w:val="20"/>
                <w:szCs w:val="22"/>
              </w:rPr>
              <w:t xml:space="preserve"> samt dokumentasjon på papir</w:t>
            </w:r>
          </w:p>
          <w:p w14:paraId="2077B2A3" w14:textId="7D830E00" w:rsidR="00895108" w:rsidRDefault="00895108" w:rsidP="00895108">
            <w:pPr>
              <w:rPr>
                <w:rFonts w:ascii="Calibri" w:eastAsia="Calibri" w:hAnsi="Calibri" w:cs="Calibri"/>
                <w:sz w:val="20"/>
                <w:szCs w:val="20"/>
              </w:rPr>
            </w:pPr>
            <w:r w:rsidRPr="00CD75D3">
              <w:rPr>
                <w:rFonts w:ascii="Aptos" w:hAnsi="Aptos"/>
                <w:color w:val="000000" w:themeColor="text1"/>
                <w:sz w:val="20"/>
                <w:szCs w:val="22"/>
              </w:rPr>
              <w:t>og fil ved installasjon og oppdateringer.</w:t>
            </w:r>
          </w:p>
        </w:tc>
        <w:tc>
          <w:tcPr>
            <w:tcW w:w="1559" w:type="dxa"/>
            <w:tcBorders>
              <w:top w:val="single" w:sz="4" w:space="0" w:color="000000" w:themeColor="text1"/>
              <w:left w:val="single" w:sz="4" w:space="0" w:color="000000" w:themeColor="text1"/>
              <w:bottom w:val="single" w:sz="4" w:space="0" w:color="000000" w:themeColor="text1"/>
            </w:tcBorders>
          </w:tcPr>
          <w:p w14:paraId="4E7F76DE" w14:textId="2FDC2447" w:rsidR="00895108" w:rsidRDefault="00895108" w:rsidP="00895108">
            <w:pPr>
              <w:pStyle w:val="Tabellfont"/>
              <w:jc w:val="center"/>
              <w:rPr>
                <w:b/>
                <w:bCs/>
              </w:rPr>
            </w:pPr>
            <w:r w:rsidRPr="74D9C628">
              <w:rPr>
                <w:b/>
                <w:bCs/>
              </w:rPr>
              <w:t>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51C162" w14:textId="1E55A060" w:rsidR="00895108" w:rsidRDefault="00895108" w:rsidP="00895108">
            <w:pPr>
              <w:pStyle w:val="Tabellfont"/>
            </w:pPr>
            <w:r>
              <w:t>Bekreftelse</w:t>
            </w:r>
          </w:p>
        </w:tc>
      </w:tr>
    </w:tbl>
    <w:p w14:paraId="3C661481" w14:textId="2140E89E" w:rsidR="00D34A24" w:rsidRDefault="00D34A24" w:rsidP="001566BB"/>
    <w:p w14:paraId="6163BBBF" w14:textId="7D0297AD" w:rsidR="00B56978" w:rsidRDefault="00B56978" w:rsidP="001566BB">
      <w:r>
        <w:t xml:space="preserve">For krav merket A* vil oppdragsgiver </w:t>
      </w:r>
      <w:r w:rsidR="0049309B">
        <w:t xml:space="preserve">foreta en relativ vurdering. Merverdi vurderes ut fra dokumenterte, målbare forbedringer som gir økt produksjonskapasitet, stabilitet, sikkerhet eller fleksibilitet i Stortingets trykkeri. </w:t>
      </w:r>
    </w:p>
    <w:p w14:paraId="462FDD92" w14:textId="77777777" w:rsidR="001566BB" w:rsidRDefault="001566BB" w:rsidP="001566BB">
      <w:pPr>
        <w:pStyle w:val="Overskrift2"/>
      </w:pPr>
      <w:bookmarkStart w:id="25" w:name="_Toc117691752"/>
      <w:bookmarkStart w:id="26" w:name="_Toc229577676"/>
      <w:r>
        <w:t>Avtalens punkt 2.2.2 Tilpasninger og installasjon mv.</w:t>
      </w:r>
      <w:bookmarkEnd w:id="25"/>
      <w:bookmarkEnd w:id="26"/>
      <w:r>
        <w:t xml:space="preserve"> </w:t>
      </w:r>
    </w:p>
    <w:p w14:paraId="6E41B800" w14:textId="73551E37" w:rsidR="00FD0502" w:rsidRPr="00A20900" w:rsidRDefault="00FD0502" w:rsidP="001566BB">
      <w:pPr>
        <w:rPr>
          <w:lang w:eastAsia="nb-NO"/>
        </w:rPr>
      </w:pPr>
      <w:r>
        <w:rPr>
          <w:lang w:eastAsia="nb-NO"/>
        </w:rPr>
        <w:t>Ny print</w:t>
      </w:r>
      <w:r w:rsidR="004F7EED">
        <w:rPr>
          <w:lang w:eastAsia="nb-NO"/>
        </w:rPr>
        <w:t>er</w:t>
      </w:r>
      <w:r>
        <w:rPr>
          <w:lang w:eastAsia="nb-NO"/>
        </w:rPr>
        <w:t xml:space="preserve"> skal tilpasses og </w:t>
      </w:r>
      <w:proofErr w:type="gramStart"/>
      <w:r>
        <w:rPr>
          <w:lang w:eastAsia="nb-NO"/>
        </w:rPr>
        <w:t>integreres</w:t>
      </w:r>
      <w:proofErr w:type="gramEnd"/>
      <w:r>
        <w:rPr>
          <w:lang w:eastAsia="nb-NO"/>
        </w:rPr>
        <w:t xml:space="preserve"> mot eksisterende etterbehandlings</w:t>
      </w:r>
      <w:r w:rsidR="006D09DB">
        <w:rPr>
          <w:lang w:eastAsia="nb-NO"/>
        </w:rPr>
        <w:t xml:space="preserve">enhet </w:t>
      </w:r>
      <w:proofErr w:type="spellStart"/>
      <w:r w:rsidR="00335D26">
        <w:rPr>
          <w:lang w:eastAsia="nb-NO"/>
        </w:rPr>
        <w:t>Watkiss</w:t>
      </w:r>
      <w:proofErr w:type="spellEnd"/>
      <w:r w:rsidR="00335D26">
        <w:rPr>
          <w:lang w:eastAsia="nb-NO"/>
        </w:rPr>
        <w:t xml:space="preserve"> BLM 550+, slik at samlet løsning fungerer som én helhetlig og operativ produksjonslinje. Leverandør har fullt og totalansvar for planlegging, gjennomføring, testing og ferdigstillelse </w:t>
      </w:r>
      <w:r w:rsidR="0082507D">
        <w:rPr>
          <w:lang w:eastAsia="nb-NO"/>
        </w:rPr>
        <w:t xml:space="preserve">av denne tilpasningen, samt vedlikehold (se egen vedlikeholdsavtale). Eventuelle nødvendige tekniske tilpasninger, konfigurering, justeringer og arbeid knyttet til integrasjon skal utføres av leverandøren og inngår i leveransen. </w:t>
      </w:r>
    </w:p>
    <w:p w14:paraId="07526AE2" w14:textId="28A15372" w:rsidR="001566BB" w:rsidRDefault="001566BB" w:rsidP="00A50A97">
      <w:pPr>
        <w:pStyle w:val="Overskrift2"/>
      </w:pPr>
      <w:bookmarkStart w:id="27" w:name="_Toc117691754"/>
      <w:bookmarkStart w:id="28" w:name="_Toc229577677"/>
      <w:r>
        <w:t>Avtalens punkt 2.2.6 Undersøkelsesplikt/godkjenningsprøve</w:t>
      </w:r>
      <w:bookmarkEnd w:id="27"/>
      <w:bookmarkEnd w:id="28"/>
    </w:p>
    <w:p w14:paraId="53B57DEF" w14:textId="480F57F9" w:rsidR="00285A89" w:rsidRPr="00285A89" w:rsidRDefault="00A50A97" w:rsidP="00285A89">
      <w:pPr>
        <w:rPr>
          <w:lang w:eastAsia="nb-NO"/>
        </w:rPr>
      </w:pPr>
      <w:r>
        <w:rPr>
          <w:lang w:eastAsia="nb-NO"/>
        </w:rPr>
        <w:t xml:space="preserve">Leveransen anses godkjent når installasjon er gjennomført og funksjonell drift er verifisert. </w:t>
      </w:r>
      <w:r w:rsidR="00ED0175">
        <w:rPr>
          <w:lang w:eastAsia="nb-NO"/>
        </w:rPr>
        <w:t xml:space="preserve">Se Bilag 5 for nærmere informasjon om godkjenningsprøve. </w:t>
      </w:r>
    </w:p>
    <w:p w14:paraId="78F846B5" w14:textId="77777777" w:rsidR="00285A89" w:rsidRPr="00A50A97" w:rsidRDefault="00285A89" w:rsidP="00A50A97">
      <w:pPr>
        <w:rPr>
          <w:lang w:eastAsia="nb-NO"/>
        </w:rPr>
      </w:pPr>
    </w:p>
    <w:p w14:paraId="03CB6C80" w14:textId="0DC57DD3" w:rsidR="001566BB" w:rsidRPr="000B7BF7" w:rsidRDefault="001566BB" w:rsidP="001566BB">
      <w:pPr>
        <w:rPr>
          <w:lang w:eastAsia="nb-NO"/>
        </w:rPr>
      </w:pPr>
      <w:r>
        <w:br w:type="page"/>
      </w:r>
    </w:p>
    <w:p w14:paraId="49B34D67" w14:textId="7DC7FBDD" w:rsidR="00CE1D57" w:rsidRPr="0000243D" w:rsidRDefault="001566BB" w:rsidP="0000243D">
      <w:pPr>
        <w:pStyle w:val="Overskrift1"/>
      </w:pPr>
      <w:bookmarkStart w:id="29" w:name="_Toc117691757"/>
      <w:bookmarkStart w:id="30" w:name="_Toc229577678"/>
      <w:r w:rsidRPr="000B7BF7">
        <w:lastRenderedPageBreak/>
        <w:t xml:space="preserve">Bilag 2: </w:t>
      </w:r>
      <w:r>
        <w:t>Leverandørens beskrivelse av leveransen</w:t>
      </w:r>
      <w:bookmarkEnd w:id="29"/>
      <w:bookmarkEnd w:id="30"/>
    </w:p>
    <w:p w14:paraId="1CE911AA" w14:textId="4DF1C8F7" w:rsidR="00FE5BC9" w:rsidRDefault="00CE1D57" w:rsidP="001566BB">
      <w:pPr>
        <w:rPr>
          <w:sz w:val="22"/>
        </w:rPr>
      </w:pPr>
      <w:r>
        <w:rPr>
          <w:sz w:val="22"/>
        </w:rPr>
        <w:t>Leverandøren</w:t>
      </w:r>
      <w:r w:rsidRPr="00904DB6">
        <w:rPr>
          <w:sz w:val="22"/>
        </w:rPr>
        <w:t xml:space="preserve"> må påse at alle krav og behov i </w:t>
      </w:r>
      <w:r w:rsidR="009E2EBA">
        <w:rPr>
          <w:sz w:val="22"/>
        </w:rPr>
        <w:t>B</w:t>
      </w:r>
      <w:r w:rsidRPr="00904DB6">
        <w:rPr>
          <w:sz w:val="22"/>
        </w:rPr>
        <w:t>ilag 1 er tilfredsstillende besvart i bilag 2</w:t>
      </w:r>
      <w:r w:rsidR="0000243D">
        <w:rPr>
          <w:sz w:val="22"/>
        </w:rPr>
        <w:t xml:space="preserve"> i leverandørens besvarelse i tabellen nedenfor</w:t>
      </w:r>
      <w:r w:rsidRPr="00904DB6">
        <w:rPr>
          <w:sz w:val="22"/>
        </w:rPr>
        <w:t>.</w:t>
      </w:r>
    </w:p>
    <w:p w14:paraId="06F06D01" w14:textId="77777777" w:rsidR="00E375E4" w:rsidRDefault="00E375E4" w:rsidP="001566BB">
      <w:pPr>
        <w:rPr>
          <w:sz w:val="22"/>
        </w:rPr>
      </w:pPr>
    </w:p>
    <w:tbl>
      <w:tblPr>
        <w:tblStyle w:val="Tabellrutenett"/>
        <w:tblW w:w="9652" w:type="dxa"/>
        <w:tblInd w:w="-5" w:type="dxa"/>
        <w:tblLook w:val="04A0" w:firstRow="1" w:lastRow="0" w:firstColumn="1" w:lastColumn="0" w:noHBand="0" w:noVBand="1"/>
      </w:tblPr>
      <w:tblGrid>
        <w:gridCol w:w="7705"/>
        <w:gridCol w:w="1947"/>
      </w:tblGrid>
      <w:tr w:rsidR="00E375E4" w14:paraId="748DB162" w14:textId="77777777" w:rsidTr="00E375E4">
        <w:trPr>
          <w:trHeight w:val="511"/>
        </w:trPr>
        <w:tc>
          <w:tcPr>
            <w:tcW w:w="7705" w:type="dxa"/>
            <w:shd w:val="clear" w:color="auto" w:fill="DEEAF6" w:themeFill="accent5" w:themeFillTint="33"/>
          </w:tcPr>
          <w:p w14:paraId="4287A26A" w14:textId="77777777" w:rsidR="00E375E4" w:rsidRPr="009E2EBA" w:rsidRDefault="00E375E4">
            <w:pPr>
              <w:rPr>
                <w:rFonts w:ascii="Aptos" w:hAnsi="Aptos"/>
                <w:b/>
                <w:bCs/>
                <w:sz w:val="24"/>
                <w:szCs w:val="24"/>
              </w:rPr>
            </w:pPr>
            <w:r w:rsidRPr="009E2EBA">
              <w:rPr>
                <w:rFonts w:ascii="Aptos" w:eastAsiaTheme="minorHAnsi" w:hAnsi="Aptos" w:cstheme="minorBidi"/>
                <w:b/>
                <w:bCs/>
                <w:sz w:val="24"/>
                <w:szCs w:val="24"/>
                <w:lang w:eastAsia="en-US"/>
              </w:rPr>
              <w:t xml:space="preserve">Funksjonalitet </w:t>
            </w:r>
          </w:p>
        </w:tc>
        <w:tc>
          <w:tcPr>
            <w:tcW w:w="1947" w:type="dxa"/>
            <w:shd w:val="clear" w:color="auto" w:fill="DEEAF6" w:themeFill="accent5" w:themeFillTint="33"/>
          </w:tcPr>
          <w:p w14:paraId="686E8FC0" w14:textId="77777777" w:rsidR="00E375E4" w:rsidRPr="00E375E4" w:rsidRDefault="00E375E4">
            <w:pPr>
              <w:rPr>
                <w:rFonts w:ascii="Aptos" w:eastAsiaTheme="minorHAnsi" w:hAnsi="Aptos" w:cstheme="minorBidi"/>
                <w:b/>
                <w:bCs/>
                <w:sz w:val="24"/>
                <w:szCs w:val="24"/>
                <w:lang w:eastAsia="en-US"/>
              </w:rPr>
            </w:pPr>
            <w:r w:rsidRPr="00E375E4">
              <w:rPr>
                <w:rFonts w:ascii="Aptos" w:eastAsiaTheme="minorHAnsi" w:hAnsi="Aptos" w:cstheme="minorBidi"/>
                <w:b/>
                <w:bCs/>
                <w:sz w:val="22"/>
                <w:szCs w:val="22"/>
                <w:lang w:eastAsia="en-US"/>
              </w:rPr>
              <w:t>Leverandørens svar (bekreftet lest og forstått)</w:t>
            </w:r>
          </w:p>
        </w:tc>
      </w:tr>
      <w:tr w:rsidR="00E375E4" w14:paraId="346782CB" w14:textId="77777777" w:rsidTr="00E375E4">
        <w:trPr>
          <w:trHeight w:val="3041"/>
        </w:trPr>
        <w:tc>
          <w:tcPr>
            <w:tcW w:w="7705" w:type="dxa"/>
          </w:tcPr>
          <w:p w14:paraId="7ADAE75F"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For full funksjonalitet, og automatisering av innstillinger mellom eksisterende </w:t>
            </w:r>
            <w:r>
              <w:rPr>
                <w:rFonts w:ascii="Aptos" w:eastAsiaTheme="minorHAnsi" w:hAnsi="Aptos" w:cstheme="minorBidi"/>
                <w:lang w:eastAsia="en-US"/>
              </w:rPr>
              <w:br/>
            </w:r>
            <w:r w:rsidRPr="00704921">
              <w:rPr>
                <w:rFonts w:ascii="Aptos" w:eastAsiaTheme="minorHAnsi" w:hAnsi="Aptos" w:cstheme="minorBidi"/>
                <w:lang w:eastAsia="en-US"/>
              </w:rPr>
              <w:t>pro</w:t>
            </w:r>
            <w:r>
              <w:rPr>
                <w:rFonts w:ascii="Aptos" w:eastAsiaTheme="minorHAnsi" w:hAnsi="Aptos" w:cstheme="minorBidi"/>
                <w:lang w:eastAsia="en-US"/>
              </w:rPr>
              <w:t>g</w:t>
            </w:r>
            <w:r w:rsidRPr="00704921">
              <w:rPr>
                <w:rFonts w:ascii="Aptos" w:eastAsiaTheme="minorHAnsi" w:hAnsi="Aptos" w:cstheme="minorBidi"/>
                <w:lang w:eastAsia="en-US"/>
              </w:rPr>
              <w:t xml:space="preserve">ramvare og drivere, er følgende </w:t>
            </w:r>
            <w:proofErr w:type="gramStart"/>
            <w:r w:rsidRPr="00704921">
              <w:rPr>
                <w:rFonts w:ascii="Aptos" w:eastAsiaTheme="minorHAnsi" w:hAnsi="Aptos" w:cstheme="minorBidi"/>
                <w:lang w:eastAsia="en-US"/>
              </w:rPr>
              <w:t>påkrevd</w:t>
            </w:r>
            <w:proofErr w:type="gramEnd"/>
            <w:r w:rsidRPr="00704921">
              <w:rPr>
                <w:rFonts w:ascii="Aptos" w:eastAsiaTheme="minorHAnsi" w:hAnsi="Aptos" w:cstheme="minorBidi"/>
                <w:lang w:eastAsia="en-US"/>
              </w:rPr>
              <w:t>:</w:t>
            </w:r>
          </w:p>
          <w:p w14:paraId="3AEB2192" w14:textId="77777777" w:rsidR="00E375E4" w:rsidRPr="00704921" w:rsidRDefault="00E375E4">
            <w:pPr>
              <w:rPr>
                <w:rFonts w:ascii="Aptos" w:eastAsiaTheme="minorHAnsi" w:hAnsi="Aptos" w:cstheme="minorBidi"/>
                <w:lang w:eastAsia="en-US"/>
              </w:rPr>
            </w:pPr>
          </w:p>
          <w:p w14:paraId="6973B3D4"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Maskinen skal ha støtte for PostScript®</w:t>
            </w:r>
          </w:p>
          <w:p w14:paraId="16C6CB66"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PDF støtte</w:t>
            </w:r>
          </w:p>
          <w:p w14:paraId="6375B370"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APPE støtte (Adobe PDF </w:t>
            </w:r>
            <w:proofErr w:type="spellStart"/>
            <w:r w:rsidRPr="00704921">
              <w:rPr>
                <w:rFonts w:ascii="Aptos" w:eastAsiaTheme="minorHAnsi" w:hAnsi="Aptos" w:cstheme="minorBidi"/>
                <w:lang w:eastAsia="en-US"/>
              </w:rPr>
              <w:t>print</w:t>
            </w:r>
            <w:proofErr w:type="spellEnd"/>
            <w:r w:rsidRPr="00704921">
              <w:rPr>
                <w:rFonts w:ascii="Aptos" w:eastAsiaTheme="minorHAnsi" w:hAnsi="Aptos" w:cstheme="minorBidi"/>
                <w:lang w:eastAsia="en-US"/>
              </w:rPr>
              <w:t> </w:t>
            </w:r>
            <w:proofErr w:type="spellStart"/>
            <w:r w:rsidRPr="00704921">
              <w:rPr>
                <w:rFonts w:ascii="Aptos" w:eastAsiaTheme="minorHAnsi" w:hAnsi="Aptos" w:cstheme="minorBidi"/>
                <w:lang w:eastAsia="en-US"/>
              </w:rPr>
              <w:t>engine</w:t>
            </w:r>
            <w:proofErr w:type="spellEnd"/>
            <w:r w:rsidRPr="00704921">
              <w:rPr>
                <w:rFonts w:ascii="Aptos" w:eastAsiaTheme="minorHAnsi" w:hAnsi="Aptos" w:cstheme="minorBidi"/>
                <w:lang w:eastAsia="en-US"/>
              </w:rPr>
              <w:t>)</w:t>
            </w:r>
          </w:p>
          <w:p w14:paraId="3571B00C"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JDF/ </w:t>
            </w:r>
            <w:proofErr w:type="spellStart"/>
            <w:r w:rsidRPr="00704921">
              <w:rPr>
                <w:rFonts w:ascii="Aptos" w:eastAsiaTheme="minorHAnsi" w:hAnsi="Aptos" w:cstheme="minorBidi"/>
                <w:lang w:eastAsia="en-US"/>
              </w:rPr>
              <w:t>JMFstøtte</w:t>
            </w:r>
            <w:proofErr w:type="spellEnd"/>
            <w:r w:rsidRPr="00704921">
              <w:rPr>
                <w:rFonts w:ascii="Aptos" w:eastAsiaTheme="minorHAnsi" w:hAnsi="Aptos" w:cstheme="minorBidi"/>
                <w:lang w:eastAsia="en-US"/>
              </w:rPr>
              <w:t> (</w:t>
            </w:r>
            <w:proofErr w:type="spellStart"/>
            <w:r w:rsidRPr="00704921">
              <w:rPr>
                <w:rFonts w:ascii="Aptos" w:eastAsiaTheme="minorHAnsi" w:hAnsi="Aptos" w:cstheme="minorBidi"/>
                <w:lang w:eastAsia="en-US"/>
              </w:rPr>
              <w:t>job</w:t>
            </w:r>
            <w:proofErr w:type="spellEnd"/>
            <w:r w:rsidRPr="00704921">
              <w:rPr>
                <w:rFonts w:ascii="Aptos" w:eastAsiaTheme="minorHAnsi" w:hAnsi="Aptos" w:cstheme="minorBidi"/>
                <w:lang w:eastAsia="en-US"/>
              </w:rPr>
              <w:t> </w:t>
            </w:r>
            <w:proofErr w:type="spellStart"/>
            <w:r w:rsidRPr="00704921">
              <w:rPr>
                <w:rFonts w:ascii="Aptos" w:eastAsiaTheme="minorHAnsi" w:hAnsi="Aptos" w:cstheme="minorBidi"/>
                <w:lang w:eastAsia="en-US"/>
              </w:rPr>
              <w:t>definition</w:t>
            </w:r>
            <w:proofErr w:type="spellEnd"/>
            <w:r w:rsidRPr="00704921">
              <w:rPr>
                <w:rFonts w:ascii="Aptos" w:eastAsiaTheme="minorHAnsi" w:hAnsi="Aptos" w:cstheme="minorBidi"/>
                <w:lang w:eastAsia="en-US"/>
              </w:rPr>
              <w:t> format)</w:t>
            </w:r>
          </w:p>
          <w:p w14:paraId="657B8676"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Det skal leveres PPD-driver (PostScript Printer Definition).</w:t>
            </w:r>
          </w:p>
          <w:p w14:paraId="4EE24F5B"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Windows® 10 \64 bits driver</w:t>
            </w:r>
          </w:p>
          <w:p w14:paraId="5B0B44E0"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PPD-Driver skal fortrinnsvis leveres på Norsk, men engelsk er akseptabelt.</w:t>
            </w:r>
          </w:p>
          <w:p w14:paraId="5A5E3804"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PPD-driver skal kunne konfigureres med levert tilleggsutstyr.</w:t>
            </w:r>
          </w:p>
          <w:p w14:paraId="6B97C7D8"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PPD</w:t>
            </w:r>
            <w:r>
              <w:rPr>
                <w:rFonts w:ascii="Aptos" w:eastAsiaTheme="minorHAnsi" w:hAnsi="Aptos" w:cstheme="minorBidi"/>
                <w:lang w:eastAsia="en-US"/>
              </w:rPr>
              <w:t>-</w:t>
            </w:r>
            <w:r w:rsidRPr="00704921">
              <w:rPr>
                <w:rFonts w:ascii="Aptos" w:eastAsiaTheme="minorHAnsi" w:hAnsi="Aptos" w:cstheme="minorBidi"/>
                <w:lang w:eastAsia="en-US"/>
              </w:rPr>
              <w:t>Driver skal inneha alle funksjonaliteter som printer er utstyrt med, og skal kunne </w:t>
            </w:r>
            <w:r>
              <w:rPr>
                <w:rFonts w:ascii="Aptos" w:eastAsiaTheme="minorHAnsi" w:hAnsi="Aptos" w:cstheme="minorBidi"/>
                <w:lang w:eastAsia="en-US"/>
              </w:rPr>
              <w:br/>
            </w:r>
            <w:r w:rsidRPr="00704921">
              <w:rPr>
                <w:rFonts w:ascii="Aptos" w:eastAsiaTheme="minorHAnsi" w:hAnsi="Aptos" w:cstheme="minorBidi"/>
                <w:lang w:eastAsia="en-US"/>
              </w:rPr>
              <w:t>definere.</w:t>
            </w:r>
          </w:p>
        </w:tc>
        <w:tc>
          <w:tcPr>
            <w:tcW w:w="1947" w:type="dxa"/>
          </w:tcPr>
          <w:p w14:paraId="38DA93DE" w14:textId="77777777" w:rsidR="00E375E4" w:rsidRPr="00704921" w:rsidRDefault="00E375E4">
            <w:pPr>
              <w:rPr>
                <w:rFonts w:ascii="Aptos" w:eastAsiaTheme="minorHAnsi" w:hAnsi="Aptos" w:cstheme="minorBidi"/>
                <w:lang w:eastAsia="en-US"/>
              </w:rPr>
            </w:pPr>
          </w:p>
        </w:tc>
      </w:tr>
      <w:tr w:rsidR="00E375E4" w14:paraId="52E8522D" w14:textId="77777777" w:rsidTr="00E375E4">
        <w:trPr>
          <w:trHeight w:val="3289"/>
        </w:trPr>
        <w:tc>
          <w:tcPr>
            <w:tcW w:w="7705" w:type="dxa"/>
          </w:tcPr>
          <w:p w14:paraId="021162BE"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Videre skal maskinen ha følgende funksjonalitet mm</w:t>
            </w:r>
            <w:r>
              <w:rPr>
                <w:rFonts w:ascii="Aptos" w:eastAsiaTheme="minorHAnsi" w:hAnsi="Aptos" w:cstheme="minorBidi"/>
                <w:lang w:eastAsia="en-US"/>
              </w:rPr>
              <w:t>:</w:t>
            </w:r>
            <w:r>
              <w:rPr>
                <w:rFonts w:ascii="Aptos" w:eastAsiaTheme="minorHAnsi" w:hAnsi="Aptos" w:cstheme="minorBidi"/>
                <w:lang w:eastAsia="en-US"/>
              </w:rPr>
              <w:br/>
            </w:r>
            <w:r>
              <w:rPr>
                <w:rFonts w:ascii="Aptos" w:eastAsiaTheme="minorHAnsi" w:hAnsi="Aptos" w:cstheme="minorBidi"/>
                <w:lang w:eastAsia="en-US"/>
              </w:rPr>
              <w:br/>
            </w:r>
            <w:r w:rsidRPr="00704921">
              <w:rPr>
                <w:rFonts w:ascii="Aptos" w:eastAsiaTheme="minorHAnsi" w:hAnsi="Aptos" w:cstheme="minorBidi"/>
                <w:lang w:eastAsia="en-US"/>
              </w:rPr>
              <w:t>Papirformater:</w:t>
            </w:r>
            <w:r>
              <w:rPr>
                <w:rFonts w:ascii="Aptos" w:eastAsiaTheme="minorHAnsi" w:hAnsi="Aptos" w:cstheme="minorBidi"/>
                <w:lang w:eastAsia="en-US"/>
              </w:rPr>
              <w:t xml:space="preserve"> </w:t>
            </w:r>
            <w:r w:rsidRPr="00704921">
              <w:rPr>
                <w:rFonts w:ascii="Aptos" w:eastAsiaTheme="minorHAnsi" w:hAnsi="Aptos" w:cstheme="minorBidi"/>
                <w:lang w:eastAsia="en-US"/>
              </w:rPr>
              <w:t>A4, A3, SRA4 og SRA3</w:t>
            </w:r>
          </w:p>
          <w:p w14:paraId="7005C0F4" w14:textId="77777777" w:rsidR="00E375E4" w:rsidRPr="00704921" w:rsidRDefault="00E375E4">
            <w:pPr>
              <w:rPr>
                <w:rFonts w:ascii="Aptos" w:eastAsiaTheme="minorHAnsi" w:hAnsi="Aptos" w:cstheme="minorBidi"/>
                <w:lang w:eastAsia="en-US"/>
              </w:rPr>
            </w:pPr>
            <w:proofErr w:type="spellStart"/>
            <w:r w:rsidRPr="00704921">
              <w:rPr>
                <w:rFonts w:ascii="Aptos" w:eastAsiaTheme="minorHAnsi" w:hAnsi="Aptos" w:cstheme="minorBidi"/>
                <w:lang w:eastAsia="en-US"/>
              </w:rPr>
              <w:t>Plexvalg</w:t>
            </w:r>
            <w:proofErr w:type="spellEnd"/>
            <w:r w:rsidRPr="00704921">
              <w:rPr>
                <w:rFonts w:ascii="Aptos" w:eastAsiaTheme="minorHAnsi" w:hAnsi="Aptos" w:cstheme="minorBidi"/>
                <w:lang w:eastAsia="en-US"/>
              </w:rPr>
              <w:t>:</w:t>
            </w:r>
            <w:r>
              <w:rPr>
                <w:rFonts w:ascii="Aptos" w:eastAsiaTheme="minorHAnsi" w:hAnsi="Aptos" w:cstheme="minorBidi"/>
                <w:lang w:eastAsia="en-US"/>
              </w:rPr>
              <w:t xml:space="preserve"> </w:t>
            </w:r>
            <w:r w:rsidRPr="00704921">
              <w:rPr>
                <w:rFonts w:ascii="Aptos" w:eastAsiaTheme="minorHAnsi" w:hAnsi="Aptos" w:cstheme="minorBidi"/>
                <w:lang w:eastAsia="en-US"/>
              </w:rPr>
              <w:t xml:space="preserve">Simplex og </w:t>
            </w:r>
            <w:proofErr w:type="spellStart"/>
            <w:r w:rsidRPr="00704921">
              <w:rPr>
                <w:rFonts w:ascii="Aptos" w:eastAsiaTheme="minorHAnsi" w:hAnsi="Aptos" w:cstheme="minorBidi"/>
                <w:lang w:eastAsia="en-US"/>
              </w:rPr>
              <w:t>duplex</w:t>
            </w:r>
            <w:proofErr w:type="spellEnd"/>
          </w:p>
          <w:p w14:paraId="27C837BF"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Samling: Samling, sortering</w:t>
            </w:r>
          </w:p>
          <w:p w14:paraId="470F628B"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Antall sett</w:t>
            </w:r>
            <w:r>
              <w:rPr>
                <w:rFonts w:ascii="Aptos" w:eastAsiaTheme="minorHAnsi" w:hAnsi="Aptos" w:cstheme="minorBidi"/>
                <w:lang w:eastAsia="en-US"/>
              </w:rPr>
              <w:t xml:space="preserve">: </w:t>
            </w:r>
            <w:r w:rsidRPr="00704921">
              <w:rPr>
                <w:rFonts w:ascii="Aptos" w:eastAsiaTheme="minorHAnsi" w:hAnsi="Aptos" w:cstheme="minorBidi"/>
                <w:lang w:eastAsia="en-US"/>
              </w:rPr>
              <w:t>1 til &lt;n&gt;</w:t>
            </w:r>
          </w:p>
          <w:p w14:paraId="34444544"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Skalering: </w:t>
            </w:r>
            <w:r>
              <w:rPr>
                <w:rFonts w:ascii="Aptos" w:eastAsiaTheme="minorHAnsi" w:hAnsi="Aptos" w:cstheme="minorBidi"/>
                <w:lang w:eastAsia="en-US"/>
              </w:rPr>
              <w:t>1</w:t>
            </w:r>
            <w:r w:rsidRPr="00704921">
              <w:rPr>
                <w:rFonts w:ascii="Aptos" w:eastAsiaTheme="minorHAnsi" w:hAnsi="Aptos" w:cstheme="minorBidi"/>
                <w:lang w:eastAsia="en-US"/>
              </w:rPr>
              <w:t>00 % +/-</w:t>
            </w:r>
          </w:p>
          <w:p w14:paraId="3A220238" w14:textId="77777777" w:rsidR="00E375E4" w:rsidRPr="00704921" w:rsidRDefault="00E375E4">
            <w:pPr>
              <w:rPr>
                <w:rFonts w:ascii="Aptos" w:eastAsiaTheme="minorHAnsi" w:hAnsi="Aptos" w:cstheme="minorBidi"/>
                <w:lang w:eastAsia="en-US"/>
              </w:rPr>
            </w:pPr>
            <w:proofErr w:type="gramStart"/>
            <w:r w:rsidRPr="00704921">
              <w:rPr>
                <w:rFonts w:ascii="Aptos" w:eastAsiaTheme="minorHAnsi" w:hAnsi="Aptos" w:cstheme="minorBidi"/>
                <w:lang w:eastAsia="en-US"/>
              </w:rPr>
              <w:t>Rotering;  Ingen</w:t>
            </w:r>
            <w:proofErr w:type="gramEnd"/>
            <w:r w:rsidRPr="00704921">
              <w:rPr>
                <w:rFonts w:ascii="Aptos" w:eastAsiaTheme="minorHAnsi" w:hAnsi="Aptos" w:cstheme="minorBidi"/>
                <w:lang w:eastAsia="en-US"/>
              </w:rPr>
              <w:t xml:space="preserve">, 180 grader Orientering 2-sidig: Stående / liggende </w:t>
            </w:r>
            <w:proofErr w:type="gramStart"/>
            <w:r w:rsidRPr="00704921">
              <w:rPr>
                <w:rFonts w:ascii="Aptos" w:eastAsiaTheme="minorHAnsi" w:hAnsi="Aptos" w:cstheme="minorBidi"/>
                <w:lang w:eastAsia="en-US"/>
              </w:rPr>
              <w:t>Rekkefølge:   </w:t>
            </w:r>
            <w:proofErr w:type="gramEnd"/>
            <w:r w:rsidRPr="00704921">
              <w:rPr>
                <w:rFonts w:ascii="Aptos" w:eastAsiaTheme="minorHAnsi" w:hAnsi="Aptos" w:cstheme="minorBidi"/>
                <w:lang w:eastAsia="en-US"/>
              </w:rPr>
              <w:t>  1-n/n-1, face up/face </w:t>
            </w:r>
            <w:proofErr w:type="spellStart"/>
            <w:r w:rsidRPr="00704921">
              <w:rPr>
                <w:rFonts w:ascii="Aptos" w:eastAsiaTheme="minorHAnsi" w:hAnsi="Aptos" w:cstheme="minorBidi"/>
                <w:lang w:eastAsia="en-US"/>
              </w:rPr>
              <w:t>down</w:t>
            </w:r>
            <w:proofErr w:type="spellEnd"/>
          </w:p>
          <w:p w14:paraId="45BBE0E1"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Destinasjon: Alle destinasjoner på printer skal kunne velges.</w:t>
            </w:r>
          </w:p>
          <w:p w14:paraId="53AEFCF7"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Farge: Sort</w:t>
            </w:r>
          </w:p>
          <w:p w14:paraId="7B2B78C7"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Gråtoner: </w:t>
            </w:r>
            <w:proofErr w:type="gramStart"/>
            <w:r w:rsidRPr="00704921">
              <w:rPr>
                <w:rFonts w:ascii="Aptos" w:eastAsiaTheme="minorHAnsi" w:hAnsi="Aptos" w:cstheme="minorBidi"/>
                <w:lang w:eastAsia="en-US"/>
              </w:rPr>
              <w:t>Alle gråtone</w:t>
            </w:r>
            <w:proofErr w:type="gramEnd"/>
            <w:r w:rsidRPr="00704921">
              <w:rPr>
                <w:rFonts w:ascii="Aptos" w:eastAsiaTheme="minorHAnsi" w:hAnsi="Aptos" w:cstheme="minorBidi"/>
                <w:lang w:eastAsia="en-US"/>
              </w:rPr>
              <w:t> nivåer.</w:t>
            </w:r>
          </w:p>
          <w:p w14:paraId="4DC55D75"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Oppløsning: Alle valg.</w:t>
            </w:r>
          </w:p>
          <w:p w14:paraId="279F3263"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Media: Alle formater inklusive fane-ark.</w:t>
            </w:r>
          </w:p>
          <w:p w14:paraId="215CD47C"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Mixed media: Mixed media i samme </w:t>
            </w:r>
            <w:proofErr w:type="spellStart"/>
            <w:r w:rsidRPr="00704921">
              <w:rPr>
                <w:rFonts w:ascii="Aptos" w:eastAsiaTheme="minorHAnsi" w:hAnsi="Aptos" w:cstheme="minorBidi"/>
                <w:lang w:eastAsia="en-US"/>
              </w:rPr>
              <w:t>printjobb</w:t>
            </w:r>
            <w:proofErr w:type="spellEnd"/>
            <w:r w:rsidRPr="00704921">
              <w:rPr>
                <w:rFonts w:ascii="Aptos" w:eastAsiaTheme="minorHAnsi" w:hAnsi="Aptos" w:cstheme="minorBidi"/>
                <w:lang w:eastAsia="en-US"/>
              </w:rPr>
              <w:t xml:space="preserve"> fra forskjellige magasin. </w:t>
            </w:r>
            <w:r>
              <w:rPr>
                <w:rFonts w:ascii="Aptos" w:eastAsiaTheme="minorHAnsi" w:hAnsi="Aptos" w:cstheme="minorBidi"/>
                <w:lang w:eastAsia="en-US"/>
              </w:rPr>
              <w:br/>
            </w:r>
            <w:proofErr w:type="gramStart"/>
            <w:r w:rsidRPr="00704921">
              <w:rPr>
                <w:rFonts w:ascii="Aptos" w:eastAsiaTheme="minorHAnsi" w:hAnsi="Aptos" w:cstheme="minorBidi"/>
                <w:lang w:eastAsia="en-US"/>
              </w:rPr>
              <w:t>Mixedformat:  Mixed</w:t>
            </w:r>
            <w:proofErr w:type="gramEnd"/>
            <w:r w:rsidRPr="00704921">
              <w:rPr>
                <w:rFonts w:ascii="Aptos" w:eastAsiaTheme="minorHAnsi" w:hAnsi="Aptos" w:cstheme="minorBidi"/>
                <w:lang w:eastAsia="en-US"/>
              </w:rPr>
              <w:t xml:space="preserve"> format i samme printjobb fra forskjellige magasin. </w:t>
            </w:r>
            <w:r>
              <w:rPr>
                <w:rFonts w:ascii="Aptos" w:eastAsiaTheme="minorHAnsi" w:hAnsi="Aptos" w:cstheme="minorBidi"/>
                <w:lang w:eastAsia="en-US"/>
              </w:rPr>
              <w:br/>
            </w:r>
            <w:proofErr w:type="spellStart"/>
            <w:r w:rsidRPr="00704921">
              <w:rPr>
                <w:rFonts w:ascii="Aptos" w:eastAsiaTheme="minorHAnsi" w:hAnsi="Aptos" w:cstheme="minorBidi"/>
                <w:lang w:eastAsia="en-US"/>
              </w:rPr>
              <w:t>Mixplex</w:t>
            </w:r>
            <w:proofErr w:type="spellEnd"/>
            <w:r w:rsidRPr="00704921">
              <w:rPr>
                <w:rFonts w:ascii="Aptos" w:eastAsiaTheme="minorHAnsi" w:hAnsi="Aptos" w:cstheme="minorBidi"/>
                <w:lang w:eastAsia="en-US"/>
              </w:rPr>
              <w:t xml:space="preserve">: Mixed </w:t>
            </w:r>
            <w:proofErr w:type="spellStart"/>
            <w:r w:rsidRPr="00704921">
              <w:rPr>
                <w:rFonts w:ascii="Aptos" w:eastAsiaTheme="minorHAnsi" w:hAnsi="Aptos" w:cstheme="minorBidi"/>
                <w:lang w:eastAsia="en-US"/>
              </w:rPr>
              <w:t>simplex</w:t>
            </w:r>
            <w:proofErr w:type="spellEnd"/>
            <w:r w:rsidRPr="00704921">
              <w:rPr>
                <w:rFonts w:ascii="Aptos" w:eastAsiaTheme="minorHAnsi" w:hAnsi="Aptos" w:cstheme="minorBidi"/>
                <w:lang w:eastAsia="en-US"/>
              </w:rPr>
              <w:t>/</w:t>
            </w:r>
            <w:proofErr w:type="spellStart"/>
            <w:r w:rsidRPr="00704921">
              <w:rPr>
                <w:rFonts w:ascii="Aptos" w:eastAsiaTheme="minorHAnsi" w:hAnsi="Aptos" w:cstheme="minorBidi"/>
                <w:lang w:eastAsia="en-US"/>
              </w:rPr>
              <w:t>duplex</w:t>
            </w:r>
            <w:proofErr w:type="spellEnd"/>
            <w:r w:rsidRPr="00704921">
              <w:rPr>
                <w:rFonts w:ascii="Aptos" w:eastAsiaTheme="minorHAnsi" w:hAnsi="Aptos" w:cstheme="minorBidi"/>
                <w:lang w:eastAsia="en-US"/>
              </w:rPr>
              <w:t xml:space="preserve"> i samme </w:t>
            </w:r>
            <w:proofErr w:type="spellStart"/>
            <w:r w:rsidRPr="00704921">
              <w:rPr>
                <w:rFonts w:ascii="Aptos" w:eastAsiaTheme="minorHAnsi" w:hAnsi="Aptos" w:cstheme="minorBidi"/>
                <w:lang w:eastAsia="en-US"/>
              </w:rPr>
              <w:t>printjobb</w:t>
            </w:r>
            <w:proofErr w:type="spellEnd"/>
            <w:r w:rsidRPr="00704921">
              <w:rPr>
                <w:rFonts w:ascii="Aptos" w:eastAsiaTheme="minorHAnsi" w:hAnsi="Aptos" w:cstheme="minorBidi"/>
                <w:lang w:eastAsia="en-US"/>
              </w:rPr>
              <w:t>.</w:t>
            </w:r>
          </w:p>
          <w:p w14:paraId="01506EB2" w14:textId="77777777" w:rsidR="00E375E4" w:rsidRPr="00704921" w:rsidRDefault="00E375E4">
            <w:pPr>
              <w:rPr>
                <w:rFonts w:ascii="Aptos" w:eastAsiaTheme="minorHAnsi" w:hAnsi="Aptos" w:cstheme="minorBidi"/>
                <w:lang w:eastAsia="en-US"/>
              </w:rPr>
            </w:pPr>
          </w:p>
          <w:p w14:paraId="05B34762" w14:textId="77777777" w:rsidR="00E375E4" w:rsidRPr="00704921" w:rsidRDefault="00E375E4">
            <w:pPr>
              <w:rPr>
                <w:rFonts w:ascii="Aptos" w:eastAsiaTheme="minorHAnsi" w:hAnsi="Aptos" w:cstheme="minorBidi"/>
                <w:lang w:eastAsia="en-US"/>
              </w:rPr>
            </w:pPr>
            <w:r w:rsidRPr="00704921">
              <w:rPr>
                <w:rFonts w:ascii="Aptos" w:eastAsiaTheme="minorHAnsi" w:hAnsi="Aptos" w:cstheme="minorBidi"/>
                <w:lang w:eastAsia="en-US"/>
              </w:rPr>
              <w:t>Etterbehandling: Alle stiftemuligheter i maskin, hjørnestift, 2 stift, senter-stift eller annen etterbehandling; hefteproduksjon.</w:t>
            </w:r>
          </w:p>
        </w:tc>
        <w:tc>
          <w:tcPr>
            <w:tcW w:w="1947" w:type="dxa"/>
          </w:tcPr>
          <w:p w14:paraId="49C62E3A" w14:textId="77777777" w:rsidR="00E375E4" w:rsidRPr="00704921" w:rsidRDefault="00E375E4">
            <w:pPr>
              <w:rPr>
                <w:rFonts w:ascii="Aptos" w:eastAsiaTheme="minorHAnsi" w:hAnsi="Aptos" w:cstheme="minorBidi"/>
                <w:lang w:eastAsia="en-US"/>
              </w:rPr>
            </w:pPr>
          </w:p>
        </w:tc>
      </w:tr>
    </w:tbl>
    <w:p w14:paraId="1C4C9F4A" w14:textId="77777777" w:rsidR="00E375E4" w:rsidRDefault="00E375E4" w:rsidP="001566BB">
      <w:pPr>
        <w:rPr>
          <w:sz w:val="22"/>
        </w:rPr>
      </w:pPr>
    </w:p>
    <w:p w14:paraId="4EE23D2E" w14:textId="77777777" w:rsidR="00DF4CCA" w:rsidRDefault="00DF4CCA" w:rsidP="001566BB">
      <w:pPr>
        <w:rPr>
          <w:sz w:val="22"/>
        </w:rPr>
      </w:pPr>
    </w:p>
    <w:p w14:paraId="5C435A54" w14:textId="77777777" w:rsidR="00DF4CCA" w:rsidRDefault="00DF4CCA" w:rsidP="001566BB">
      <w:pPr>
        <w:rPr>
          <w:sz w:val="22"/>
        </w:rPr>
      </w:pPr>
    </w:p>
    <w:p w14:paraId="0CDE111E" w14:textId="77777777" w:rsidR="00DF4CCA" w:rsidRDefault="00DF4CCA" w:rsidP="001566BB">
      <w:pPr>
        <w:rPr>
          <w:sz w:val="22"/>
        </w:rPr>
      </w:pPr>
    </w:p>
    <w:p w14:paraId="3BEABDD0" w14:textId="77777777" w:rsidR="00DF4CCA" w:rsidRDefault="00DF4CCA" w:rsidP="001566BB">
      <w:pPr>
        <w:rPr>
          <w:sz w:val="22"/>
        </w:rPr>
      </w:pPr>
    </w:p>
    <w:p w14:paraId="5C7370D3" w14:textId="77777777" w:rsidR="00DF4CCA" w:rsidRDefault="00DF4CCA" w:rsidP="001566BB">
      <w:pPr>
        <w:rPr>
          <w:sz w:val="22"/>
        </w:rPr>
      </w:pPr>
    </w:p>
    <w:p w14:paraId="7683C342" w14:textId="77777777" w:rsidR="00DF4CCA" w:rsidRDefault="00DF4CCA" w:rsidP="001566BB">
      <w:pPr>
        <w:rPr>
          <w:sz w:val="22"/>
        </w:rPr>
      </w:pPr>
    </w:p>
    <w:p w14:paraId="29150BFB" w14:textId="77777777" w:rsidR="00DF4CCA" w:rsidRDefault="00DF4CCA" w:rsidP="001566BB">
      <w:pPr>
        <w:rPr>
          <w:sz w:val="22"/>
        </w:rPr>
      </w:pPr>
    </w:p>
    <w:p w14:paraId="76A0D928" w14:textId="77777777" w:rsidR="00DF4CCA" w:rsidRDefault="00DF4CCA" w:rsidP="001566BB">
      <w:pPr>
        <w:rPr>
          <w:sz w:val="22"/>
        </w:rPr>
      </w:pPr>
    </w:p>
    <w:p w14:paraId="36A072E3" w14:textId="77777777" w:rsidR="00595EBD" w:rsidRDefault="00595EBD" w:rsidP="001566BB">
      <w:pPr>
        <w:rPr>
          <w:sz w:val="22"/>
        </w:rPr>
      </w:pPr>
    </w:p>
    <w:tbl>
      <w:tblPr>
        <w:tblW w:w="963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03"/>
        <w:gridCol w:w="2569"/>
        <w:gridCol w:w="709"/>
        <w:gridCol w:w="1559"/>
        <w:gridCol w:w="851"/>
        <w:gridCol w:w="3543"/>
      </w:tblGrid>
      <w:tr w:rsidR="00FD1A8F" w:rsidRPr="00A56161" w14:paraId="40B071B1" w14:textId="77777777" w:rsidTr="00C75111">
        <w:trPr>
          <w:trHeight w:val="435"/>
        </w:trPr>
        <w:tc>
          <w:tcPr>
            <w:tcW w:w="5240" w:type="dxa"/>
            <w:gridSpan w:val="4"/>
            <w:tcBorders>
              <w:top w:val="single" w:sz="4" w:space="0" w:color="auto"/>
              <w:left w:val="single" w:sz="4" w:space="0" w:color="auto"/>
              <w:bottom w:val="single" w:sz="4" w:space="0" w:color="auto"/>
              <w:right w:val="nil"/>
            </w:tcBorders>
            <w:shd w:val="clear" w:color="auto" w:fill="DEEAF6"/>
            <w:hideMark/>
          </w:tcPr>
          <w:p w14:paraId="177D7B9F" w14:textId="2570CE89" w:rsidR="00A56161" w:rsidRPr="00A56161" w:rsidRDefault="00A56161" w:rsidP="00A56161">
            <w:pPr>
              <w:pStyle w:val="Tabellfont"/>
              <w:jc w:val="center"/>
              <w:rPr>
                <w:rFonts w:eastAsia="Times New Roman" w:cs="Times New Roman"/>
                <w:b/>
              </w:rPr>
            </w:pPr>
            <w:r w:rsidRPr="00A56161">
              <w:rPr>
                <w:rFonts w:eastAsia="Times New Roman" w:cs="Times New Roman"/>
                <w:b/>
              </w:rPr>
              <w:lastRenderedPageBreak/>
              <w:t>Kundens krav</w:t>
            </w:r>
          </w:p>
        </w:tc>
        <w:tc>
          <w:tcPr>
            <w:tcW w:w="4394" w:type="dxa"/>
            <w:gridSpan w:val="2"/>
            <w:tcBorders>
              <w:top w:val="single" w:sz="4" w:space="0" w:color="000000"/>
              <w:left w:val="single" w:sz="4" w:space="0" w:color="000000"/>
              <w:bottom w:val="single" w:sz="4" w:space="0" w:color="000000"/>
              <w:right w:val="single" w:sz="4" w:space="0" w:color="000000"/>
            </w:tcBorders>
            <w:shd w:val="clear" w:color="auto" w:fill="FDDFE3"/>
            <w:hideMark/>
          </w:tcPr>
          <w:p w14:paraId="43FC4A05" w14:textId="73B022ED" w:rsidR="00A56161" w:rsidRPr="00A56161" w:rsidRDefault="00A56161" w:rsidP="00A56161">
            <w:pPr>
              <w:pStyle w:val="Tabellfont"/>
              <w:jc w:val="center"/>
              <w:rPr>
                <w:rFonts w:eastAsia="Times New Roman" w:cs="Times New Roman"/>
                <w:b/>
              </w:rPr>
            </w:pPr>
            <w:r w:rsidRPr="00A56161">
              <w:rPr>
                <w:rFonts w:eastAsia="Times New Roman" w:cs="Times New Roman"/>
                <w:b/>
              </w:rPr>
              <w:t>Leverandørens besvarelse</w:t>
            </w:r>
          </w:p>
        </w:tc>
      </w:tr>
      <w:tr w:rsidR="00C75111" w:rsidRPr="00A56161" w14:paraId="16232B70" w14:textId="77777777" w:rsidTr="00B92CE7">
        <w:trPr>
          <w:trHeight w:val="1320"/>
        </w:trPr>
        <w:tc>
          <w:tcPr>
            <w:tcW w:w="403" w:type="dxa"/>
            <w:tcBorders>
              <w:top w:val="single" w:sz="4" w:space="0" w:color="auto"/>
              <w:left w:val="single" w:sz="4" w:space="0" w:color="auto"/>
              <w:bottom w:val="single" w:sz="4" w:space="0" w:color="auto"/>
              <w:right w:val="nil"/>
            </w:tcBorders>
            <w:shd w:val="clear" w:color="auto" w:fill="DEEAF6"/>
            <w:hideMark/>
          </w:tcPr>
          <w:p w14:paraId="4C065EE7" w14:textId="77777777" w:rsidR="00A56161" w:rsidRPr="00A56161" w:rsidRDefault="00A56161" w:rsidP="00A56161">
            <w:pPr>
              <w:spacing w:before="1" w:line="264" w:lineRule="auto"/>
              <w:ind w:right="123"/>
              <w:rPr>
                <w:rFonts w:ascii="Aptos" w:hAnsi="Aptos"/>
                <w:color w:val="000000" w:themeColor="text1"/>
                <w:sz w:val="20"/>
                <w:szCs w:val="22"/>
              </w:rPr>
            </w:pPr>
            <w:proofErr w:type="spellStart"/>
            <w:r w:rsidRPr="00A56161">
              <w:rPr>
                <w:rFonts w:ascii="Aptos" w:hAnsi="Aptos"/>
                <w:color w:val="000000" w:themeColor="text1"/>
                <w:sz w:val="20"/>
                <w:szCs w:val="22"/>
              </w:rPr>
              <w:t>Nr</w:t>
            </w:r>
            <w:proofErr w:type="spellEnd"/>
            <w:r w:rsidRPr="00A56161">
              <w:rPr>
                <w:rFonts w:ascii="Aptos" w:hAnsi="Aptos"/>
                <w:color w:val="000000" w:themeColor="text1"/>
                <w:sz w:val="20"/>
                <w:szCs w:val="22"/>
              </w:rPr>
              <w:t> </w:t>
            </w:r>
          </w:p>
          <w:p w14:paraId="2B73A853" w14:textId="77777777" w:rsidR="00A56161" w:rsidRPr="00A56161" w:rsidRDefault="00A56161" w:rsidP="00A56161">
            <w:pPr>
              <w:spacing w:before="1" w:line="264" w:lineRule="auto"/>
              <w:ind w:right="123"/>
              <w:rPr>
                <w:rFonts w:ascii="Aptos" w:hAnsi="Aptos"/>
                <w:color w:val="000000" w:themeColor="text1"/>
                <w:sz w:val="20"/>
                <w:szCs w:val="22"/>
              </w:rPr>
            </w:pPr>
            <w:r w:rsidRPr="00A56161">
              <w:rPr>
                <w:rFonts w:ascii="Aptos" w:hAnsi="Aptos"/>
                <w:color w:val="000000" w:themeColor="text1"/>
                <w:sz w:val="20"/>
                <w:szCs w:val="22"/>
              </w:rPr>
              <w:t> </w:t>
            </w:r>
          </w:p>
        </w:tc>
        <w:tc>
          <w:tcPr>
            <w:tcW w:w="2569" w:type="dxa"/>
            <w:tcBorders>
              <w:top w:val="single" w:sz="4" w:space="0" w:color="000000"/>
              <w:left w:val="single" w:sz="4" w:space="0" w:color="000000"/>
              <w:bottom w:val="single" w:sz="4" w:space="0" w:color="000000"/>
              <w:right w:val="single" w:sz="4" w:space="0" w:color="000000"/>
            </w:tcBorders>
            <w:shd w:val="clear" w:color="auto" w:fill="DEEAF6"/>
            <w:hideMark/>
          </w:tcPr>
          <w:p w14:paraId="0F0D3AEB" w14:textId="77777777" w:rsidR="00A56161" w:rsidRPr="00A56161" w:rsidRDefault="00A56161" w:rsidP="00A56161">
            <w:pPr>
              <w:spacing w:before="1" w:line="264" w:lineRule="auto"/>
              <w:ind w:right="123"/>
              <w:rPr>
                <w:rFonts w:ascii="Aptos" w:hAnsi="Aptos"/>
                <w:color w:val="000000" w:themeColor="text1"/>
                <w:sz w:val="20"/>
                <w:szCs w:val="22"/>
              </w:rPr>
            </w:pPr>
            <w:r w:rsidRPr="00A56161">
              <w:rPr>
                <w:rFonts w:ascii="Aptos" w:hAnsi="Aptos"/>
                <w:color w:val="000000" w:themeColor="text1"/>
                <w:sz w:val="20"/>
                <w:szCs w:val="22"/>
              </w:rPr>
              <w:t>Beskrivelse </w:t>
            </w:r>
          </w:p>
        </w:tc>
        <w:tc>
          <w:tcPr>
            <w:tcW w:w="709" w:type="dxa"/>
            <w:tcBorders>
              <w:top w:val="single" w:sz="4" w:space="0" w:color="auto"/>
              <w:left w:val="single" w:sz="4" w:space="0" w:color="auto"/>
              <w:bottom w:val="single" w:sz="4" w:space="0" w:color="auto"/>
              <w:right w:val="nil"/>
            </w:tcBorders>
            <w:shd w:val="clear" w:color="auto" w:fill="DEEAF6"/>
            <w:hideMark/>
          </w:tcPr>
          <w:p w14:paraId="0999F6C8" w14:textId="77777777" w:rsidR="00A56161" w:rsidRPr="00A56161" w:rsidRDefault="00A56161" w:rsidP="00A56161">
            <w:pPr>
              <w:spacing w:before="1" w:line="264" w:lineRule="auto"/>
              <w:ind w:right="123"/>
              <w:rPr>
                <w:rFonts w:ascii="Aptos" w:hAnsi="Aptos"/>
                <w:color w:val="000000" w:themeColor="text1"/>
                <w:sz w:val="20"/>
                <w:szCs w:val="22"/>
              </w:rPr>
            </w:pPr>
            <w:r w:rsidRPr="00A56161">
              <w:rPr>
                <w:rFonts w:ascii="Aptos" w:hAnsi="Aptos"/>
                <w:color w:val="000000" w:themeColor="text1"/>
                <w:sz w:val="20"/>
                <w:szCs w:val="22"/>
              </w:rPr>
              <w:t>Type krav </w:t>
            </w:r>
          </w:p>
          <w:p w14:paraId="729D0CFA" w14:textId="77777777" w:rsidR="00A56161" w:rsidRPr="00A56161" w:rsidRDefault="00A56161" w:rsidP="00A56161">
            <w:pPr>
              <w:spacing w:before="1" w:line="264" w:lineRule="auto"/>
              <w:ind w:right="123"/>
              <w:rPr>
                <w:rFonts w:ascii="Aptos" w:hAnsi="Aptos"/>
                <w:color w:val="000000" w:themeColor="text1"/>
                <w:sz w:val="20"/>
                <w:szCs w:val="22"/>
              </w:rPr>
            </w:pPr>
            <w:r w:rsidRPr="00A56161">
              <w:rPr>
                <w:rFonts w:ascii="Aptos" w:hAnsi="Aptos"/>
                <w:color w:val="000000" w:themeColor="text1"/>
                <w:sz w:val="20"/>
                <w:szCs w:val="22"/>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DEEAF6"/>
            <w:hideMark/>
          </w:tcPr>
          <w:p w14:paraId="0E07C71D" w14:textId="77777777" w:rsidR="00A56161" w:rsidRPr="00A56161" w:rsidRDefault="00A56161" w:rsidP="00A56161">
            <w:pPr>
              <w:spacing w:before="1" w:line="264" w:lineRule="auto"/>
              <w:ind w:right="123"/>
              <w:rPr>
                <w:rFonts w:ascii="Aptos" w:hAnsi="Aptos"/>
                <w:color w:val="000000" w:themeColor="text1"/>
                <w:sz w:val="20"/>
                <w:szCs w:val="22"/>
              </w:rPr>
            </w:pPr>
            <w:r w:rsidRPr="00A56161">
              <w:rPr>
                <w:rFonts w:ascii="Aptos" w:hAnsi="Aptos"/>
                <w:color w:val="000000" w:themeColor="text1"/>
                <w:sz w:val="20"/>
                <w:szCs w:val="22"/>
              </w:rPr>
              <w:t>Krav til dokumentasjon  </w:t>
            </w:r>
          </w:p>
        </w:tc>
        <w:tc>
          <w:tcPr>
            <w:tcW w:w="851" w:type="dxa"/>
            <w:tcBorders>
              <w:top w:val="single" w:sz="4" w:space="0" w:color="auto"/>
              <w:left w:val="single" w:sz="4" w:space="0" w:color="auto"/>
              <w:bottom w:val="single" w:sz="4" w:space="0" w:color="auto"/>
              <w:right w:val="nil"/>
            </w:tcBorders>
            <w:shd w:val="clear" w:color="auto" w:fill="FDDFE3"/>
            <w:hideMark/>
          </w:tcPr>
          <w:p w14:paraId="5B6E536A" w14:textId="77777777" w:rsidR="00A56161" w:rsidRPr="00A56161" w:rsidRDefault="00A56161" w:rsidP="00A56161">
            <w:pPr>
              <w:spacing w:before="1" w:line="264" w:lineRule="auto"/>
              <w:ind w:right="123"/>
              <w:rPr>
                <w:rFonts w:ascii="Aptos" w:hAnsi="Aptos"/>
                <w:color w:val="000000" w:themeColor="text1"/>
                <w:sz w:val="20"/>
                <w:szCs w:val="22"/>
              </w:rPr>
            </w:pPr>
            <w:r w:rsidRPr="00A56161">
              <w:rPr>
                <w:rFonts w:ascii="Aptos" w:hAnsi="Aptos"/>
                <w:color w:val="000000" w:themeColor="text1"/>
                <w:sz w:val="20"/>
                <w:szCs w:val="22"/>
              </w:rPr>
              <w:t>Tilbys </w:t>
            </w:r>
          </w:p>
          <w:p w14:paraId="3282E5F8" w14:textId="77777777" w:rsidR="00A56161" w:rsidRPr="00A56161" w:rsidRDefault="00A56161" w:rsidP="00A56161">
            <w:pPr>
              <w:spacing w:before="1" w:line="264" w:lineRule="auto"/>
              <w:ind w:right="123"/>
              <w:rPr>
                <w:rFonts w:ascii="Aptos" w:hAnsi="Aptos"/>
                <w:color w:val="000000" w:themeColor="text1"/>
                <w:sz w:val="20"/>
                <w:szCs w:val="22"/>
              </w:rPr>
            </w:pPr>
            <w:r w:rsidRPr="00A56161">
              <w:rPr>
                <w:rFonts w:ascii="Aptos" w:hAnsi="Aptos"/>
                <w:color w:val="000000" w:themeColor="text1"/>
                <w:sz w:val="20"/>
                <w:szCs w:val="22"/>
              </w:rPr>
              <w:t>(Ja/Nei/ </w:t>
            </w:r>
          </w:p>
          <w:p w14:paraId="62BD3A7A" w14:textId="77777777" w:rsidR="00A56161" w:rsidRPr="00A56161" w:rsidRDefault="00A56161" w:rsidP="00A56161">
            <w:pPr>
              <w:spacing w:before="1" w:line="264" w:lineRule="auto"/>
              <w:ind w:right="123"/>
              <w:rPr>
                <w:rFonts w:ascii="Aptos" w:hAnsi="Aptos"/>
                <w:color w:val="000000" w:themeColor="text1"/>
                <w:sz w:val="20"/>
                <w:szCs w:val="22"/>
              </w:rPr>
            </w:pPr>
            <w:r w:rsidRPr="00A56161">
              <w:rPr>
                <w:rFonts w:ascii="Aptos" w:hAnsi="Aptos"/>
                <w:color w:val="000000" w:themeColor="text1"/>
                <w:sz w:val="20"/>
                <w:szCs w:val="22"/>
              </w:rPr>
              <w:t>Delvis) </w:t>
            </w:r>
          </w:p>
        </w:tc>
        <w:tc>
          <w:tcPr>
            <w:tcW w:w="3543" w:type="dxa"/>
            <w:tcBorders>
              <w:top w:val="single" w:sz="4" w:space="0" w:color="000000"/>
              <w:left w:val="single" w:sz="4" w:space="0" w:color="000000"/>
              <w:bottom w:val="single" w:sz="4" w:space="0" w:color="000000"/>
              <w:right w:val="single" w:sz="4" w:space="0" w:color="000000"/>
            </w:tcBorders>
            <w:shd w:val="clear" w:color="auto" w:fill="FDDFE3"/>
            <w:hideMark/>
          </w:tcPr>
          <w:p w14:paraId="10793CEE" w14:textId="77777777" w:rsidR="00A56161" w:rsidRPr="00A56161" w:rsidRDefault="00A56161" w:rsidP="00A56161">
            <w:pPr>
              <w:spacing w:before="1" w:line="264" w:lineRule="auto"/>
              <w:ind w:right="123"/>
              <w:rPr>
                <w:rFonts w:ascii="Aptos" w:hAnsi="Aptos"/>
                <w:color w:val="000000" w:themeColor="text1"/>
                <w:sz w:val="20"/>
                <w:szCs w:val="22"/>
              </w:rPr>
            </w:pPr>
            <w:r w:rsidRPr="00A56161">
              <w:rPr>
                <w:rFonts w:ascii="Aptos" w:hAnsi="Aptos"/>
                <w:color w:val="000000" w:themeColor="text1"/>
                <w:sz w:val="20"/>
                <w:szCs w:val="22"/>
              </w:rPr>
              <w:t>Løsningsbeskrivelse  </w:t>
            </w:r>
          </w:p>
        </w:tc>
      </w:tr>
      <w:tr w:rsidR="00C75111" w:rsidRPr="00A56161" w14:paraId="49FD308E" w14:textId="77777777" w:rsidTr="00B92CE7">
        <w:trPr>
          <w:trHeight w:val="1320"/>
        </w:trPr>
        <w:tc>
          <w:tcPr>
            <w:tcW w:w="403" w:type="dxa"/>
            <w:tcBorders>
              <w:top w:val="single" w:sz="4" w:space="0" w:color="auto"/>
              <w:left w:val="single" w:sz="4" w:space="0" w:color="auto"/>
              <w:bottom w:val="single" w:sz="4" w:space="0" w:color="auto"/>
              <w:right w:val="nil"/>
            </w:tcBorders>
            <w:hideMark/>
          </w:tcPr>
          <w:p w14:paraId="5E462B45" w14:textId="235AC51A" w:rsidR="00A56161" w:rsidRPr="00A56161" w:rsidRDefault="00A56161" w:rsidP="00A56161">
            <w:pPr>
              <w:spacing w:before="1" w:line="264" w:lineRule="auto"/>
              <w:ind w:right="123"/>
              <w:jc w:val="center"/>
              <w:rPr>
                <w:rFonts w:ascii="Aptos" w:hAnsi="Aptos"/>
                <w:color w:val="000000" w:themeColor="text1"/>
                <w:sz w:val="20"/>
                <w:szCs w:val="22"/>
              </w:rPr>
            </w:pPr>
            <w:r>
              <w:rPr>
                <w:rFonts w:ascii="Aptos" w:hAnsi="Aptos"/>
                <w:color w:val="000000" w:themeColor="text1"/>
                <w:sz w:val="20"/>
                <w:szCs w:val="22"/>
              </w:rPr>
              <w:t>1</w:t>
            </w:r>
          </w:p>
        </w:tc>
        <w:tc>
          <w:tcPr>
            <w:tcW w:w="2569" w:type="dxa"/>
            <w:tcBorders>
              <w:top w:val="single" w:sz="4" w:space="0" w:color="000000"/>
              <w:left w:val="single" w:sz="4" w:space="0" w:color="000000"/>
              <w:bottom w:val="single" w:sz="4" w:space="0" w:color="000000"/>
              <w:right w:val="single" w:sz="4" w:space="0" w:color="000000"/>
            </w:tcBorders>
            <w:hideMark/>
          </w:tcPr>
          <w:p w14:paraId="44F6F020" w14:textId="0CA61FB0" w:rsidR="00A56161" w:rsidRPr="00A56161" w:rsidRDefault="0096293E" w:rsidP="00A56161">
            <w:pPr>
              <w:spacing w:before="1" w:line="264" w:lineRule="auto"/>
              <w:ind w:right="123"/>
              <w:rPr>
                <w:rFonts w:ascii="Aptos" w:hAnsi="Aptos"/>
                <w:color w:val="000000" w:themeColor="text1"/>
                <w:sz w:val="20"/>
                <w:szCs w:val="22"/>
              </w:rPr>
            </w:pPr>
            <w:r w:rsidRPr="0096293E">
              <w:rPr>
                <w:rFonts w:ascii="Aptos" w:hAnsi="Aptos"/>
                <w:color w:val="000000" w:themeColor="text1"/>
                <w:sz w:val="20"/>
                <w:szCs w:val="22"/>
              </w:rPr>
              <w:t>Tilbudt hovedenhet, som står for størsteparten av effektforbruket, skal derfor kunne driftes på 400V, det uten bruk av skilletrafo eller lignende. </w:t>
            </w:r>
          </w:p>
        </w:tc>
        <w:tc>
          <w:tcPr>
            <w:tcW w:w="709" w:type="dxa"/>
            <w:tcBorders>
              <w:top w:val="single" w:sz="4" w:space="0" w:color="auto"/>
              <w:left w:val="single" w:sz="4" w:space="0" w:color="auto"/>
              <w:bottom w:val="single" w:sz="4" w:space="0" w:color="auto"/>
              <w:right w:val="nil"/>
            </w:tcBorders>
            <w:hideMark/>
          </w:tcPr>
          <w:p w14:paraId="5066D158" w14:textId="6A0F10A2" w:rsidR="00A56161" w:rsidRPr="00A56161" w:rsidRDefault="0096293E" w:rsidP="0096293E">
            <w:pPr>
              <w:spacing w:before="1" w:line="264" w:lineRule="auto"/>
              <w:ind w:right="123"/>
              <w:jc w:val="center"/>
              <w:rPr>
                <w:rFonts w:ascii="Aptos" w:hAnsi="Aptos"/>
                <w:b/>
                <w:bCs/>
                <w:color w:val="000000" w:themeColor="text1"/>
                <w:sz w:val="20"/>
                <w:szCs w:val="22"/>
              </w:rPr>
            </w:pPr>
            <w:r w:rsidRPr="00EB5F17">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hideMark/>
          </w:tcPr>
          <w:p w14:paraId="1379EF05" w14:textId="5723D977" w:rsidR="00A56161" w:rsidRPr="00A56161" w:rsidRDefault="00420742" w:rsidP="00420742">
            <w:pPr>
              <w:spacing w:before="1" w:line="264" w:lineRule="auto"/>
              <w:ind w:right="123"/>
              <w:rPr>
                <w:rFonts w:ascii="Aptos" w:hAnsi="Aptos"/>
                <w:color w:val="000000" w:themeColor="text1"/>
                <w:sz w:val="20"/>
                <w:szCs w:val="22"/>
              </w:rPr>
            </w:pPr>
            <w:r>
              <w:rPr>
                <w:rFonts w:ascii="Aptos" w:hAnsi="Aptos"/>
                <w:color w:val="000000" w:themeColor="text1"/>
                <w:sz w:val="20"/>
                <w:szCs w:val="22"/>
              </w:rPr>
              <w:t>B</w:t>
            </w:r>
            <w:r w:rsidR="00DF4CCA">
              <w:rPr>
                <w:rFonts w:ascii="Aptos" w:hAnsi="Aptos"/>
                <w:color w:val="000000" w:themeColor="text1"/>
                <w:sz w:val="20"/>
                <w:szCs w:val="22"/>
              </w:rPr>
              <w:t>ekreftelse</w:t>
            </w:r>
          </w:p>
        </w:tc>
        <w:tc>
          <w:tcPr>
            <w:tcW w:w="851" w:type="dxa"/>
            <w:tcBorders>
              <w:top w:val="single" w:sz="4" w:space="0" w:color="auto"/>
              <w:left w:val="single" w:sz="4" w:space="0" w:color="auto"/>
              <w:bottom w:val="single" w:sz="4" w:space="0" w:color="auto"/>
              <w:right w:val="nil"/>
            </w:tcBorders>
            <w:hideMark/>
          </w:tcPr>
          <w:p w14:paraId="47D34252" w14:textId="77777777" w:rsidR="00A56161" w:rsidRPr="00A56161" w:rsidRDefault="00A56161" w:rsidP="00A56161">
            <w:pPr>
              <w:spacing w:before="1" w:line="264" w:lineRule="auto"/>
              <w:ind w:right="123"/>
              <w:rPr>
                <w:rFonts w:ascii="Aptos" w:hAnsi="Aptos"/>
                <w:color w:val="000000" w:themeColor="text1"/>
                <w:sz w:val="20"/>
                <w:szCs w:val="22"/>
              </w:rPr>
            </w:pPr>
            <w:r w:rsidRPr="00A56161">
              <w:rPr>
                <w:rFonts w:ascii="Aptos" w:hAnsi="Aptos"/>
                <w:color w:val="000000" w:themeColor="text1"/>
                <w:sz w:val="20"/>
                <w:szCs w:val="22"/>
              </w:rPr>
              <w:t> </w:t>
            </w:r>
          </w:p>
        </w:tc>
        <w:tc>
          <w:tcPr>
            <w:tcW w:w="3543" w:type="dxa"/>
            <w:tcBorders>
              <w:top w:val="single" w:sz="4" w:space="0" w:color="000000"/>
              <w:left w:val="single" w:sz="4" w:space="0" w:color="000000"/>
              <w:bottom w:val="single" w:sz="4" w:space="0" w:color="000000"/>
              <w:right w:val="single" w:sz="4" w:space="0" w:color="000000"/>
            </w:tcBorders>
            <w:hideMark/>
          </w:tcPr>
          <w:p w14:paraId="0EA423C7" w14:textId="77777777" w:rsidR="00A56161" w:rsidRPr="00A56161" w:rsidRDefault="00A56161" w:rsidP="00A56161">
            <w:pPr>
              <w:spacing w:before="1" w:line="264" w:lineRule="auto"/>
              <w:ind w:right="123"/>
              <w:rPr>
                <w:rFonts w:ascii="Aptos" w:hAnsi="Aptos"/>
                <w:color w:val="000000" w:themeColor="text1"/>
                <w:sz w:val="20"/>
                <w:szCs w:val="22"/>
              </w:rPr>
            </w:pPr>
            <w:r w:rsidRPr="00A56161">
              <w:rPr>
                <w:rFonts w:ascii="Aptos" w:hAnsi="Aptos"/>
                <w:color w:val="000000" w:themeColor="text1"/>
                <w:sz w:val="20"/>
                <w:szCs w:val="22"/>
              </w:rPr>
              <w:t> </w:t>
            </w:r>
          </w:p>
        </w:tc>
      </w:tr>
      <w:tr w:rsidR="00C75111" w:rsidRPr="00A56161" w14:paraId="35FBDA1A" w14:textId="77777777" w:rsidTr="00B92CE7">
        <w:trPr>
          <w:trHeight w:val="945"/>
        </w:trPr>
        <w:tc>
          <w:tcPr>
            <w:tcW w:w="403" w:type="dxa"/>
            <w:tcBorders>
              <w:top w:val="single" w:sz="4" w:space="0" w:color="auto"/>
              <w:left w:val="single" w:sz="4" w:space="0" w:color="auto"/>
              <w:bottom w:val="single" w:sz="4" w:space="0" w:color="auto"/>
              <w:right w:val="nil"/>
            </w:tcBorders>
            <w:hideMark/>
          </w:tcPr>
          <w:p w14:paraId="113C9852" w14:textId="6C48468B" w:rsidR="00A56161" w:rsidRPr="00A56161" w:rsidRDefault="00A56161" w:rsidP="00A56161">
            <w:pPr>
              <w:jc w:val="center"/>
              <w:rPr>
                <w:rFonts w:ascii="Aptos" w:hAnsi="Aptos"/>
                <w:color w:val="000000" w:themeColor="text1"/>
                <w:sz w:val="20"/>
                <w:szCs w:val="22"/>
              </w:rPr>
            </w:pPr>
            <w:r>
              <w:rPr>
                <w:rFonts w:ascii="Aptos" w:hAnsi="Aptos"/>
                <w:color w:val="000000" w:themeColor="text1"/>
                <w:sz w:val="20"/>
                <w:szCs w:val="22"/>
              </w:rPr>
              <w:t>2</w:t>
            </w:r>
          </w:p>
        </w:tc>
        <w:tc>
          <w:tcPr>
            <w:tcW w:w="2569" w:type="dxa"/>
            <w:tcBorders>
              <w:top w:val="single" w:sz="4" w:space="0" w:color="000000"/>
              <w:left w:val="single" w:sz="4" w:space="0" w:color="000000"/>
              <w:bottom w:val="single" w:sz="4" w:space="0" w:color="000000"/>
              <w:right w:val="single" w:sz="4" w:space="0" w:color="000000"/>
            </w:tcBorders>
            <w:hideMark/>
          </w:tcPr>
          <w:p w14:paraId="5CAC485F" w14:textId="5BAAEA5D" w:rsidR="00A56161" w:rsidRPr="00A56161" w:rsidRDefault="0084798D" w:rsidP="0084798D">
            <w:pPr>
              <w:spacing w:before="1" w:line="264" w:lineRule="auto"/>
              <w:ind w:right="123"/>
              <w:rPr>
                <w:rFonts w:ascii="Aptos" w:hAnsi="Aptos"/>
                <w:color w:val="000000" w:themeColor="text1"/>
                <w:sz w:val="20"/>
                <w:szCs w:val="22"/>
              </w:rPr>
            </w:pPr>
            <w:r w:rsidRPr="0084798D">
              <w:rPr>
                <w:rFonts w:ascii="Aptos" w:hAnsi="Aptos"/>
                <w:color w:val="000000" w:themeColor="text1"/>
                <w:sz w:val="20"/>
                <w:szCs w:val="22"/>
              </w:rPr>
              <w:t>Leverandør skal ha fullt ansvar for funksjon, drift, deler og vedlikehold av både tilbudt </w:t>
            </w:r>
            <w:r w:rsidR="00B958A1">
              <w:rPr>
                <w:rFonts w:ascii="Aptos" w:hAnsi="Aptos"/>
                <w:color w:val="000000" w:themeColor="text1"/>
                <w:sz w:val="20"/>
                <w:szCs w:val="22"/>
              </w:rPr>
              <w:t>maskin</w:t>
            </w:r>
            <w:r w:rsidRPr="0084798D">
              <w:rPr>
                <w:rFonts w:ascii="Aptos" w:hAnsi="Aptos"/>
                <w:color w:val="000000" w:themeColor="text1"/>
                <w:sz w:val="20"/>
                <w:szCs w:val="22"/>
              </w:rPr>
              <w:t> og eksisterende </w:t>
            </w:r>
            <w:proofErr w:type="spellStart"/>
            <w:r w:rsidRPr="0084798D">
              <w:rPr>
                <w:rFonts w:ascii="Aptos" w:hAnsi="Aptos"/>
                <w:color w:val="000000" w:themeColor="text1"/>
                <w:sz w:val="20"/>
                <w:szCs w:val="22"/>
              </w:rPr>
              <w:t>Watkiss</w:t>
            </w:r>
            <w:proofErr w:type="spellEnd"/>
            <w:r w:rsidRPr="0084798D">
              <w:rPr>
                <w:rFonts w:ascii="Aptos" w:hAnsi="Aptos"/>
                <w:color w:val="000000" w:themeColor="text1"/>
                <w:sz w:val="20"/>
                <w:szCs w:val="22"/>
              </w:rPr>
              <w:t> BLM 550+ i hele avtaleperioden. Det skal inngås egen vedlikeholdsavtale for </w:t>
            </w:r>
            <w:proofErr w:type="spellStart"/>
            <w:r w:rsidRPr="0084798D">
              <w:rPr>
                <w:rFonts w:ascii="Aptos" w:hAnsi="Aptos"/>
                <w:color w:val="000000" w:themeColor="text1"/>
                <w:sz w:val="20"/>
                <w:szCs w:val="22"/>
              </w:rPr>
              <w:t>Watkiss</w:t>
            </w:r>
            <w:proofErr w:type="spellEnd"/>
            <w:r w:rsidRPr="0084798D">
              <w:rPr>
                <w:rFonts w:ascii="Aptos" w:hAnsi="Aptos"/>
                <w:color w:val="000000" w:themeColor="text1"/>
                <w:sz w:val="20"/>
                <w:szCs w:val="22"/>
              </w:rPr>
              <w:t> BLM 550+. </w:t>
            </w:r>
          </w:p>
        </w:tc>
        <w:tc>
          <w:tcPr>
            <w:tcW w:w="709" w:type="dxa"/>
            <w:tcBorders>
              <w:top w:val="single" w:sz="4" w:space="0" w:color="auto"/>
              <w:left w:val="single" w:sz="4" w:space="0" w:color="auto"/>
              <w:bottom w:val="single" w:sz="4" w:space="0" w:color="auto"/>
              <w:right w:val="nil"/>
            </w:tcBorders>
            <w:hideMark/>
          </w:tcPr>
          <w:p w14:paraId="58614265" w14:textId="34B22D1E" w:rsidR="00A56161" w:rsidRPr="00A56161" w:rsidRDefault="0084798D" w:rsidP="0084798D">
            <w:pPr>
              <w:spacing w:before="1" w:line="264" w:lineRule="auto"/>
              <w:ind w:right="123"/>
              <w:jc w:val="center"/>
              <w:rPr>
                <w:rFonts w:ascii="Aptos" w:hAnsi="Aptos"/>
                <w:b/>
                <w:bCs/>
                <w:color w:val="000000" w:themeColor="text1"/>
                <w:sz w:val="20"/>
                <w:szCs w:val="22"/>
              </w:rPr>
            </w:pPr>
            <w:r w:rsidRPr="0084798D">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hideMark/>
          </w:tcPr>
          <w:p w14:paraId="263D0D63" w14:textId="35C15DF8" w:rsidR="00A56161" w:rsidRPr="00A56161" w:rsidRDefault="00DA38A5"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Bekreftelse</w:t>
            </w:r>
          </w:p>
        </w:tc>
        <w:tc>
          <w:tcPr>
            <w:tcW w:w="851" w:type="dxa"/>
            <w:tcBorders>
              <w:top w:val="single" w:sz="4" w:space="0" w:color="auto"/>
              <w:left w:val="single" w:sz="4" w:space="0" w:color="auto"/>
              <w:bottom w:val="single" w:sz="4" w:space="0" w:color="auto"/>
              <w:right w:val="nil"/>
            </w:tcBorders>
            <w:hideMark/>
          </w:tcPr>
          <w:p w14:paraId="0F3749A3" w14:textId="77777777" w:rsidR="00A56161" w:rsidRPr="00A56161" w:rsidRDefault="00A56161" w:rsidP="0084798D">
            <w:pPr>
              <w:spacing w:before="1" w:line="264" w:lineRule="auto"/>
              <w:ind w:right="123"/>
              <w:rPr>
                <w:rFonts w:ascii="Aptos" w:hAnsi="Aptos"/>
                <w:color w:val="000000" w:themeColor="text1"/>
                <w:sz w:val="20"/>
                <w:szCs w:val="22"/>
              </w:rPr>
            </w:pPr>
            <w:r w:rsidRPr="00A56161">
              <w:rPr>
                <w:rFonts w:ascii="Aptos" w:hAnsi="Aptos"/>
                <w:color w:val="000000" w:themeColor="text1"/>
                <w:sz w:val="20"/>
                <w:szCs w:val="22"/>
              </w:rPr>
              <w:t> </w:t>
            </w:r>
          </w:p>
        </w:tc>
        <w:tc>
          <w:tcPr>
            <w:tcW w:w="3543" w:type="dxa"/>
            <w:tcBorders>
              <w:top w:val="single" w:sz="4" w:space="0" w:color="000000"/>
              <w:left w:val="single" w:sz="4" w:space="0" w:color="000000"/>
              <w:bottom w:val="single" w:sz="4" w:space="0" w:color="000000"/>
              <w:right w:val="single" w:sz="4" w:space="0" w:color="000000"/>
            </w:tcBorders>
            <w:hideMark/>
          </w:tcPr>
          <w:p w14:paraId="5710AE4E" w14:textId="77777777" w:rsidR="00A56161" w:rsidRPr="00A56161" w:rsidRDefault="00A56161" w:rsidP="0084798D">
            <w:pPr>
              <w:spacing w:before="1" w:line="264" w:lineRule="auto"/>
              <w:ind w:right="123"/>
              <w:rPr>
                <w:rFonts w:ascii="Aptos" w:hAnsi="Aptos"/>
                <w:color w:val="000000" w:themeColor="text1"/>
                <w:sz w:val="20"/>
                <w:szCs w:val="22"/>
              </w:rPr>
            </w:pPr>
            <w:r w:rsidRPr="00A56161">
              <w:rPr>
                <w:rFonts w:ascii="Aptos" w:hAnsi="Aptos"/>
                <w:color w:val="000000" w:themeColor="text1"/>
                <w:sz w:val="20"/>
                <w:szCs w:val="22"/>
              </w:rPr>
              <w:t> </w:t>
            </w:r>
          </w:p>
        </w:tc>
      </w:tr>
      <w:tr w:rsidR="00C75111" w:rsidRPr="00A56161" w14:paraId="36948B7E" w14:textId="77777777" w:rsidTr="00B92CE7">
        <w:trPr>
          <w:trHeight w:val="1320"/>
        </w:trPr>
        <w:tc>
          <w:tcPr>
            <w:tcW w:w="403" w:type="dxa"/>
            <w:tcBorders>
              <w:top w:val="single" w:sz="4" w:space="0" w:color="auto"/>
              <w:left w:val="single" w:sz="4" w:space="0" w:color="auto"/>
              <w:bottom w:val="single" w:sz="4" w:space="0" w:color="auto"/>
              <w:right w:val="nil"/>
            </w:tcBorders>
            <w:hideMark/>
          </w:tcPr>
          <w:p w14:paraId="19EAE347" w14:textId="2BC72301" w:rsidR="00A56161" w:rsidRPr="00A56161" w:rsidRDefault="00A56161" w:rsidP="00A56161">
            <w:pPr>
              <w:jc w:val="center"/>
              <w:rPr>
                <w:rFonts w:ascii="Aptos" w:hAnsi="Aptos"/>
                <w:color w:val="000000" w:themeColor="text1"/>
                <w:sz w:val="20"/>
                <w:szCs w:val="22"/>
              </w:rPr>
            </w:pPr>
            <w:r>
              <w:rPr>
                <w:rFonts w:ascii="Aptos" w:hAnsi="Aptos"/>
                <w:color w:val="000000" w:themeColor="text1"/>
                <w:sz w:val="20"/>
                <w:szCs w:val="22"/>
              </w:rPr>
              <w:t>3</w:t>
            </w:r>
          </w:p>
        </w:tc>
        <w:tc>
          <w:tcPr>
            <w:tcW w:w="2569" w:type="dxa"/>
            <w:tcBorders>
              <w:top w:val="single" w:sz="4" w:space="0" w:color="000000"/>
              <w:left w:val="single" w:sz="4" w:space="0" w:color="000000"/>
              <w:bottom w:val="single" w:sz="4" w:space="0" w:color="000000"/>
              <w:right w:val="single" w:sz="4" w:space="0" w:color="000000"/>
            </w:tcBorders>
            <w:hideMark/>
          </w:tcPr>
          <w:p w14:paraId="631DC760" w14:textId="149C8ABD" w:rsidR="00A56161" w:rsidRPr="00A56161" w:rsidRDefault="00183C8A"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D</w:t>
            </w:r>
            <w:r w:rsidRPr="00183C8A">
              <w:rPr>
                <w:rFonts w:ascii="Aptos" w:hAnsi="Aptos"/>
                <w:color w:val="000000" w:themeColor="text1"/>
                <w:sz w:val="20"/>
                <w:szCs w:val="22"/>
              </w:rPr>
              <w:t>rivere må være kompatible med Microsofts til enhver tids siste teknologi.</w:t>
            </w:r>
          </w:p>
        </w:tc>
        <w:tc>
          <w:tcPr>
            <w:tcW w:w="709" w:type="dxa"/>
            <w:tcBorders>
              <w:top w:val="single" w:sz="4" w:space="0" w:color="auto"/>
              <w:left w:val="single" w:sz="4" w:space="0" w:color="auto"/>
              <w:bottom w:val="single" w:sz="4" w:space="0" w:color="auto"/>
              <w:right w:val="nil"/>
            </w:tcBorders>
            <w:hideMark/>
          </w:tcPr>
          <w:p w14:paraId="08768AA4" w14:textId="3714F37D" w:rsidR="00A56161" w:rsidRPr="00A56161" w:rsidRDefault="00183C8A" w:rsidP="0084798D">
            <w:pPr>
              <w:spacing w:before="1" w:line="264" w:lineRule="auto"/>
              <w:ind w:right="123"/>
              <w:jc w:val="center"/>
              <w:rPr>
                <w:rFonts w:ascii="Aptos" w:hAnsi="Aptos"/>
                <w:b/>
                <w:bCs/>
                <w:color w:val="000000" w:themeColor="text1"/>
                <w:sz w:val="20"/>
                <w:szCs w:val="22"/>
              </w:rPr>
            </w:pPr>
            <w:r w:rsidRPr="00183C8A">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hideMark/>
          </w:tcPr>
          <w:p w14:paraId="46B1641C" w14:textId="6EA122A4" w:rsidR="00A56161" w:rsidRPr="00A56161" w:rsidRDefault="00183C8A"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 xml:space="preserve">Bekreftelse </w:t>
            </w:r>
          </w:p>
        </w:tc>
        <w:tc>
          <w:tcPr>
            <w:tcW w:w="851" w:type="dxa"/>
            <w:tcBorders>
              <w:top w:val="single" w:sz="4" w:space="0" w:color="auto"/>
              <w:left w:val="single" w:sz="4" w:space="0" w:color="auto"/>
              <w:bottom w:val="single" w:sz="4" w:space="0" w:color="auto"/>
              <w:right w:val="nil"/>
            </w:tcBorders>
            <w:hideMark/>
          </w:tcPr>
          <w:p w14:paraId="1E5A584C" w14:textId="77777777" w:rsidR="00A56161" w:rsidRPr="00A56161" w:rsidRDefault="00A56161" w:rsidP="0084798D">
            <w:pPr>
              <w:spacing w:before="1" w:line="264" w:lineRule="auto"/>
              <w:ind w:right="123"/>
              <w:rPr>
                <w:rFonts w:ascii="Aptos" w:hAnsi="Aptos"/>
                <w:color w:val="000000" w:themeColor="text1"/>
                <w:sz w:val="20"/>
                <w:szCs w:val="22"/>
              </w:rPr>
            </w:pPr>
            <w:r w:rsidRPr="00A56161">
              <w:rPr>
                <w:rFonts w:ascii="Aptos" w:hAnsi="Aptos"/>
                <w:color w:val="000000" w:themeColor="text1"/>
                <w:sz w:val="20"/>
                <w:szCs w:val="22"/>
              </w:rPr>
              <w:t> </w:t>
            </w:r>
          </w:p>
        </w:tc>
        <w:tc>
          <w:tcPr>
            <w:tcW w:w="3543" w:type="dxa"/>
            <w:tcBorders>
              <w:top w:val="single" w:sz="4" w:space="0" w:color="000000"/>
              <w:left w:val="single" w:sz="4" w:space="0" w:color="000000"/>
              <w:bottom w:val="single" w:sz="4" w:space="0" w:color="000000"/>
              <w:right w:val="single" w:sz="4" w:space="0" w:color="000000"/>
            </w:tcBorders>
            <w:hideMark/>
          </w:tcPr>
          <w:p w14:paraId="0AFA1216" w14:textId="77777777" w:rsidR="00A56161" w:rsidRPr="00A56161" w:rsidRDefault="00A56161" w:rsidP="0084798D">
            <w:pPr>
              <w:spacing w:before="1" w:line="264" w:lineRule="auto"/>
              <w:ind w:right="123"/>
              <w:rPr>
                <w:rFonts w:ascii="Aptos" w:hAnsi="Aptos"/>
                <w:color w:val="000000" w:themeColor="text1"/>
                <w:sz w:val="20"/>
                <w:szCs w:val="22"/>
              </w:rPr>
            </w:pPr>
            <w:r w:rsidRPr="00A56161">
              <w:rPr>
                <w:rFonts w:ascii="Aptos" w:hAnsi="Aptos"/>
                <w:color w:val="000000" w:themeColor="text1"/>
                <w:sz w:val="20"/>
                <w:szCs w:val="22"/>
              </w:rPr>
              <w:t> </w:t>
            </w:r>
          </w:p>
        </w:tc>
      </w:tr>
      <w:tr w:rsidR="00C75111" w:rsidRPr="00A56161" w14:paraId="51604D21" w14:textId="77777777" w:rsidTr="00B92CE7">
        <w:trPr>
          <w:trHeight w:val="1320"/>
        </w:trPr>
        <w:tc>
          <w:tcPr>
            <w:tcW w:w="403" w:type="dxa"/>
            <w:tcBorders>
              <w:top w:val="single" w:sz="4" w:space="0" w:color="auto"/>
              <w:left w:val="single" w:sz="4" w:space="0" w:color="auto"/>
              <w:bottom w:val="single" w:sz="4" w:space="0" w:color="auto"/>
              <w:right w:val="nil"/>
            </w:tcBorders>
            <w:hideMark/>
          </w:tcPr>
          <w:p w14:paraId="7BB82EC5" w14:textId="1196B568" w:rsidR="00A56161" w:rsidRPr="00A56161" w:rsidRDefault="00A56161" w:rsidP="00A56161">
            <w:pPr>
              <w:jc w:val="center"/>
              <w:rPr>
                <w:rFonts w:ascii="Aptos" w:hAnsi="Aptos"/>
                <w:color w:val="000000" w:themeColor="text1"/>
                <w:sz w:val="20"/>
                <w:szCs w:val="22"/>
              </w:rPr>
            </w:pPr>
            <w:r>
              <w:rPr>
                <w:rFonts w:ascii="Aptos" w:hAnsi="Aptos"/>
                <w:color w:val="000000" w:themeColor="text1"/>
                <w:sz w:val="20"/>
                <w:szCs w:val="22"/>
              </w:rPr>
              <w:t>4</w:t>
            </w:r>
          </w:p>
        </w:tc>
        <w:tc>
          <w:tcPr>
            <w:tcW w:w="2569" w:type="dxa"/>
            <w:tcBorders>
              <w:top w:val="single" w:sz="4" w:space="0" w:color="000000"/>
              <w:left w:val="single" w:sz="4" w:space="0" w:color="000000"/>
              <w:bottom w:val="single" w:sz="4" w:space="0" w:color="000000"/>
              <w:right w:val="single" w:sz="4" w:space="0" w:color="000000"/>
            </w:tcBorders>
            <w:hideMark/>
          </w:tcPr>
          <w:p w14:paraId="368E3923" w14:textId="2D62E3CD" w:rsidR="00A56161" w:rsidRPr="00A56161" w:rsidRDefault="003A6878" w:rsidP="0084798D">
            <w:pPr>
              <w:spacing w:before="1" w:line="264" w:lineRule="auto"/>
              <w:ind w:right="123"/>
              <w:rPr>
                <w:rFonts w:ascii="Aptos" w:hAnsi="Aptos"/>
                <w:color w:val="000000" w:themeColor="text1"/>
                <w:sz w:val="20"/>
                <w:szCs w:val="22"/>
              </w:rPr>
            </w:pPr>
            <w:r w:rsidRPr="003A6878">
              <w:rPr>
                <w:rFonts w:ascii="Aptos" w:hAnsi="Aptos"/>
                <w:color w:val="000000" w:themeColor="text1"/>
                <w:sz w:val="20"/>
                <w:szCs w:val="22"/>
              </w:rPr>
              <w:t>Leverandør skal være raskt ute med å tilgjengeliggjøre nye drivere til Printer og RIP. Leverandør skal angi tiden det normalt tar fra nye drivere og </w:t>
            </w:r>
            <w:proofErr w:type="spellStart"/>
            <w:r w:rsidRPr="003A6878">
              <w:rPr>
                <w:rFonts w:ascii="Aptos" w:hAnsi="Aptos"/>
                <w:color w:val="000000" w:themeColor="text1"/>
                <w:sz w:val="20"/>
                <w:szCs w:val="22"/>
              </w:rPr>
              <w:t>patcher</w:t>
            </w:r>
            <w:proofErr w:type="spellEnd"/>
            <w:r w:rsidRPr="003A6878">
              <w:rPr>
                <w:rFonts w:ascii="Aptos" w:hAnsi="Aptos"/>
                <w:color w:val="000000" w:themeColor="text1"/>
                <w:sz w:val="20"/>
                <w:szCs w:val="22"/>
              </w:rPr>
              <w:t> mm. er sluppet til de er installert og klar på maskinen. </w:t>
            </w:r>
          </w:p>
        </w:tc>
        <w:tc>
          <w:tcPr>
            <w:tcW w:w="709" w:type="dxa"/>
            <w:tcBorders>
              <w:top w:val="single" w:sz="4" w:space="0" w:color="auto"/>
              <w:left w:val="single" w:sz="4" w:space="0" w:color="auto"/>
              <w:bottom w:val="single" w:sz="4" w:space="0" w:color="auto"/>
              <w:right w:val="nil"/>
            </w:tcBorders>
            <w:hideMark/>
          </w:tcPr>
          <w:p w14:paraId="0932B92D" w14:textId="346E9F6F" w:rsidR="00A56161" w:rsidRPr="00A56161" w:rsidRDefault="00420742" w:rsidP="0084798D">
            <w:pPr>
              <w:spacing w:before="1" w:line="264" w:lineRule="auto"/>
              <w:ind w:right="123"/>
              <w:jc w:val="center"/>
              <w:rPr>
                <w:rFonts w:ascii="Aptos" w:hAnsi="Aptos"/>
                <w:b/>
                <w:bCs/>
                <w:color w:val="000000" w:themeColor="text1"/>
                <w:sz w:val="20"/>
                <w:szCs w:val="22"/>
              </w:rPr>
            </w:pPr>
            <w:r w:rsidRPr="00420742">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hideMark/>
          </w:tcPr>
          <w:p w14:paraId="1415F5AA" w14:textId="77777777" w:rsidR="00A56161" w:rsidRDefault="00420742"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 xml:space="preserve">Bekreftelse og </w:t>
            </w:r>
          </w:p>
          <w:p w14:paraId="23EABDF9" w14:textId="3BA43ABC" w:rsidR="00420742" w:rsidRDefault="00F349CC"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l</w:t>
            </w:r>
            <w:r w:rsidR="00420742">
              <w:rPr>
                <w:rFonts w:ascii="Aptos" w:hAnsi="Aptos"/>
                <w:color w:val="000000" w:themeColor="text1"/>
                <w:sz w:val="20"/>
                <w:szCs w:val="22"/>
              </w:rPr>
              <w:t>everandørens</w:t>
            </w:r>
          </w:p>
          <w:p w14:paraId="79F6B56E" w14:textId="696FBF13" w:rsidR="00420742" w:rsidRPr="00A56161" w:rsidRDefault="00F349CC"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 xml:space="preserve">beskrivelse av kravet </w:t>
            </w:r>
          </w:p>
        </w:tc>
        <w:tc>
          <w:tcPr>
            <w:tcW w:w="851" w:type="dxa"/>
            <w:tcBorders>
              <w:top w:val="single" w:sz="4" w:space="0" w:color="auto"/>
              <w:left w:val="single" w:sz="4" w:space="0" w:color="auto"/>
              <w:bottom w:val="single" w:sz="4" w:space="0" w:color="auto"/>
              <w:right w:val="nil"/>
            </w:tcBorders>
            <w:hideMark/>
          </w:tcPr>
          <w:p w14:paraId="089B451C" w14:textId="77777777" w:rsidR="00A56161" w:rsidRPr="00A56161" w:rsidRDefault="00A56161" w:rsidP="0084798D">
            <w:pPr>
              <w:spacing w:before="1" w:line="264" w:lineRule="auto"/>
              <w:ind w:right="123"/>
              <w:rPr>
                <w:rFonts w:ascii="Aptos" w:hAnsi="Aptos"/>
                <w:color w:val="000000" w:themeColor="text1"/>
                <w:sz w:val="20"/>
                <w:szCs w:val="22"/>
              </w:rPr>
            </w:pPr>
            <w:r w:rsidRPr="00A56161">
              <w:rPr>
                <w:rFonts w:ascii="Aptos" w:hAnsi="Aptos"/>
                <w:color w:val="000000" w:themeColor="text1"/>
                <w:sz w:val="20"/>
                <w:szCs w:val="22"/>
              </w:rPr>
              <w:t> </w:t>
            </w:r>
          </w:p>
        </w:tc>
        <w:tc>
          <w:tcPr>
            <w:tcW w:w="3543" w:type="dxa"/>
            <w:tcBorders>
              <w:top w:val="single" w:sz="4" w:space="0" w:color="000000"/>
              <w:left w:val="single" w:sz="4" w:space="0" w:color="000000"/>
              <w:bottom w:val="single" w:sz="4" w:space="0" w:color="000000"/>
              <w:right w:val="single" w:sz="4" w:space="0" w:color="000000"/>
            </w:tcBorders>
            <w:hideMark/>
          </w:tcPr>
          <w:p w14:paraId="47B6F84C" w14:textId="77777777" w:rsidR="00A56161" w:rsidRPr="00A56161" w:rsidRDefault="00A56161" w:rsidP="0084798D">
            <w:pPr>
              <w:spacing w:before="1" w:line="264" w:lineRule="auto"/>
              <w:ind w:right="123"/>
              <w:rPr>
                <w:rFonts w:ascii="Aptos" w:hAnsi="Aptos"/>
                <w:color w:val="000000" w:themeColor="text1"/>
                <w:sz w:val="20"/>
                <w:szCs w:val="22"/>
              </w:rPr>
            </w:pPr>
            <w:r w:rsidRPr="00A56161">
              <w:rPr>
                <w:rFonts w:ascii="Aptos" w:hAnsi="Aptos"/>
                <w:color w:val="000000" w:themeColor="text1"/>
                <w:sz w:val="20"/>
                <w:szCs w:val="22"/>
              </w:rPr>
              <w:t> </w:t>
            </w:r>
          </w:p>
        </w:tc>
      </w:tr>
      <w:tr w:rsidR="00C75111" w:rsidRPr="00A56161" w14:paraId="672B611C" w14:textId="77777777" w:rsidTr="00B92CE7">
        <w:trPr>
          <w:trHeight w:val="630"/>
        </w:trPr>
        <w:tc>
          <w:tcPr>
            <w:tcW w:w="403" w:type="dxa"/>
            <w:tcBorders>
              <w:top w:val="single" w:sz="4" w:space="0" w:color="auto"/>
              <w:left w:val="single" w:sz="4" w:space="0" w:color="auto"/>
              <w:bottom w:val="single" w:sz="4" w:space="0" w:color="auto"/>
              <w:right w:val="nil"/>
            </w:tcBorders>
            <w:hideMark/>
          </w:tcPr>
          <w:p w14:paraId="767BDCCD" w14:textId="5DBA1AAA" w:rsidR="00A56161" w:rsidRPr="00A56161" w:rsidRDefault="00A56161" w:rsidP="00A56161">
            <w:pPr>
              <w:jc w:val="center"/>
              <w:rPr>
                <w:rFonts w:ascii="Aptos" w:hAnsi="Aptos"/>
                <w:color w:val="000000" w:themeColor="text1"/>
                <w:sz w:val="20"/>
                <w:szCs w:val="22"/>
              </w:rPr>
            </w:pPr>
            <w:r>
              <w:rPr>
                <w:rFonts w:ascii="Aptos" w:hAnsi="Aptos"/>
                <w:color w:val="000000" w:themeColor="text1"/>
                <w:sz w:val="20"/>
                <w:szCs w:val="22"/>
              </w:rPr>
              <w:t>5</w:t>
            </w:r>
          </w:p>
        </w:tc>
        <w:tc>
          <w:tcPr>
            <w:tcW w:w="2569" w:type="dxa"/>
            <w:tcBorders>
              <w:top w:val="single" w:sz="4" w:space="0" w:color="000000"/>
              <w:left w:val="single" w:sz="4" w:space="0" w:color="000000"/>
              <w:bottom w:val="single" w:sz="4" w:space="0" w:color="000000"/>
              <w:right w:val="single" w:sz="4" w:space="0" w:color="000000"/>
            </w:tcBorders>
            <w:hideMark/>
          </w:tcPr>
          <w:p w14:paraId="08D2A14F" w14:textId="16572FB1" w:rsidR="00A56161" w:rsidRPr="00A56161" w:rsidRDefault="007C6C0D" w:rsidP="0084798D">
            <w:pPr>
              <w:spacing w:before="1" w:line="264" w:lineRule="auto"/>
              <w:ind w:right="123"/>
              <w:rPr>
                <w:rFonts w:ascii="Aptos" w:hAnsi="Aptos"/>
                <w:color w:val="000000" w:themeColor="text1"/>
                <w:sz w:val="20"/>
                <w:szCs w:val="22"/>
              </w:rPr>
            </w:pPr>
            <w:r w:rsidRPr="007C6C0D">
              <w:rPr>
                <w:rFonts w:ascii="Aptos" w:hAnsi="Aptos"/>
                <w:color w:val="000000" w:themeColor="text1"/>
                <w:sz w:val="20"/>
                <w:szCs w:val="22"/>
              </w:rPr>
              <w:t>Det skal være webgrensesnitt eller programvare for endring av oppsett på maskinen fra trykkeriets PC eller RIP slik at de fleste endringene på maskinen skal kunne utføres fra webgrensesnittet med</w:t>
            </w:r>
            <w:r w:rsidR="00DB5216">
              <w:rPr>
                <w:rFonts w:ascii="Aptos" w:hAnsi="Aptos"/>
                <w:color w:val="000000" w:themeColor="text1"/>
                <w:sz w:val="20"/>
                <w:szCs w:val="22"/>
              </w:rPr>
              <w:t xml:space="preserve"> l</w:t>
            </w:r>
            <w:r w:rsidR="00DB5216" w:rsidRPr="00DB5216">
              <w:rPr>
                <w:rFonts w:ascii="Aptos" w:hAnsi="Aptos"/>
                <w:color w:val="000000" w:themeColor="text1"/>
                <w:sz w:val="20"/>
                <w:szCs w:val="22"/>
              </w:rPr>
              <w:t>ukket/passordbelagt tilgang. Dette skal bare kunne utføres av </w:t>
            </w:r>
            <w:proofErr w:type="spellStart"/>
            <w:r w:rsidR="00DB5216" w:rsidRPr="00DB5216">
              <w:rPr>
                <w:rFonts w:ascii="Aptos" w:hAnsi="Aptos"/>
                <w:color w:val="000000" w:themeColor="text1"/>
                <w:sz w:val="20"/>
                <w:szCs w:val="22"/>
              </w:rPr>
              <w:t>hovedoperatør</w:t>
            </w:r>
            <w:proofErr w:type="spellEnd"/>
            <w:r w:rsidR="00DB5216" w:rsidRPr="00DB5216">
              <w:rPr>
                <w:rFonts w:ascii="Aptos" w:hAnsi="Aptos"/>
                <w:color w:val="000000" w:themeColor="text1"/>
                <w:sz w:val="20"/>
                <w:szCs w:val="22"/>
              </w:rPr>
              <w:t> for maskinene. Maskinen skal støtte SNMP v3.</w:t>
            </w:r>
          </w:p>
        </w:tc>
        <w:tc>
          <w:tcPr>
            <w:tcW w:w="709" w:type="dxa"/>
            <w:tcBorders>
              <w:top w:val="single" w:sz="4" w:space="0" w:color="auto"/>
              <w:left w:val="single" w:sz="4" w:space="0" w:color="auto"/>
              <w:bottom w:val="single" w:sz="4" w:space="0" w:color="auto"/>
              <w:right w:val="nil"/>
            </w:tcBorders>
            <w:hideMark/>
          </w:tcPr>
          <w:p w14:paraId="1382F87E" w14:textId="0DBF1BB6" w:rsidR="00A56161" w:rsidRPr="00A56161" w:rsidRDefault="00DB5216" w:rsidP="0084798D">
            <w:pPr>
              <w:spacing w:before="1" w:line="264" w:lineRule="auto"/>
              <w:ind w:right="123"/>
              <w:jc w:val="center"/>
              <w:rPr>
                <w:rFonts w:ascii="Aptos" w:hAnsi="Aptos"/>
                <w:b/>
                <w:bCs/>
                <w:color w:val="000000" w:themeColor="text1"/>
                <w:sz w:val="20"/>
                <w:szCs w:val="22"/>
              </w:rPr>
            </w:pPr>
            <w:r w:rsidRPr="008A1A82">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hideMark/>
          </w:tcPr>
          <w:p w14:paraId="2283B45F" w14:textId="1A4F6AF7" w:rsidR="00A56161" w:rsidRPr="00A56161" w:rsidRDefault="00DB5216"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Bekreftelse</w:t>
            </w:r>
            <w:r w:rsidR="008A1A82">
              <w:rPr>
                <w:rFonts w:ascii="Aptos" w:hAnsi="Aptos"/>
                <w:color w:val="000000" w:themeColor="text1"/>
                <w:sz w:val="20"/>
                <w:szCs w:val="22"/>
              </w:rPr>
              <w:t xml:space="preserve"> </w:t>
            </w:r>
          </w:p>
        </w:tc>
        <w:tc>
          <w:tcPr>
            <w:tcW w:w="851" w:type="dxa"/>
            <w:tcBorders>
              <w:top w:val="single" w:sz="4" w:space="0" w:color="auto"/>
              <w:left w:val="single" w:sz="4" w:space="0" w:color="auto"/>
              <w:bottom w:val="single" w:sz="4" w:space="0" w:color="auto"/>
              <w:right w:val="nil"/>
            </w:tcBorders>
            <w:hideMark/>
          </w:tcPr>
          <w:p w14:paraId="31AB55A3" w14:textId="77777777" w:rsidR="00A56161" w:rsidRPr="00A56161" w:rsidRDefault="00A56161" w:rsidP="0084798D">
            <w:pPr>
              <w:spacing w:before="1" w:line="264" w:lineRule="auto"/>
              <w:ind w:right="123"/>
              <w:rPr>
                <w:rFonts w:ascii="Aptos" w:hAnsi="Aptos"/>
                <w:color w:val="000000" w:themeColor="text1"/>
                <w:sz w:val="20"/>
                <w:szCs w:val="22"/>
              </w:rPr>
            </w:pPr>
            <w:r w:rsidRPr="00A56161">
              <w:rPr>
                <w:rFonts w:ascii="Aptos" w:hAnsi="Aptos"/>
                <w:color w:val="000000" w:themeColor="text1"/>
                <w:sz w:val="20"/>
                <w:szCs w:val="22"/>
              </w:rPr>
              <w:t> </w:t>
            </w:r>
          </w:p>
        </w:tc>
        <w:tc>
          <w:tcPr>
            <w:tcW w:w="3543" w:type="dxa"/>
            <w:tcBorders>
              <w:top w:val="single" w:sz="4" w:space="0" w:color="000000"/>
              <w:left w:val="single" w:sz="4" w:space="0" w:color="000000"/>
              <w:bottom w:val="single" w:sz="4" w:space="0" w:color="000000"/>
              <w:right w:val="single" w:sz="4" w:space="0" w:color="000000"/>
            </w:tcBorders>
            <w:hideMark/>
          </w:tcPr>
          <w:p w14:paraId="15011FBD" w14:textId="77777777" w:rsidR="00A56161" w:rsidRPr="00A56161" w:rsidRDefault="00A56161" w:rsidP="0084798D">
            <w:pPr>
              <w:spacing w:before="1" w:line="264" w:lineRule="auto"/>
              <w:ind w:right="123"/>
              <w:rPr>
                <w:rFonts w:ascii="Aptos" w:hAnsi="Aptos"/>
                <w:color w:val="000000" w:themeColor="text1"/>
                <w:sz w:val="20"/>
                <w:szCs w:val="22"/>
              </w:rPr>
            </w:pPr>
            <w:r w:rsidRPr="00A56161">
              <w:rPr>
                <w:rFonts w:ascii="Aptos" w:hAnsi="Aptos"/>
                <w:color w:val="000000" w:themeColor="text1"/>
                <w:sz w:val="20"/>
                <w:szCs w:val="22"/>
              </w:rPr>
              <w:t> </w:t>
            </w:r>
          </w:p>
        </w:tc>
      </w:tr>
      <w:tr w:rsidR="00C75111" w:rsidRPr="00A56161" w14:paraId="2C2721AC" w14:textId="77777777" w:rsidTr="00B92CE7">
        <w:trPr>
          <w:trHeight w:val="810"/>
        </w:trPr>
        <w:tc>
          <w:tcPr>
            <w:tcW w:w="403" w:type="dxa"/>
            <w:tcBorders>
              <w:top w:val="single" w:sz="4" w:space="0" w:color="auto"/>
              <w:left w:val="single" w:sz="4" w:space="0" w:color="auto"/>
              <w:bottom w:val="single" w:sz="4" w:space="0" w:color="auto"/>
              <w:right w:val="nil"/>
            </w:tcBorders>
            <w:hideMark/>
          </w:tcPr>
          <w:p w14:paraId="06396C02" w14:textId="479DDB53" w:rsidR="00A56161" w:rsidRPr="00A56161" w:rsidRDefault="00A56161" w:rsidP="00A56161">
            <w:pPr>
              <w:jc w:val="center"/>
              <w:rPr>
                <w:rFonts w:ascii="Aptos" w:hAnsi="Aptos"/>
                <w:color w:val="000000" w:themeColor="text1"/>
                <w:sz w:val="20"/>
                <w:szCs w:val="22"/>
              </w:rPr>
            </w:pPr>
            <w:r>
              <w:rPr>
                <w:rFonts w:ascii="Aptos" w:hAnsi="Aptos"/>
                <w:color w:val="000000" w:themeColor="text1"/>
                <w:sz w:val="20"/>
                <w:szCs w:val="22"/>
              </w:rPr>
              <w:lastRenderedPageBreak/>
              <w:t>6</w:t>
            </w:r>
          </w:p>
        </w:tc>
        <w:tc>
          <w:tcPr>
            <w:tcW w:w="2569" w:type="dxa"/>
            <w:tcBorders>
              <w:top w:val="single" w:sz="4" w:space="0" w:color="000000"/>
              <w:left w:val="single" w:sz="4" w:space="0" w:color="000000"/>
              <w:bottom w:val="single" w:sz="4" w:space="0" w:color="000000"/>
              <w:right w:val="single" w:sz="4" w:space="0" w:color="000000"/>
            </w:tcBorders>
            <w:hideMark/>
          </w:tcPr>
          <w:p w14:paraId="63F12D5D" w14:textId="3BAD57E1" w:rsidR="00A56161" w:rsidRPr="00A56161" w:rsidRDefault="005F47F9" w:rsidP="0084798D">
            <w:pPr>
              <w:spacing w:before="1" w:line="264" w:lineRule="auto"/>
              <w:ind w:right="123"/>
              <w:rPr>
                <w:rFonts w:ascii="Aptos" w:hAnsi="Aptos"/>
                <w:color w:val="000000" w:themeColor="text1"/>
                <w:sz w:val="20"/>
                <w:szCs w:val="22"/>
              </w:rPr>
            </w:pPr>
            <w:r w:rsidRPr="005F47F9">
              <w:rPr>
                <w:rFonts w:ascii="Aptos" w:hAnsi="Aptos"/>
                <w:color w:val="000000" w:themeColor="text1"/>
                <w:sz w:val="20"/>
                <w:szCs w:val="22"/>
              </w:rPr>
              <w:t>Servere og pc-er som kobles på lokalt nettverk skal kunne </w:t>
            </w:r>
            <w:proofErr w:type="spellStart"/>
            <w:r w:rsidRPr="005F47F9">
              <w:rPr>
                <w:rFonts w:ascii="Aptos" w:hAnsi="Aptos"/>
                <w:color w:val="000000" w:themeColor="text1"/>
                <w:sz w:val="20"/>
                <w:szCs w:val="22"/>
              </w:rPr>
              <w:t>sikkerhetspatches</w:t>
            </w:r>
            <w:proofErr w:type="spellEnd"/>
            <w:r w:rsidRPr="005F47F9">
              <w:rPr>
                <w:rFonts w:ascii="Aptos" w:hAnsi="Aptos"/>
                <w:color w:val="000000" w:themeColor="text1"/>
                <w:sz w:val="20"/>
                <w:szCs w:val="22"/>
              </w:rPr>
              <w:t> regelmessig. Det er normalt agenter på alle enheter som besørger slikt. Ny løsning skal følge «</w:t>
            </w:r>
            <w:proofErr w:type="spellStart"/>
            <w:r w:rsidRPr="005F47F9">
              <w:rPr>
                <w:rFonts w:ascii="Aptos" w:hAnsi="Aptos"/>
                <w:color w:val="000000" w:themeColor="text1"/>
                <w:sz w:val="20"/>
                <w:szCs w:val="22"/>
              </w:rPr>
              <w:t>Patch</w:t>
            </w:r>
            <w:proofErr w:type="spellEnd"/>
            <w:r w:rsidRPr="005F47F9">
              <w:rPr>
                <w:rFonts w:ascii="Aptos" w:hAnsi="Aptos"/>
                <w:color w:val="000000" w:themeColor="text1"/>
                <w:sz w:val="20"/>
                <w:szCs w:val="22"/>
              </w:rPr>
              <w:t> </w:t>
            </w:r>
            <w:proofErr w:type="spellStart"/>
            <w:r w:rsidRPr="005F47F9">
              <w:rPr>
                <w:rFonts w:ascii="Aptos" w:hAnsi="Aptos"/>
                <w:color w:val="000000" w:themeColor="text1"/>
                <w:sz w:val="20"/>
                <w:szCs w:val="22"/>
              </w:rPr>
              <w:t>Tuesday</w:t>
            </w:r>
            <w:proofErr w:type="spellEnd"/>
            <w:r w:rsidRPr="005F47F9">
              <w:rPr>
                <w:rFonts w:ascii="Aptos" w:hAnsi="Aptos"/>
                <w:color w:val="000000" w:themeColor="text1"/>
                <w:sz w:val="20"/>
                <w:szCs w:val="22"/>
              </w:rPr>
              <w:t>.» Det er derfor svært viktig at maskinen er kompatibel med slike Microsoft </w:t>
            </w:r>
            <w:proofErr w:type="spellStart"/>
            <w:r w:rsidRPr="005F47F9">
              <w:rPr>
                <w:rFonts w:ascii="Aptos" w:hAnsi="Aptos"/>
                <w:color w:val="000000" w:themeColor="text1"/>
                <w:sz w:val="20"/>
                <w:szCs w:val="22"/>
              </w:rPr>
              <w:t>sikkerhetspatcher</w:t>
            </w:r>
            <w:proofErr w:type="spellEnd"/>
            <w:r w:rsidRPr="005F47F9">
              <w:rPr>
                <w:rFonts w:ascii="Aptos" w:hAnsi="Aptos"/>
                <w:color w:val="000000" w:themeColor="text1"/>
                <w:sz w:val="20"/>
                <w:szCs w:val="22"/>
              </w:rPr>
              <w:t> - og “tåler dette”.  </w:t>
            </w:r>
          </w:p>
        </w:tc>
        <w:tc>
          <w:tcPr>
            <w:tcW w:w="709" w:type="dxa"/>
            <w:tcBorders>
              <w:top w:val="single" w:sz="4" w:space="0" w:color="auto"/>
              <w:left w:val="single" w:sz="4" w:space="0" w:color="auto"/>
              <w:bottom w:val="single" w:sz="4" w:space="0" w:color="auto"/>
              <w:right w:val="nil"/>
            </w:tcBorders>
            <w:hideMark/>
          </w:tcPr>
          <w:p w14:paraId="3666422B" w14:textId="43989651" w:rsidR="00A56161" w:rsidRPr="00A56161" w:rsidRDefault="007426F7" w:rsidP="0084798D">
            <w:pPr>
              <w:spacing w:before="1" w:line="264" w:lineRule="auto"/>
              <w:ind w:right="123"/>
              <w:jc w:val="center"/>
              <w:rPr>
                <w:rFonts w:ascii="Aptos" w:hAnsi="Aptos"/>
                <w:b/>
                <w:bCs/>
                <w:color w:val="000000" w:themeColor="text1"/>
                <w:sz w:val="20"/>
                <w:szCs w:val="22"/>
              </w:rPr>
            </w:pPr>
            <w:r w:rsidRPr="00FD1A8F">
              <w:rPr>
                <w:rFonts w:ascii="Aptos" w:hAnsi="Aptos"/>
                <w:b/>
                <w:bCs/>
                <w:color w:val="000000" w:themeColor="text1"/>
                <w:sz w:val="20"/>
                <w:szCs w:val="22"/>
              </w:rPr>
              <w:t>A</w:t>
            </w:r>
            <w:r w:rsidR="00015FDF" w:rsidRPr="00FD1A8F">
              <w:rPr>
                <w:rFonts w:ascii="Aptos" w:hAnsi="Aptos"/>
                <w:b/>
                <w:bCs/>
                <w:color w:val="000000" w:themeColor="text1"/>
                <w:sz w:val="20"/>
                <w:szCs w:val="22"/>
              </w:rPr>
              <w:t>*</w:t>
            </w:r>
          </w:p>
        </w:tc>
        <w:tc>
          <w:tcPr>
            <w:tcW w:w="1559" w:type="dxa"/>
            <w:tcBorders>
              <w:top w:val="single" w:sz="4" w:space="0" w:color="000000"/>
              <w:left w:val="single" w:sz="4" w:space="0" w:color="000000"/>
              <w:bottom w:val="single" w:sz="4" w:space="0" w:color="000000"/>
              <w:right w:val="single" w:sz="4" w:space="0" w:color="000000"/>
            </w:tcBorders>
            <w:hideMark/>
          </w:tcPr>
          <w:p w14:paraId="0C054F5B" w14:textId="551EE337" w:rsidR="00A56161" w:rsidRPr="00A56161" w:rsidRDefault="00FD1A8F"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Leverandørens redegjørelse for hvordan sikkerhets-</w:t>
            </w:r>
            <w:r>
              <w:rPr>
                <w:rFonts w:ascii="Aptos" w:hAnsi="Aptos"/>
                <w:color w:val="000000" w:themeColor="text1"/>
                <w:sz w:val="20"/>
                <w:szCs w:val="22"/>
              </w:rPr>
              <w:br/>
              <w:t xml:space="preserve">oppdateringer håndteres </w:t>
            </w:r>
          </w:p>
        </w:tc>
        <w:tc>
          <w:tcPr>
            <w:tcW w:w="851" w:type="dxa"/>
            <w:tcBorders>
              <w:top w:val="single" w:sz="4" w:space="0" w:color="auto"/>
              <w:left w:val="single" w:sz="4" w:space="0" w:color="auto"/>
              <w:bottom w:val="single" w:sz="4" w:space="0" w:color="auto"/>
              <w:right w:val="nil"/>
            </w:tcBorders>
            <w:hideMark/>
          </w:tcPr>
          <w:p w14:paraId="42C20078" w14:textId="77777777" w:rsidR="00A56161" w:rsidRPr="00A56161" w:rsidRDefault="00A56161" w:rsidP="0084798D">
            <w:pPr>
              <w:spacing w:before="1" w:line="264" w:lineRule="auto"/>
              <w:ind w:right="123"/>
              <w:rPr>
                <w:rFonts w:ascii="Aptos" w:hAnsi="Aptos"/>
                <w:color w:val="000000" w:themeColor="text1"/>
                <w:sz w:val="20"/>
                <w:szCs w:val="22"/>
              </w:rPr>
            </w:pPr>
            <w:r w:rsidRPr="00A56161">
              <w:rPr>
                <w:rFonts w:ascii="Aptos" w:hAnsi="Aptos"/>
                <w:color w:val="000000" w:themeColor="text1"/>
                <w:sz w:val="20"/>
                <w:szCs w:val="22"/>
              </w:rPr>
              <w:t> </w:t>
            </w:r>
          </w:p>
        </w:tc>
        <w:tc>
          <w:tcPr>
            <w:tcW w:w="3543" w:type="dxa"/>
            <w:tcBorders>
              <w:top w:val="single" w:sz="4" w:space="0" w:color="000000"/>
              <w:left w:val="single" w:sz="4" w:space="0" w:color="000000"/>
              <w:bottom w:val="single" w:sz="4" w:space="0" w:color="000000"/>
              <w:right w:val="single" w:sz="4" w:space="0" w:color="000000"/>
            </w:tcBorders>
            <w:hideMark/>
          </w:tcPr>
          <w:p w14:paraId="2798CE17" w14:textId="77777777" w:rsidR="00A56161" w:rsidRPr="00A56161" w:rsidRDefault="00A56161" w:rsidP="0084798D">
            <w:pPr>
              <w:spacing w:before="1" w:line="264" w:lineRule="auto"/>
              <w:ind w:right="123"/>
              <w:rPr>
                <w:rFonts w:ascii="Aptos" w:hAnsi="Aptos"/>
                <w:color w:val="000000" w:themeColor="text1"/>
                <w:sz w:val="20"/>
                <w:szCs w:val="22"/>
              </w:rPr>
            </w:pPr>
            <w:r w:rsidRPr="00A56161">
              <w:rPr>
                <w:rFonts w:ascii="Aptos" w:hAnsi="Aptos"/>
                <w:color w:val="000000" w:themeColor="text1"/>
                <w:sz w:val="20"/>
                <w:szCs w:val="22"/>
              </w:rPr>
              <w:t> </w:t>
            </w:r>
          </w:p>
        </w:tc>
      </w:tr>
      <w:tr w:rsidR="00C75111" w:rsidRPr="00A56161" w14:paraId="27875DC9" w14:textId="77777777" w:rsidTr="00B92CE7">
        <w:trPr>
          <w:trHeight w:val="1035"/>
        </w:trPr>
        <w:tc>
          <w:tcPr>
            <w:tcW w:w="403" w:type="dxa"/>
            <w:tcBorders>
              <w:top w:val="single" w:sz="4" w:space="0" w:color="auto"/>
              <w:left w:val="single" w:sz="4" w:space="0" w:color="auto"/>
              <w:bottom w:val="single" w:sz="4" w:space="0" w:color="auto"/>
              <w:right w:val="nil"/>
            </w:tcBorders>
            <w:hideMark/>
          </w:tcPr>
          <w:p w14:paraId="74438ABD" w14:textId="0DF3EAC1" w:rsidR="00A56161" w:rsidRPr="00A56161" w:rsidRDefault="00A56161" w:rsidP="00A56161">
            <w:pPr>
              <w:jc w:val="center"/>
              <w:rPr>
                <w:rFonts w:ascii="Aptos" w:hAnsi="Aptos"/>
                <w:color w:val="000000" w:themeColor="text1"/>
                <w:sz w:val="20"/>
                <w:szCs w:val="22"/>
              </w:rPr>
            </w:pPr>
            <w:r>
              <w:rPr>
                <w:rFonts w:ascii="Aptos" w:hAnsi="Aptos"/>
                <w:color w:val="000000" w:themeColor="text1"/>
                <w:sz w:val="20"/>
                <w:szCs w:val="22"/>
              </w:rPr>
              <w:t>7</w:t>
            </w:r>
          </w:p>
        </w:tc>
        <w:tc>
          <w:tcPr>
            <w:tcW w:w="2569" w:type="dxa"/>
            <w:tcBorders>
              <w:top w:val="single" w:sz="4" w:space="0" w:color="000000"/>
              <w:left w:val="single" w:sz="4" w:space="0" w:color="000000"/>
              <w:bottom w:val="single" w:sz="4" w:space="0" w:color="000000"/>
              <w:right w:val="single" w:sz="4" w:space="0" w:color="000000"/>
            </w:tcBorders>
            <w:hideMark/>
          </w:tcPr>
          <w:p w14:paraId="5E2E6AE5" w14:textId="3C53F2DD" w:rsidR="00A56161" w:rsidRPr="00A56161" w:rsidRDefault="00777A2B" w:rsidP="0084798D">
            <w:pPr>
              <w:spacing w:before="1" w:line="264" w:lineRule="auto"/>
              <w:ind w:right="123"/>
              <w:rPr>
                <w:rFonts w:ascii="Aptos" w:hAnsi="Aptos"/>
                <w:color w:val="000000" w:themeColor="text1"/>
                <w:sz w:val="20"/>
                <w:szCs w:val="22"/>
              </w:rPr>
            </w:pPr>
            <w:r w:rsidRPr="00777A2B">
              <w:rPr>
                <w:rFonts w:ascii="Aptos" w:hAnsi="Aptos"/>
                <w:color w:val="000000" w:themeColor="text1"/>
                <w:sz w:val="20"/>
                <w:szCs w:val="22"/>
              </w:rPr>
              <w:t>Det skal leveres en detaljert oversikt over hvilke krav det stilles til kommunikasjon inn/ut fra RIP, kommunikasjon mot Prisma og eventuelt annet utstyr som er «nettverkstilkoblet», dette for å kunne redusere </w:t>
            </w:r>
            <w:proofErr w:type="spellStart"/>
            <w:r w:rsidRPr="00777A2B">
              <w:rPr>
                <w:rFonts w:ascii="Aptos" w:hAnsi="Aptos"/>
                <w:color w:val="000000" w:themeColor="text1"/>
                <w:sz w:val="20"/>
                <w:szCs w:val="22"/>
              </w:rPr>
              <w:t>angrepsflaten</w:t>
            </w:r>
            <w:proofErr w:type="spellEnd"/>
            <w:r w:rsidRPr="00777A2B">
              <w:rPr>
                <w:rFonts w:ascii="Aptos" w:hAnsi="Aptos"/>
                <w:color w:val="000000" w:themeColor="text1"/>
                <w:sz w:val="20"/>
                <w:szCs w:val="22"/>
              </w:rPr>
              <w:t> mot slikt utstyr gjennom eksempelvis </w:t>
            </w:r>
            <w:proofErr w:type="spellStart"/>
            <w:r w:rsidRPr="00777A2B">
              <w:rPr>
                <w:rFonts w:ascii="Aptos" w:hAnsi="Aptos"/>
                <w:color w:val="000000" w:themeColor="text1"/>
                <w:sz w:val="20"/>
                <w:szCs w:val="22"/>
              </w:rPr>
              <w:t>firewall</w:t>
            </w:r>
            <w:proofErr w:type="spellEnd"/>
            <w:r w:rsidRPr="00777A2B">
              <w:rPr>
                <w:rFonts w:ascii="Aptos" w:hAnsi="Aptos"/>
                <w:color w:val="000000" w:themeColor="text1"/>
                <w:sz w:val="20"/>
                <w:szCs w:val="22"/>
              </w:rPr>
              <w:t> regler lokalt og sentralt. </w:t>
            </w:r>
          </w:p>
        </w:tc>
        <w:tc>
          <w:tcPr>
            <w:tcW w:w="709" w:type="dxa"/>
            <w:tcBorders>
              <w:top w:val="single" w:sz="4" w:space="0" w:color="auto"/>
              <w:left w:val="single" w:sz="4" w:space="0" w:color="auto"/>
              <w:bottom w:val="single" w:sz="4" w:space="0" w:color="auto"/>
              <w:right w:val="nil"/>
            </w:tcBorders>
            <w:hideMark/>
          </w:tcPr>
          <w:p w14:paraId="35C7C54F" w14:textId="2CC978F6" w:rsidR="00A56161" w:rsidRPr="00A56161" w:rsidRDefault="00777A2B" w:rsidP="0084798D">
            <w:pPr>
              <w:spacing w:before="1" w:line="264" w:lineRule="auto"/>
              <w:ind w:right="123"/>
              <w:jc w:val="center"/>
              <w:rPr>
                <w:rFonts w:ascii="Aptos" w:hAnsi="Aptos"/>
                <w:b/>
                <w:bCs/>
                <w:color w:val="000000" w:themeColor="text1"/>
                <w:sz w:val="20"/>
                <w:szCs w:val="22"/>
              </w:rPr>
            </w:pPr>
            <w:r w:rsidRPr="00777A2B">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hideMark/>
          </w:tcPr>
          <w:p w14:paraId="4BE933AD" w14:textId="169BFD2C" w:rsidR="00A56161" w:rsidRPr="00A56161" w:rsidRDefault="00777A2B"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 xml:space="preserve">Leverandørens redegjørelse for </w:t>
            </w:r>
            <w:r w:rsidR="00D64F4A">
              <w:rPr>
                <w:rFonts w:ascii="Aptos" w:hAnsi="Aptos"/>
                <w:color w:val="000000" w:themeColor="text1"/>
                <w:sz w:val="20"/>
                <w:szCs w:val="22"/>
              </w:rPr>
              <w:t xml:space="preserve">løsningen for kommunikasjon </w:t>
            </w:r>
            <w:r w:rsidR="00D85B65">
              <w:rPr>
                <w:rFonts w:ascii="Aptos" w:hAnsi="Aptos"/>
                <w:color w:val="000000" w:themeColor="text1"/>
                <w:sz w:val="20"/>
                <w:szCs w:val="22"/>
              </w:rPr>
              <w:t xml:space="preserve">inn/ut fra RIP, kommunikasjon mot PRISMA, telleravlesning og øvrige </w:t>
            </w:r>
            <w:r w:rsidR="006F5DBF">
              <w:rPr>
                <w:rFonts w:ascii="Aptos" w:hAnsi="Aptos"/>
                <w:color w:val="000000" w:themeColor="text1"/>
                <w:sz w:val="20"/>
                <w:szCs w:val="22"/>
              </w:rPr>
              <w:t xml:space="preserve">nettverkstilkoblede </w:t>
            </w:r>
            <w:r w:rsidR="000329FA">
              <w:rPr>
                <w:rFonts w:ascii="Aptos" w:hAnsi="Aptos"/>
                <w:color w:val="000000" w:themeColor="text1"/>
                <w:sz w:val="20"/>
                <w:szCs w:val="22"/>
              </w:rPr>
              <w:t xml:space="preserve">komponenter </w:t>
            </w:r>
          </w:p>
        </w:tc>
        <w:tc>
          <w:tcPr>
            <w:tcW w:w="851" w:type="dxa"/>
            <w:tcBorders>
              <w:top w:val="single" w:sz="4" w:space="0" w:color="auto"/>
              <w:left w:val="single" w:sz="4" w:space="0" w:color="auto"/>
              <w:bottom w:val="single" w:sz="4" w:space="0" w:color="auto"/>
              <w:right w:val="nil"/>
            </w:tcBorders>
            <w:hideMark/>
          </w:tcPr>
          <w:p w14:paraId="4C7054BB" w14:textId="77777777" w:rsidR="00A56161" w:rsidRPr="00A56161" w:rsidRDefault="00A56161" w:rsidP="0084798D">
            <w:pPr>
              <w:spacing w:before="1" w:line="264" w:lineRule="auto"/>
              <w:ind w:right="123"/>
              <w:rPr>
                <w:rFonts w:ascii="Aptos" w:hAnsi="Aptos"/>
                <w:color w:val="000000" w:themeColor="text1"/>
                <w:sz w:val="20"/>
                <w:szCs w:val="22"/>
              </w:rPr>
            </w:pPr>
            <w:r w:rsidRPr="00A56161">
              <w:rPr>
                <w:rFonts w:ascii="Aptos" w:hAnsi="Aptos"/>
                <w:color w:val="000000" w:themeColor="text1"/>
                <w:sz w:val="20"/>
                <w:szCs w:val="22"/>
              </w:rPr>
              <w:t> </w:t>
            </w:r>
          </w:p>
        </w:tc>
        <w:tc>
          <w:tcPr>
            <w:tcW w:w="3543" w:type="dxa"/>
            <w:tcBorders>
              <w:top w:val="single" w:sz="4" w:space="0" w:color="000000"/>
              <w:left w:val="single" w:sz="4" w:space="0" w:color="000000"/>
              <w:bottom w:val="single" w:sz="4" w:space="0" w:color="000000"/>
              <w:right w:val="single" w:sz="4" w:space="0" w:color="000000"/>
            </w:tcBorders>
            <w:hideMark/>
          </w:tcPr>
          <w:p w14:paraId="0C6F5E75" w14:textId="77777777" w:rsidR="00A56161" w:rsidRPr="00A56161" w:rsidRDefault="00A56161" w:rsidP="0084798D">
            <w:pPr>
              <w:spacing w:before="1" w:line="264" w:lineRule="auto"/>
              <w:ind w:right="123"/>
              <w:rPr>
                <w:rFonts w:ascii="Aptos" w:hAnsi="Aptos"/>
                <w:color w:val="000000" w:themeColor="text1"/>
                <w:sz w:val="20"/>
                <w:szCs w:val="22"/>
              </w:rPr>
            </w:pPr>
            <w:r w:rsidRPr="00A56161">
              <w:rPr>
                <w:rFonts w:ascii="Aptos" w:hAnsi="Aptos"/>
                <w:color w:val="000000" w:themeColor="text1"/>
                <w:sz w:val="20"/>
                <w:szCs w:val="22"/>
              </w:rPr>
              <w:t> </w:t>
            </w:r>
          </w:p>
        </w:tc>
      </w:tr>
      <w:tr w:rsidR="00C75111" w:rsidRPr="00A56161" w14:paraId="2459D84E" w14:textId="77777777" w:rsidTr="00B92CE7">
        <w:trPr>
          <w:trHeight w:val="1035"/>
        </w:trPr>
        <w:tc>
          <w:tcPr>
            <w:tcW w:w="403" w:type="dxa"/>
            <w:tcBorders>
              <w:top w:val="single" w:sz="4" w:space="0" w:color="auto"/>
              <w:left w:val="single" w:sz="4" w:space="0" w:color="auto"/>
              <w:bottom w:val="single" w:sz="4" w:space="0" w:color="auto"/>
              <w:right w:val="nil"/>
            </w:tcBorders>
            <w:hideMark/>
          </w:tcPr>
          <w:p w14:paraId="0F25B31A" w14:textId="61819B4B" w:rsidR="00A56161" w:rsidRPr="00A56161" w:rsidRDefault="00A56161" w:rsidP="00A56161">
            <w:pPr>
              <w:jc w:val="center"/>
              <w:rPr>
                <w:rFonts w:ascii="Aptos" w:hAnsi="Aptos"/>
                <w:color w:val="000000" w:themeColor="text1"/>
                <w:sz w:val="20"/>
                <w:szCs w:val="22"/>
              </w:rPr>
            </w:pPr>
            <w:r>
              <w:rPr>
                <w:rFonts w:ascii="Aptos" w:hAnsi="Aptos"/>
                <w:color w:val="000000" w:themeColor="text1"/>
                <w:sz w:val="20"/>
                <w:szCs w:val="22"/>
              </w:rPr>
              <w:t>8</w:t>
            </w:r>
          </w:p>
        </w:tc>
        <w:tc>
          <w:tcPr>
            <w:tcW w:w="2569" w:type="dxa"/>
            <w:tcBorders>
              <w:top w:val="single" w:sz="4" w:space="0" w:color="000000"/>
              <w:left w:val="single" w:sz="4" w:space="0" w:color="000000"/>
              <w:bottom w:val="single" w:sz="4" w:space="0" w:color="000000"/>
              <w:right w:val="single" w:sz="4" w:space="0" w:color="000000"/>
            </w:tcBorders>
            <w:hideMark/>
          </w:tcPr>
          <w:p w14:paraId="3454A012" w14:textId="0AC984CE" w:rsidR="00A56161" w:rsidRPr="00A56161" w:rsidRDefault="007D7ABD" w:rsidP="0084798D">
            <w:pPr>
              <w:spacing w:before="1" w:line="264" w:lineRule="auto"/>
              <w:ind w:right="123"/>
              <w:rPr>
                <w:rFonts w:ascii="Aptos" w:hAnsi="Aptos"/>
                <w:color w:val="000000" w:themeColor="text1"/>
                <w:sz w:val="20"/>
                <w:szCs w:val="22"/>
              </w:rPr>
            </w:pPr>
            <w:r w:rsidRPr="007D7ABD">
              <w:rPr>
                <w:rFonts w:ascii="Aptos" w:hAnsi="Aptos"/>
                <w:color w:val="000000" w:themeColor="text1"/>
                <w:sz w:val="20"/>
                <w:szCs w:val="22"/>
              </w:rPr>
              <w:t>Minimumskrav 64 GB RAM og SSD eller M2 lagring på minimum 500GB for operativsystem og programvare. Det er i tillegg et krav om å ha en minimum 3 TB lokal disk i </w:t>
            </w:r>
            <w:proofErr w:type="spellStart"/>
            <w:r w:rsidRPr="007D7ABD">
              <w:rPr>
                <w:rFonts w:ascii="Aptos" w:hAnsi="Aptos"/>
                <w:color w:val="000000" w:themeColor="text1"/>
                <w:sz w:val="20"/>
                <w:szCs w:val="22"/>
              </w:rPr>
              <w:t>RIP’en</w:t>
            </w:r>
            <w:proofErr w:type="spellEnd"/>
            <w:r w:rsidRPr="007D7ABD">
              <w:rPr>
                <w:rFonts w:ascii="Aptos" w:hAnsi="Aptos"/>
                <w:color w:val="000000" w:themeColor="text1"/>
                <w:sz w:val="20"/>
                <w:szCs w:val="22"/>
              </w:rPr>
              <w:t> hvor data kan lagres. Dersom maskinen kan tilbys med ulike versjoner skal den tilbys med den kraftigste </w:t>
            </w:r>
            <w:proofErr w:type="spellStart"/>
            <w:r w:rsidRPr="007D7ABD">
              <w:rPr>
                <w:rFonts w:ascii="Aptos" w:hAnsi="Aptos"/>
                <w:color w:val="000000" w:themeColor="text1"/>
                <w:sz w:val="20"/>
                <w:szCs w:val="22"/>
              </w:rPr>
              <w:t>RIPen</w:t>
            </w:r>
            <w:proofErr w:type="spellEnd"/>
            <w:r w:rsidRPr="007D7ABD">
              <w:rPr>
                <w:rFonts w:ascii="Aptos" w:hAnsi="Aptos"/>
                <w:color w:val="000000" w:themeColor="text1"/>
                <w:sz w:val="20"/>
                <w:szCs w:val="22"/>
              </w:rPr>
              <w:t> for raskest mulig prosessering. RIP skal være av type </w:t>
            </w:r>
            <w:proofErr w:type="spellStart"/>
            <w:r w:rsidRPr="007D7ABD">
              <w:rPr>
                <w:rFonts w:ascii="Aptos" w:hAnsi="Aptos"/>
                <w:color w:val="000000" w:themeColor="text1"/>
                <w:sz w:val="20"/>
                <w:szCs w:val="22"/>
              </w:rPr>
              <w:t>Fiery</w:t>
            </w:r>
            <w:proofErr w:type="spellEnd"/>
            <w:r w:rsidRPr="007D7ABD">
              <w:rPr>
                <w:rFonts w:ascii="Aptos" w:hAnsi="Aptos"/>
                <w:color w:val="000000" w:themeColor="text1"/>
                <w:sz w:val="20"/>
                <w:szCs w:val="22"/>
              </w:rPr>
              <w:t> eller </w:t>
            </w:r>
            <w:proofErr w:type="spellStart"/>
            <w:r w:rsidRPr="007D7ABD">
              <w:rPr>
                <w:rFonts w:ascii="Aptos" w:hAnsi="Aptos"/>
                <w:color w:val="000000" w:themeColor="text1"/>
                <w:sz w:val="20"/>
                <w:szCs w:val="22"/>
              </w:rPr>
              <w:t>Sync</w:t>
            </w:r>
            <w:proofErr w:type="spellEnd"/>
            <w:r w:rsidRPr="007D7ABD">
              <w:rPr>
                <w:rFonts w:ascii="Aptos" w:hAnsi="Aptos"/>
                <w:color w:val="000000" w:themeColor="text1"/>
                <w:sz w:val="20"/>
                <w:szCs w:val="22"/>
              </w:rPr>
              <w:t>. </w:t>
            </w:r>
          </w:p>
        </w:tc>
        <w:tc>
          <w:tcPr>
            <w:tcW w:w="709" w:type="dxa"/>
            <w:tcBorders>
              <w:top w:val="single" w:sz="4" w:space="0" w:color="auto"/>
              <w:left w:val="single" w:sz="4" w:space="0" w:color="auto"/>
              <w:bottom w:val="single" w:sz="4" w:space="0" w:color="auto"/>
              <w:right w:val="nil"/>
            </w:tcBorders>
            <w:hideMark/>
          </w:tcPr>
          <w:p w14:paraId="2D8DB226" w14:textId="30B015E1" w:rsidR="00A56161" w:rsidRPr="00A56161" w:rsidRDefault="007167E6" w:rsidP="0084798D">
            <w:pPr>
              <w:spacing w:before="1" w:line="264" w:lineRule="auto"/>
              <w:ind w:right="123"/>
              <w:jc w:val="center"/>
              <w:rPr>
                <w:rFonts w:ascii="Aptos" w:hAnsi="Aptos"/>
                <w:b/>
                <w:bCs/>
                <w:color w:val="000000" w:themeColor="text1"/>
                <w:sz w:val="20"/>
                <w:szCs w:val="22"/>
              </w:rPr>
            </w:pPr>
            <w:r w:rsidRPr="007167E6">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hideMark/>
          </w:tcPr>
          <w:p w14:paraId="2FF82CF4" w14:textId="2F2F534B" w:rsidR="00A56161" w:rsidRPr="00A56161" w:rsidRDefault="007167E6"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 xml:space="preserve">Bekreftelse </w:t>
            </w:r>
            <w:r w:rsidR="00A56161" w:rsidRPr="00A56161">
              <w:rPr>
                <w:rFonts w:ascii="Aptos" w:hAnsi="Aptos"/>
                <w:color w:val="000000" w:themeColor="text1"/>
                <w:sz w:val="20"/>
                <w:szCs w:val="22"/>
              </w:rPr>
              <w:t> </w:t>
            </w:r>
          </w:p>
        </w:tc>
        <w:tc>
          <w:tcPr>
            <w:tcW w:w="851" w:type="dxa"/>
            <w:tcBorders>
              <w:top w:val="single" w:sz="4" w:space="0" w:color="auto"/>
              <w:left w:val="single" w:sz="4" w:space="0" w:color="auto"/>
              <w:bottom w:val="single" w:sz="4" w:space="0" w:color="auto"/>
              <w:right w:val="nil"/>
            </w:tcBorders>
            <w:hideMark/>
          </w:tcPr>
          <w:p w14:paraId="5EE15B9D" w14:textId="77777777" w:rsidR="00A56161" w:rsidRPr="00A56161" w:rsidRDefault="00A56161" w:rsidP="0084798D">
            <w:pPr>
              <w:spacing w:before="1" w:line="264" w:lineRule="auto"/>
              <w:ind w:right="123"/>
              <w:rPr>
                <w:rFonts w:ascii="Aptos" w:hAnsi="Aptos"/>
                <w:color w:val="000000" w:themeColor="text1"/>
                <w:sz w:val="20"/>
                <w:szCs w:val="22"/>
              </w:rPr>
            </w:pPr>
            <w:r w:rsidRPr="00A56161">
              <w:rPr>
                <w:rFonts w:ascii="Aptos" w:hAnsi="Aptos"/>
                <w:color w:val="000000" w:themeColor="text1"/>
                <w:sz w:val="20"/>
                <w:szCs w:val="22"/>
              </w:rPr>
              <w:t> </w:t>
            </w:r>
          </w:p>
        </w:tc>
        <w:tc>
          <w:tcPr>
            <w:tcW w:w="3543" w:type="dxa"/>
            <w:tcBorders>
              <w:top w:val="single" w:sz="4" w:space="0" w:color="000000"/>
              <w:left w:val="single" w:sz="4" w:space="0" w:color="000000"/>
              <w:bottom w:val="single" w:sz="4" w:space="0" w:color="000000"/>
              <w:right w:val="single" w:sz="4" w:space="0" w:color="000000"/>
            </w:tcBorders>
            <w:hideMark/>
          </w:tcPr>
          <w:p w14:paraId="0684811D" w14:textId="77777777" w:rsidR="00A56161" w:rsidRPr="00A56161" w:rsidRDefault="00A56161" w:rsidP="0084798D">
            <w:pPr>
              <w:spacing w:before="1" w:line="264" w:lineRule="auto"/>
              <w:ind w:right="123"/>
              <w:rPr>
                <w:rFonts w:ascii="Aptos" w:hAnsi="Aptos"/>
                <w:color w:val="000000" w:themeColor="text1"/>
                <w:sz w:val="20"/>
                <w:szCs w:val="22"/>
              </w:rPr>
            </w:pPr>
            <w:r w:rsidRPr="00A56161">
              <w:rPr>
                <w:rFonts w:ascii="Aptos" w:hAnsi="Aptos"/>
                <w:color w:val="000000" w:themeColor="text1"/>
                <w:sz w:val="20"/>
                <w:szCs w:val="22"/>
              </w:rPr>
              <w:t> </w:t>
            </w:r>
          </w:p>
        </w:tc>
      </w:tr>
      <w:tr w:rsidR="00C75111" w:rsidRPr="00A56161" w14:paraId="2E1095CD" w14:textId="77777777" w:rsidTr="00B92CE7">
        <w:trPr>
          <w:trHeight w:val="699"/>
        </w:trPr>
        <w:tc>
          <w:tcPr>
            <w:tcW w:w="403" w:type="dxa"/>
            <w:tcBorders>
              <w:top w:val="single" w:sz="4" w:space="0" w:color="auto"/>
              <w:left w:val="single" w:sz="4" w:space="0" w:color="auto"/>
              <w:bottom w:val="single" w:sz="4" w:space="0" w:color="auto"/>
              <w:right w:val="nil"/>
            </w:tcBorders>
            <w:hideMark/>
          </w:tcPr>
          <w:p w14:paraId="25CBE69A" w14:textId="442F7A64" w:rsidR="00A56161" w:rsidRPr="00A56161" w:rsidRDefault="00A56161" w:rsidP="00A56161">
            <w:pPr>
              <w:jc w:val="center"/>
              <w:rPr>
                <w:rFonts w:ascii="Aptos" w:hAnsi="Aptos"/>
                <w:color w:val="000000" w:themeColor="text1"/>
                <w:sz w:val="20"/>
                <w:szCs w:val="22"/>
              </w:rPr>
            </w:pPr>
            <w:r>
              <w:rPr>
                <w:rFonts w:ascii="Aptos" w:hAnsi="Aptos"/>
                <w:color w:val="000000" w:themeColor="text1"/>
                <w:sz w:val="20"/>
                <w:szCs w:val="22"/>
              </w:rPr>
              <w:t>9</w:t>
            </w:r>
          </w:p>
        </w:tc>
        <w:tc>
          <w:tcPr>
            <w:tcW w:w="2569" w:type="dxa"/>
            <w:tcBorders>
              <w:top w:val="single" w:sz="4" w:space="0" w:color="000000"/>
              <w:left w:val="single" w:sz="4" w:space="0" w:color="000000"/>
              <w:bottom w:val="single" w:sz="4" w:space="0" w:color="000000"/>
              <w:right w:val="single" w:sz="4" w:space="0" w:color="000000"/>
            </w:tcBorders>
            <w:hideMark/>
          </w:tcPr>
          <w:p w14:paraId="1A5A799D" w14:textId="1124CA29" w:rsidR="00A56161" w:rsidRPr="00A56161" w:rsidRDefault="00A56161" w:rsidP="0084798D">
            <w:pPr>
              <w:spacing w:before="1" w:line="264" w:lineRule="auto"/>
              <w:ind w:right="123"/>
              <w:rPr>
                <w:rFonts w:ascii="Aptos" w:hAnsi="Aptos"/>
                <w:color w:val="000000" w:themeColor="text1"/>
                <w:sz w:val="20"/>
                <w:szCs w:val="22"/>
              </w:rPr>
            </w:pPr>
            <w:r w:rsidRPr="00A56161">
              <w:rPr>
                <w:rFonts w:ascii="Aptos" w:hAnsi="Aptos"/>
                <w:color w:val="000000" w:themeColor="text1"/>
                <w:sz w:val="20"/>
                <w:szCs w:val="22"/>
              </w:rPr>
              <w:t> </w:t>
            </w:r>
            <w:r w:rsidR="00310CB8" w:rsidRPr="00310CB8">
              <w:rPr>
                <w:rFonts w:ascii="Aptos" w:hAnsi="Aptos"/>
                <w:color w:val="000000" w:themeColor="text1"/>
                <w:sz w:val="20"/>
                <w:szCs w:val="22"/>
              </w:rPr>
              <w:t>Maskinen skal leveres med Microsoft OS, minimum Windows 11 på RIP, da det er denne plattformen Stortingets IT-avdeling støtter. </w:t>
            </w:r>
          </w:p>
        </w:tc>
        <w:tc>
          <w:tcPr>
            <w:tcW w:w="709" w:type="dxa"/>
            <w:tcBorders>
              <w:top w:val="single" w:sz="4" w:space="0" w:color="auto"/>
              <w:left w:val="single" w:sz="4" w:space="0" w:color="auto"/>
              <w:bottom w:val="single" w:sz="4" w:space="0" w:color="auto"/>
              <w:right w:val="nil"/>
            </w:tcBorders>
            <w:hideMark/>
          </w:tcPr>
          <w:p w14:paraId="1BF84372" w14:textId="7CE00E83" w:rsidR="00A56161" w:rsidRPr="00A56161" w:rsidRDefault="00310CB8" w:rsidP="0084798D">
            <w:pPr>
              <w:spacing w:before="1" w:line="264" w:lineRule="auto"/>
              <w:ind w:right="123"/>
              <w:jc w:val="center"/>
              <w:rPr>
                <w:rFonts w:ascii="Aptos" w:hAnsi="Aptos"/>
                <w:b/>
                <w:bCs/>
                <w:color w:val="000000" w:themeColor="text1"/>
                <w:sz w:val="20"/>
                <w:szCs w:val="22"/>
              </w:rPr>
            </w:pPr>
            <w:r w:rsidRPr="00310CB8">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hideMark/>
          </w:tcPr>
          <w:p w14:paraId="1E4023DD" w14:textId="197DE3EE" w:rsidR="00A56161" w:rsidRPr="00A56161" w:rsidRDefault="00310CB8"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 xml:space="preserve">Bekreftelse </w:t>
            </w:r>
            <w:r w:rsidR="00A56161" w:rsidRPr="00A56161">
              <w:rPr>
                <w:rFonts w:ascii="Aptos" w:hAnsi="Aptos"/>
                <w:color w:val="000000" w:themeColor="text1"/>
                <w:sz w:val="20"/>
                <w:szCs w:val="22"/>
              </w:rPr>
              <w:t> </w:t>
            </w:r>
          </w:p>
        </w:tc>
        <w:tc>
          <w:tcPr>
            <w:tcW w:w="851" w:type="dxa"/>
            <w:tcBorders>
              <w:top w:val="single" w:sz="4" w:space="0" w:color="auto"/>
              <w:left w:val="single" w:sz="4" w:space="0" w:color="auto"/>
              <w:bottom w:val="single" w:sz="4" w:space="0" w:color="auto"/>
              <w:right w:val="nil"/>
            </w:tcBorders>
            <w:hideMark/>
          </w:tcPr>
          <w:p w14:paraId="1DAC98A6" w14:textId="77777777" w:rsidR="00A56161" w:rsidRPr="00A56161" w:rsidRDefault="00A56161" w:rsidP="0084798D">
            <w:pPr>
              <w:spacing w:before="1" w:line="264" w:lineRule="auto"/>
              <w:ind w:right="123"/>
              <w:rPr>
                <w:rFonts w:ascii="Aptos" w:hAnsi="Aptos"/>
                <w:color w:val="000000" w:themeColor="text1"/>
                <w:sz w:val="20"/>
                <w:szCs w:val="22"/>
              </w:rPr>
            </w:pPr>
            <w:r w:rsidRPr="00A56161">
              <w:rPr>
                <w:rFonts w:ascii="Aptos" w:hAnsi="Aptos"/>
                <w:color w:val="000000" w:themeColor="text1"/>
                <w:sz w:val="20"/>
                <w:szCs w:val="22"/>
              </w:rPr>
              <w:t> </w:t>
            </w:r>
          </w:p>
        </w:tc>
        <w:tc>
          <w:tcPr>
            <w:tcW w:w="3543" w:type="dxa"/>
            <w:tcBorders>
              <w:top w:val="single" w:sz="4" w:space="0" w:color="000000"/>
              <w:left w:val="single" w:sz="4" w:space="0" w:color="000000"/>
              <w:bottom w:val="single" w:sz="4" w:space="0" w:color="000000"/>
              <w:right w:val="single" w:sz="4" w:space="0" w:color="000000"/>
            </w:tcBorders>
            <w:hideMark/>
          </w:tcPr>
          <w:p w14:paraId="0168D719" w14:textId="77777777" w:rsidR="00A56161" w:rsidRPr="00A56161" w:rsidRDefault="00A56161" w:rsidP="0084798D">
            <w:pPr>
              <w:spacing w:before="1" w:line="264" w:lineRule="auto"/>
              <w:ind w:right="123"/>
              <w:rPr>
                <w:rFonts w:ascii="Aptos" w:hAnsi="Aptos"/>
                <w:color w:val="000000" w:themeColor="text1"/>
                <w:sz w:val="20"/>
                <w:szCs w:val="22"/>
              </w:rPr>
            </w:pPr>
            <w:r w:rsidRPr="00A56161">
              <w:rPr>
                <w:rFonts w:ascii="Aptos" w:hAnsi="Aptos"/>
                <w:color w:val="000000" w:themeColor="text1"/>
                <w:sz w:val="20"/>
                <w:szCs w:val="22"/>
              </w:rPr>
              <w:t> </w:t>
            </w:r>
          </w:p>
        </w:tc>
      </w:tr>
      <w:tr w:rsidR="00C75111" w:rsidRPr="00A56161" w14:paraId="533B424A" w14:textId="77777777" w:rsidTr="00B92CE7">
        <w:trPr>
          <w:trHeight w:val="1035"/>
        </w:trPr>
        <w:tc>
          <w:tcPr>
            <w:tcW w:w="403" w:type="dxa"/>
            <w:tcBorders>
              <w:top w:val="single" w:sz="4" w:space="0" w:color="auto"/>
              <w:left w:val="single" w:sz="4" w:space="0" w:color="auto"/>
              <w:bottom w:val="single" w:sz="4" w:space="0" w:color="auto"/>
              <w:right w:val="nil"/>
            </w:tcBorders>
          </w:tcPr>
          <w:p w14:paraId="3143D7CF" w14:textId="325E0A85" w:rsidR="00A56161" w:rsidRPr="00A56161" w:rsidRDefault="00A56161" w:rsidP="00A56161">
            <w:pPr>
              <w:jc w:val="center"/>
              <w:rPr>
                <w:rFonts w:ascii="Aptos" w:hAnsi="Aptos"/>
                <w:color w:val="000000" w:themeColor="text1"/>
                <w:sz w:val="20"/>
                <w:szCs w:val="22"/>
              </w:rPr>
            </w:pPr>
            <w:r>
              <w:rPr>
                <w:rFonts w:ascii="Aptos" w:hAnsi="Aptos"/>
                <w:color w:val="000000" w:themeColor="text1"/>
                <w:sz w:val="20"/>
                <w:szCs w:val="22"/>
              </w:rPr>
              <w:t>10</w:t>
            </w:r>
          </w:p>
        </w:tc>
        <w:tc>
          <w:tcPr>
            <w:tcW w:w="2569" w:type="dxa"/>
            <w:tcBorders>
              <w:top w:val="single" w:sz="4" w:space="0" w:color="000000"/>
              <w:left w:val="single" w:sz="4" w:space="0" w:color="000000"/>
              <w:bottom w:val="single" w:sz="4" w:space="0" w:color="000000"/>
              <w:right w:val="single" w:sz="4" w:space="0" w:color="000000"/>
            </w:tcBorders>
          </w:tcPr>
          <w:p w14:paraId="12BB007C" w14:textId="1D3324CA" w:rsidR="00A56161" w:rsidRPr="0084798D" w:rsidRDefault="00644B38" w:rsidP="0084798D">
            <w:pPr>
              <w:spacing w:before="1" w:line="264" w:lineRule="auto"/>
              <w:ind w:right="123"/>
              <w:rPr>
                <w:rFonts w:ascii="Aptos" w:hAnsi="Aptos"/>
                <w:color w:val="000000" w:themeColor="text1"/>
                <w:sz w:val="20"/>
                <w:szCs w:val="22"/>
              </w:rPr>
            </w:pPr>
            <w:r w:rsidRPr="00644B38">
              <w:rPr>
                <w:rFonts w:ascii="Aptos" w:hAnsi="Aptos"/>
                <w:color w:val="000000" w:themeColor="text1"/>
                <w:sz w:val="20"/>
                <w:szCs w:val="22"/>
              </w:rPr>
              <w:t>RIP. Maskinen skal leveres med spesialtilpasset driver og oppsett for å kommunisere med Prisma Direct/</w:t>
            </w:r>
            <w:proofErr w:type="spellStart"/>
            <w:r w:rsidRPr="00644B38">
              <w:rPr>
                <w:rFonts w:ascii="Aptos" w:hAnsi="Aptos"/>
                <w:color w:val="000000" w:themeColor="text1"/>
                <w:sz w:val="20"/>
                <w:szCs w:val="22"/>
              </w:rPr>
              <w:t>Prepare</w:t>
            </w:r>
            <w:proofErr w:type="spellEnd"/>
            <w:r w:rsidRPr="00644B38">
              <w:rPr>
                <w:rFonts w:ascii="Aptos" w:hAnsi="Aptos"/>
                <w:color w:val="000000" w:themeColor="text1"/>
                <w:sz w:val="20"/>
                <w:szCs w:val="22"/>
              </w:rPr>
              <w:t xml:space="preserve">. Oppsett/innstillinger i </w:t>
            </w:r>
            <w:r w:rsidRPr="00644B38">
              <w:rPr>
                <w:rFonts w:ascii="Aptos" w:hAnsi="Aptos"/>
                <w:color w:val="000000" w:themeColor="text1"/>
                <w:sz w:val="20"/>
                <w:szCs w:val="22"/>
              </w:rPr>
              <w:lastRenderedPageBreak/>
              <w:t>Prisma </w:t>
            </w:r>
            <w:proofErr w:type="spellStart"/>
            <w:r w:rsidRPr="00644B38">
              <w:rPr>
                <w:rFonts w:ascii="Aptos" w:hAnsi="Aptos"/>
                <w:color w:val="000000" w:themeColor="text1"/>
                <w:sz w:val="20"/>
                <w:szCs w:val="22"/>
              </w:rPr>
              <w:t>Prepare</w:t>
            </w:r>
            <w:proofErr w:type="spellEnd"/>
            <w:r w:rsidRPr="00644B38">
              <w:rPr>
                <w:rFonts w:ascii="Aptos" w:hAnsi="Aptos"/>
                <w:color w:val="000000" w:themeColor="text1"/>
                <w:sz w:val="20"/>
                <w:szCs w:val="22"/>
              </w:rPr>
              <w:t xml:space="preserve"> skal treffe riktig i egenskapene på jobben på RIP ’en. Prisen på maskinen skal inkludere nødvendig antall arbeidstimer med å få dette på plass dersom det kreves spesiell tilpasning til Prisma. </w:t>
            </w:r>
          </w:p>
        </w:tc>
        <w:tc>
          <w:tcPr>
            <w:tcW w:w="709" w:type="dxa"/>
            <w:tcBorders>
              <w:top w:val="single" w:sz="4" w:space="0" w:color="auto"/>
              <w:left w:val="single" w:sz="4" w:space="0" w:color="auto"/>
              <w:bottom w:val="single" w:sz="4" w:space="0" w:color="auto"/>
              <w:right w:val="nil"/>
            </w:tcBorders>
          </w:tcPr>
          <w:p w14:paraId="2B0E582F" w14:textId="635BC25B" w:rsidR="00A56161" w:rsidRPr="003624D7" w:rsidRDefault="00644B38" w:rsidP="0084798D">
            <w:pPr>
              <w:spacing w:before="1" w:line="264" w:lineRule="auto"/>
              <w:ind w:right="123"/>
              <w:jc w:val="center"/>
              <w:rPr>
                <w:rFonts w:ascii="Aptos" w:hAnsi="Aptos"/>
                <w:b/>
                <w:bCs/>
                <w:color w:val="000000" w:themeColor="text1"/>
                <w:sz w:val="20"/>
                <w:szCs w:val="22"/>
              </w:rPr>
            </w:pPr>
            <w:r w:rsidRPr="003624D7">
              <w:rPr>
                <w:rFonts w:ascii="Aptos" w:hAnsi="Aptos"/>
                <w:b/>
                <w:bCs/>
                <w:color w:val="000000" w:themeColor="text1"/>
                <w:sz w:val="20"/>
                <w:szCs w:val="22"/>
              </w:rPr>
              <w:lastRenderedPageBreak/>
              <w:t xml:space="preserve">A </w:t>
            </w:r>
          </w:p>
        </w:tc>
        <w:tc>
          <w:tcPr>
            <w:tcW w:w="1559" w:type="dxa"/>
            <w:tcBorders>
              <w:top w:val="single" w:sz="4" w:space="0" w:color="000000"/>
              <w:left w:val="single" w:sz="4" w:space="0" w:color="000000"/>
              <w:bottom w:val="single" w:sz="4" w:space="0" w:color="000000"/>
              <w:right w:val="single" w:sz="4" w:space="0" w:color="000000"/>
            </w:tcBorders>
          </w:tcPr>
          <w:p w14:paraId="6059D352" w14:textId="3BD490FB" w:rsidR="00A56161" w:rsidRPr="0084798D" w:rsidRDefault="003624D7" w:rsidP="0084798D">
            <w:pPr>
              <w:spacing w:before="1" w:line="264" w:lineRule="auto"/>
              <w:ind w:right="123"/>
              <w:rPr>
                <w:rFonts w:ascii="Aptos" w:hAnsi="Aptos"/>
                <w:color w:val="000000" w:themeColor="text1"/>
                <w:sz w:val="20"/>
                <w:szCs w:val="22"/>
              </w:rPr>
            </w:pPr>
            <w:r w:rsidRPr="003624D7">
              <w:rPr>
                <w:rFonts w:ascii="Aptos" w:hAnsi="Aptos"/>
                <w:color w:val="000000" w:themeColor="text1"/>
                <w:sz w:val="20"/>
                <w:szCs w:val="22"/>
              </w:rPr>
              <w:t xml:space="preserve">Bekreftelse og leverandørens redegjørelse for forventet arbeid knyttet til </w:t>
            </w:r>
            <w:r w:rsidRPr="003624D7">
              <w:rPr>
                <w:rFonts w:ascii="Aptos" w:hAnsi="Aptos"/>
                <w:color w:val="000000" w:themeColor="text1"/>
                <w:sz w:val="20"/>
                <w:szCs w:val="22"/>
              </w:rPr>
              <w:lastRenderedPageBreak/>
              <w:t>oppfyllelse av kravet. </w:t>
            </w:r>
          </w:p>
        </w:tc>
        <w:tc>
          <w:tcPr>
            <w:tcW w:w="851" w:type="dxa"/>
            <w:tcBorders>
              <w:top w:val="single" w:sz="4" w:space="0" w:color="auto"/>
              <w:left w:val="single" w:sz="4" w:space="0" w:color="auto"/>
              <w:bottom w:val="single" w:sz="4" w:space="0" w:color="auto"/>
              <w:right w:val="nil"/>
            </w:tcBorders>
          </w:tcPr>
          <w:p w14:paraId="710CDF3B" w14:textId="77777777" w:rsidR="00A56161" w:rsidRPr="0084798D" w:rsidRDefault="00A56161" w:rsidP="0084798D">
            <w:pPr>
              <w:spacing w:before="1" w:line="264" w:lineRule="auto"/>
              <w:ind w:right="123"/>
              <w:rPr>
                <w:rFonts w:ascii="Aptos" w:hAnsi="Aptos"/>
                <w:color w:val="000000" w:themeColor="text1"/>
                <w:sz w:val="20"/>
                <w:szCs w:val="22"/>
              </w:rPr>
            </w:pPr>
          </w:p>
        </w:tc>
        <w:tc>
          <w:tcPr>
            <w:tcW w:w="3543" w:type="dxa"/>
            <w:tcBorders>
              <w:top w:val="single" w:sz="4" w:space="0" w:color="000000"/>
              <w:left w:val="single" w:sz="4" w:space="0" w:color="000000"/>
              <w:bottom w:val="single" w:sz="4" w:space="0" w:color="000000"/>
              <w:right w:val="single" w:sz="4" w:space="0" w:color="000000"/>
            </w:tcBorders>
          </w:tcPr>
          <w:p w14:paraId="15DCD099" w14:textId="77777777" w:rsidR="00A56161" w:rsidRPr="0084798D" w:rsidRDefault="00A56161" w:rsidP="0084798D">
            <w:pPr>
              <w:spacing w:before="1" w:line="264" w:lineRule="auto"/>
              <w:ind w:right="123"/>
              <w:rPr>
                <w:rFonts w:ascii="Aptos" w:hAnsi="Aptos"/>
                <w:color w:val="000000" w:themeColor="text1"/>
                <w:sz w:val="20"/>
                <w:szCs w:val="22"/>
              </w:rPr>
            </w:pPr>
          </w:p>
        </w:tc>
      </w:tr>
      <w:tr w:rsidR="00C75111" w:rsidRPr="00A56161" w14:paraId="6081E660" w14:textId="77777777" w:rsidTr="00B92CE7">
        <w:trPr>
          <w:trHeight w:val="1035"/>
        </w:trPr>
        <w:tc>
          <w:tcPr>
            <w:tcW w:w="403" w:type="dxa"/>
            <w:tcBorders>
              <w:top w:val="single" w:sz="4" w:space="0" w:color="auto"/>
              <w:left w:val="single" w:sz="4" w:space="0" w:color="auto"/>
              <w:bottom w:val="single" w:sz="4" w:space="0" w:color="auto"/>
              <w:right w:val="nil"/>
            </w:tcBorders>
          </w:tcPr>
          <w:p w14:paraId="508430F3" w14:textId="3F1D7DA8" w:rsidR="00A56161" w:rsidRPr="00A56161" w:rsidRDefault="00A56161" w:rsidP="00A56161">
            <w:pPr>
              <w:jc w:val="center"/>
              <w:rPr>
                <w:rFonts w:ascii="Aptos" w:hAnsi="Aptos"/>
                <w:color w:val="000000" w:themeColor="text1"/>
                <w:sz w:val="20"/>
                <w:szCs w:val="22"/>
              </w:rPr>
            </w:pPr>
            <w:r>
              <w:rPr>
                <w:rFonts w:ascii="Aptos" w:hAnsi="Aptos"/>
                <w:color w:val="000000" w:themeColor="text1"/>
                <w:sz w:val="20"/>
                <w:szCs w:val="22"/>
              </w:rPr>
              <w:t>11</w:t>
            </w:r>
          </w:p>
        </w:tc>
        <w:tc>
          <w:tcPr>
            <w:tcW w:w="2569" w:type="dxa"/>
            <w:tcBorders>
              <w:top w:val="single" w:sz="4" w:space="0" w:color="000000"/>
              <w:left w:val="single" w:sz="4" w:space="0" w:color="000000"/>
              <w:bottom w:val="single" w:sz="4" w:space="0" w:color="000000"/>
              <w:right w:val="single" w:sz="4" w:space="0" w:color="000000"/>
            </w:tcBorders>
          </w:tcPr>
          <w:p w14:paraId="7A56BC5B" w14:textId="02A339CE" w:rsidR="00A56161" w:rsidRPr="0084798D" w:rsidRDefault="009F7451" w:rsidP="0084798D">
            <w:pPr>
              <w:spacing w:before="1" w:line="264" w:lineRule="auto"/>
              <w:ind w:right="123"/>
              <w:rPr>
                <w:rFonts w:ascii="Aptos" w:hAnsi="Aptos"/>
                <w:color w:val="000000" w:themeColor="text1"/>
                <w:sz w:val="20"/>
                <w:szCs w:val="22"/>
              </w:rPr>
            </w:pPr>
            <w:r w:rsidRPr="009F7451">
              <w:rPr>
                <w:rFonts w:ascii="Aptos" w:hAnsi="Aptos"/>
                <w:color w:val="000000" w:themeColor="text1"/>
                <w:sz w:val="20"/>
                <w:szCs w:val="22"/>
              </w:rPr>
              <w:t>Stortinget har i dag en BLM 550+ (</w:t>
            </w:r>
            <w:proofErr w:type="spellStart"/>
            <w:r w:rsidRPr="009F7451">
              <w:rPr>
                <w:rFonts w:ascii="Aptos" w:hAnsi="Aptos"/>
                <w:color w:val="000000" w:themeColor="text1"/>
                <w:sz w:val="20"/>
                <w:szCs w:val="22"/>
              </w:rPr>
              <w:t>Watkiss</w:t>
            </w:r>
            <w:proofErr w:type="spellEnd"/>
            <w:r w:rsidRPr="009F7451">
              <w:rPr>
                <w:rFonts w:ascii="Aptos" w:hAnsi="Aptos"/>
                <w:color w:val="000000" w:themeColor="text1"/>
                <w:sz w:val="20"/>
                <w:szCs w:val="22"/>
              </w:rPr>
              <w:t>) fra 2019. Denne er koblet </w:t>
            </w:r>
            <w:proofErr w:type="spellStart"/>
            <w:r w:rsidRPr="009F7451">
              <w:rPr>
                <w:rFonts w:ascii="Aptos" w:hAnsi="Aptos"/>
                <w:color w:val="000000" w:themeColor="text1"/>
                <w:sz w:val="20"/>
                <w:szCs w:val="22"/>
              </w:rPr>
              <w:t>inline</w:t>
            </w:r>
            <w:proofErr w:type="spellEnd"/>
            <w:r w:rsidRPr="009F7451">
              <w:rPr>
                <w:rFonts w:ascii="Aptos" w:hAnsi="Aptos"/>
                <w:color w:val="000000" w:themeColor="text1"/>
                <w:sz w:val="20"/>
                <w:szCs w:val="22"/>
              </w:rPr>
              <w:t> mot eksisterende printer. Ny printer skal kunne kobles </w:t>
            </w:r>
            <w:proofErr w:type="spellStart"/>
            <w:r w:rsidRPr="009F7451">
              <w:rPr>
                <w:rFonts w:ascii="Aptos" w:hAnsi="Aptos"/>
                <w:color w:val="000000" w:themeColor="text1"/>
                <w:sz w:val="20"/>
                <w:szCs w:val="22"/>
              </w:rPr>
              <w:t>inline</w:t>
            </w:r>
            <w:proofErr w:type="spellEnd"/>
            <w:r w:rsidRPr="009F7451">
              <w:rPr>
                <w:rFonts w:ascii="Aptos" w:hAnsi="Aptos"/>
                <w:color w:val="000000" w:themeColor="text1"/>
                <w:sz w:val="20"/>
                <w:szCs w:val="22"/>
              </w:rPr>
              <w:t> mot eksisterende </w:t>
            </w:r>
            <w:proofErr w:type="spellStart"/>
            <w:r w:rsidRPr="009F7451">
              <w:rPr>
                <w:rFonts w:ascii="Aptos" w:hAnsi="Aptos"/>
                <w:color w:val="000000" w:themeColor="text1"/>
                <w:sz w:val="20"/>
                <w:szCs w:val="22"/>
              </w:rPr>
              <w:t>Watkiss</w:t>
            </w:r>
            <w:proofErr w:type="spellEnd"/>
            <w:r w:rsidRPr="009F7451">
              <w:rPr>
                <w:rFonts w:ascii="Aptos" w:hAnsi="Aptos"/>
                <w:color w:val="000000" w:themeColor="text1"/>
                <w:sz w:val="20"/>
                <w:szCs w:val="22"/>
              </w:rPr>
              <w:t> BLM550+.  </w:t>
            </w:r>
          </w:p>
        </w:tc>
        <w:tc>
          <w:tcPr>
            <w:tcW w:w="709" w:type="dxa"/>
            <w:tcBorders>
              <w:top w:val="single" w:sz="4" w:space="0" w:color="auto"/>
              <w:left w:val="single" w:sz="4" w:space="0" w:color="auto"/>
              <w:bottom w:val="single" w:sz="4" w:space="0" w:color="auto"/>
              <w:right w:val="nil"/>
            </w:tcBorders>
          </w:tcPr>
          <w:p w14:paraId="6C84E658" w14:textId="24A0D919" w:rsidR="00A56161" w:rsidRPr="009F7451" w:rsidRDefault="009F7451" w:rsidP="0084798D">
            <w:pPr>
              <w:spacing w:before="1" w:line="264" w:lineRule="auto"/>
              <w:ind w:right="123"/>
              <w:jc w:val="center"/>
              <w:rPr>
                <w:rFonts w:ascii="Aptos" w:hAnsi="Aptos"/>
                <w:b/>
                <w:bCs/>
                <w:color w:val="000000" w:themeColor="text1"/>
                <w:sz w:val="20"/>
                <w:szCs w:val="22"/>
              </w:rPr>
            </w:pPr>
            <w:r w:rsidRPr="009F7451">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tcPr>
          <w:p w14:paraId="41859E67" w14:textId="5437338D" w:rsidR="00A56161" w:rsidRPr="0084798D" w:rsidRDefault="009F7451"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Bekreftelse</w:t>
            </w:r>
          </w:p>
        </w:tc>
        <w:tc>
          <w:tcPr>
            <w:tcW w:w="851" w:type="dxa"/>
            <w:tcBorders>
              <w:top w:val="single" w:sz="4" w:space="0" w:color="auto"/>
              <w:left w:val="single" w:sz="4" w:space="0" w:color="auto"/>
              <w:bottom w:val="single" w:sz="4" w:space="0" w:color="auto"/>
              <w:right w:val="nil"/>
            </w:tcBorders>
          </w:tcPr>
          <w:p w14:paraId="3E1AA691" w14:textId="77777777" w:rsidR="00A56161" w:rsidRPr="0084798D" w:rsidRDefault="00A56161" w:rsidP="0084798D">
            <w:pPr>
              <w:spacing w:before="1" w:line="264" w:lineRule="auto"/>
              <w:ind w:right="123"/>
              <w:rPr>
                <w:rFonts w:ascii="Aptos" w:hAnsi="Aptos"/>
                <w:color w:val="000000" w:themeColor="text1"/>
                <w:sz w:val="20"/>
                <w:szCs w:val="22"/>
              </w:rPr>
            </w:pPr>
          </w:p>
        </w:tc>
        <w:tc>
          <w:tcPr>
            <w:tcW w:w="3543" w:type="dxa"/>
            <w:tcBorders>
              <w:top w:val="single" w:sz="4" w:space="0" w:color="000000"/>
              <w:left w:val="single" w:sz="4" w:space="0" w:color="000000"/>
              <w:bottom w:val="single" w:sz="4" w:space="0" w:color="000000"/>
              <w:right w:val="single" w:sz="4" w:space="0" w:color="000000"/>
            </w:tcBorders>
          </w:tcPr>
          <w:p w14:paraId="1F74D7A7" w14:textId="77777777" w:rsidR="00A56161" w:rsidRPr="0084798D" w:rsidRDefault="00A56161" w:rsidP="0084798D">
            <w:pPr>
              <w:spacing w:before="1" w:line="264" w:lineRule="auto"/>
              <w:ind w:right="123"/>
              <w:rPr>
                <w:rFonts w:ascii="Aptos" w:hAnsi="Aptos"/>
                <w:color w:val="000000" w:themeColor="text1"/>
                <w:sz w:val="20"/>
                <w:szCs w:val="22"/>
              </w:rPr>
            </w:pPr>
          </w:p>
        </w:tc>
      </w:tr>
      <w:tr w:rsidR="00C75111" w:rsidRPr="00A56161" w14:paraId="5D5CC0E3" w14:textId="77777777" w:rsidTr="00B92CE7">
        <w:trPr>
          <w:trHeight w:val="1035"/>
        </w:trPr>
        <w:tc>
          <w:tcPr>
            <w:tcW w:w="403" w:type="dxa"/>
            <w:tcBorders>
              <w:top w:val="single" w:sz="4" w:space="0" w:color="auto"/>
              <w:left w:val="single" w:sz="4" w:space="0" w:color="auto"/>
              <w:bottom w:val="single" w:sz="4" w:space="0" w:color="auto"/>
              <w:right w:val="nil"/>
            </w:tcBorders>
          </w:tcPr>
          <w:p w14:paraId="4B934820" w14:textId="33CB4A41" w:rsidR="00A56161" w:rsidRPr="00A56161" w:rsidRDefault="00A56161" w:rsidP="00A56161">
            <w:pPr>
              <w:jc w:val="center"/>
              <w:rPr>
                <w:rFonts w:ascii="Aptos" w:hAnsi="Aptos"/>
                <w:color w:val="000000" w:themeColor="text1"/>
                <w:sz w:val="20"/>
                <w:szCs w:val="22"/>
              </w:rPr>
            </w:pPr>
            <w:r>
              <w:rPr>
                <w:rFonts w:ascii="Aptos" w:hAnsi="Aptos"/>
                <w:color w:val="000000" w:themeColor="text1"/>
                <w:sz w:val="20"/>
                <w:szCs w:val="22"/>
              </w:rPr>
              <w:t>12</w:t>
            </w:r>
          </w:p>
        </w:tc>
        <w:tc>
          <w:tcPr>
            <w:tcW w:w="2569" w:type="dxa"/>
            <w:tcBorders>
              <w:top w:val="single" w:sz="4" w:space="0" w:color="000000"/>
              <w:left w:val="single" w:sz="4" w:space="0" w:color="000000"/>
              <w:bottom w:val="single" w:sz="4" w:space="0" w:color="000000"/>
              <w:right w:val="single" w:sz="4" w:space="0" w:color="000000"/>
            </w:tcBorders>
          </w:tcPr>
          <w:p w14:paraId="6C42C119" w14:textId="6669CACE" w:rsidR="00A56161" w:rsidRPr="0084798D" w:rsidRDefault="00283535" w:rsidP="0084798D">
            <w:pPr>
              <w:spacing w:before="1" w:line="264" w:lineRule="auto"/>
              <w:ind w:right="123"/>
              <w:rPr>
                <w:rFonts w:ascii="Aptos" w:hAnsi="Aptos"/>
                <w:color w:val="000000" w:themeColor="text1"/>
                <w:sz w:val="20"/>
                <w:szCs w:val="22"/>
              </w:rPr>
            </w:pPr>
            <w:r w:rsidRPr="00283535">
              <w:rPr>
                <w:rFonts w:ascii="Aptos" w:hAnsi="Aptos"/>
                <w:color w:val="000000" w:themeColor="text1"/>
                <w:sz w:val="20"/>
                <w:szCs w:val="22"/>
              </w:rPr>
              <w:t>Garantert levetid skal oppgis for maskinen; antall klikk og antall år. </w:t>
            </w:r>
          </w:p>
        </w:tc>
        <w:tc>
          <w:tcPr>
            <w:tcW w:w="709" w:type="dxa"/>
            <w:tcBorders>
              <w:top w:val="single" w:sz="4" w:space="0" w:color="auto"/>
              <w:left w:val="single" w:sz="4" w:space="0" w:color="auto"/>
              <w:bottom w:val="single" w:sz="4" w:space="0" w:color="auto"/>
              <w:right w:val="nil"/>
            </w:tcBorders>
          </w:tcPr>
          <w:p w14:paraId="57F6D53D" w14:textId="53826A51" w:rsidR="00A56161" w:rsidRPr="005C3DDF" w:rsidRDefault="00283535" w:rsidP="0084798D">
            <w:pPr>
              <w:spacing w:before="1" w:line="264" w:lineRule="auto"/>
              <w:ind w:right="123"/>
              <w:jc w:val="center"/>
              <w:rPr>
                <w:rFonts w:ascii="Aptos" w:hAnsi="Aptos"/>
                <w:b/>
                <w:bCs/>
                <w:color w:val="000000" w:themeColor="text1"/>
                <w:sz w:val="20"/>
                <w:szCs w:val="22"/>
              </w:rPr>
            </w:pPr>
            <w:r w:rsidRPr="005C3DDF">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tcPr>
          <w:p w14:paraId="335F7A6D" w14:textId="04875296" w:rsidR="00A56161" w:rsidRPr="0084798D" w:rsidRDefault="005C3DDF"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 xml:space="preserve">Leverandørens redegjørelse av garantert levetid (antall klikk og antall år) </w:t>
            </w:r>
          </w:p>
        </w:tc>
        <w:tc>
          <w:tcPr>
            <w:tcW w:w="851" w:type="dxa"/>
            <w:tcBorders>
              <w:top w:val="single" w:sz="4" w:space="0" w:color="auto"/>
              <w:left w:val="single" w:sz="4" w:space="0" w:color="auto"/>
              <w:bottom w:val="single" w:sz="4" w:space="0" w:color="auto"/>
              <w:right w:val="nil"/>
            </w:tcBorders>
          </w:tcPr>
          <w:p w14:paraId="70E86556" w14:textId="77777777" w:rsidR="00A56161" w:rsidRPr="0084798D" w:rsidRDefault="00A56161" w:rsidP="0084798D">
            <w:pPr>
              <w:spacing w:before="1" w:line="264" w:lineRule="auto"/>
              <w:ind w:right="123"/>
              <w:rPr>
                <w:rFonts w:ascii="Aptos" w:hAnsi="Aptos"/>
                <w:color w:val="000000" w:themeColor="text1"/>
                <w:sz w:val="20"/>
                <w:szCs w:val="22"/>
              </w:rPr>
            </w:pPr>
          </w:p>
        </w:tc>
        <w:tc>
          <w:tcPr>
            <w:tcW w:w="3543" w:type="dxa"/>
            <w:tcBorders>
              <w:top w:val="single" w:sz="4" w:space="0" w:color="000000"/>
              <w:left w:val="single" w:sz="4" w:space="0" w:color="000000"/>
              <w:bottom w:val="single" w:sz="4" w:space="0" w:color="000000"/>
              <w:right w:val="single" w:sz="4" w:space="0" w:color="000000"/>
            </w:tcBorders>
          </w:tcPr>
          <w:p w14:paraId="1E8487DC" w14:textId="77777777" w:rsidR="00A56161" w:rsidRPr="0084798D" w:rsidRDefault="00A56161" w:rsidP="0084798D">
            <w:pPr>
              <w:spacing w:before="1" w:line="264" w:lineRule="auto"/>
              <w:ind w:right="123"/>
              <w:rPr>
                <w:rFonts w:ascii="Aptos" w:hAnsi="Aptos"/>
                <w:color w:val="000000" w:themeColor="text1"/>
                <w:sz w:val="20"/>
                <w:szCs w:val="22"/>
              </w:rPr>
            </w:pPr>
          </w:p>
        </w:tc>
      </w:tr>
      <w:tr w:rsidR="00C75111" w:rsidRPr="00A56161" w14:paraId="524BDEA8" w14:textId="77777777" w:rsidTr="00B92CE7">
        <w:trPr>
          <w:trHeight w:val="1035"/>
        </w:trPr>
        <w:tc>
          <w:tcPr>
            <w:tcW w:w="403" w:type="dxa"/>
            <w:tcBorders>
              <w:top w:val="single" w:sz="4" w:space="0" w:color="auto"/>
              <w:left w:val="single" w:sz="4" w:space="0" w:color="auto"/>
              <w:bottom w:val="single" w:sz="4" w:space="0" w:color="auto"/>
              <w:right w:val="nil"/>
            </w:tcBorders>
          </w:tcPr>
          <w:p w14:paraId="37D9A74E" w14:textId="3FF9CB79" w:rsidR="00A56161" w:rsidRPr="00A56161" w:rsidRDefault="00A56161" w:rsidP="00A56161">
            <w:pPr>
              <w:jc w:val="center"/>
              <w:rPr>
                <w:rFonts w:ascii="Aptos" w:hAnsi="Aptos"/>
                <w:color w:val="000000" w:themeColor="text1"/>
                <w:sz w:val="20"/>
                <w:szCs w:val="22"/>
              </w:rPr>
            </w:pPr>
            <w:r>
              <w:rPr>
                <w:rFonts w:ascii="Aptos" w:hAnsi="Aptos"/>
                <w:color w:val="000000" w:themeColor="text1"/>
                <w:sz w:val="20"/>
                <w:szCs w:val="22"/>
              </w:rPr>
              <w:t>13</w:t>
            </w:r>
          </w:p>
        </w:tc>
        <w:tc>
          <w:tcPr>
            <w:tcW w:w="2569" w:type="dxa"/>
            <w:tcBorders>
              <w:top w:val="single" w:sz="4" w:space="0" w:color="000000"/>
              <w:left w:val="single" w:sz="4" w:space="0" w:color="000000"/>
              <w:bottom w:val="single" w:sz="4" w:space="0" w:color="000000"/>
              <w:right w:val="single" w:sz="4" w:space="0" w:color="000000"/>
            </w:tcBorders>
          </w:tcPr>
          <w:p w14:paraId="33F432C7" w14:textId="2E11A9D5" w:rsidR="00A56161" w:rsidRPr="0084798D" w:rsidRDefault="00524777" w:rsidP="0084798D">
            <w:pPr>
              <w:spacing w:before="1" w:line="264" w:lineRule="auto"/>
              <w:ind w:right="123"/>
              <w:rPr>
                <w:rFonts w:ascii="Aptos" w:hAnsi="Aptos"/>
                <w:color w:val="000000" w:themeColor="text1"/>
                <w:sz w:val="20"/>
                <w:szCs w:val="22"/>
              </w:rPr>
            </w:pPr>
            <w:r w:rsidRPr="00524777">
              <w:rPr>
                <w:rFonts w:ascii="Aptos" w:hAnsi="Aptos"/>
                <w:color w:val="000000" w:themeColor="text1"/>
                <w:sz w:val="20"/>
                <w:szCs w:val="22"/>
              </w:rPr>
              <w:t>Maskinen skal håndtere input papirformatene A4 (stående og liggende), A3, SRA4 (stående og liggende) og SRA3. </w:t>
            </w:r>
          </w:p>
        </w:tc>
        <w:tc>
          <w:tcPr>
            <w:tcW w:w="709" w:type="dxa"/>
            <w:tcBorders>
              <w:top w:val="single" w:sz="4" w:space="0" w:color="auto"/>
              <w:left w:val="single" w:sz="4" w:space="0" w:color="auto"/>
              <w:bottom w:val="single" w:sz="4" w:space="0" w:color="auto"/>
              <w:right w:val="nil"/>
            </w:tcBorders>
          </w:tcPr>
          <w:p w14:paraId="3A4CD529" w14:textId="31EC98F6" w:rsidR="00A56161" w:rsidRPr="00A030BE" w:rsidRDefault="00524777" w:rsidP="0084798D">
            <w:pPr>
              <w:spacing w:before="1" w:line="264" w:lineRule="auto"/>
              <w:ind w:right="123"/>
              <w:jc w:val="center"/>
              <w:rPr>
                <w:rFonts w:ascii="Aptos" w:hAnsi="Aptos"/>
                <w:b/>
                <w:bCs/>
                <w:color w:val="000000" w:themeColor="text1"/>
                <w:sz w:val="20"/>
                <w:szCs w:val="22"/>
              </w:rPr>
            </w:pPr>
            <w:r w:rsidRPr="00A030BE">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tcPr>
          <w:p w14:paraId="309A49B5" w14:textId="6DEE1FD1" w:rsidR="00A56161" w:rsidRPr="0084798D" w:rsidRDefault="00524777"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Bekreftelse</w:t>
            </w:r>
          </w:p>
        </w:tc>
        <w:tc>
          <w:tcPr>
            <w:tcW w:w="851" w:type="dxa"/>
            <w:tcBorders>
              <w:top w:val="single" w:sz="4" w:space="0" w:color="auto"/>
              <w:left w:val="single" w:sz="4" w:space="0" w:color="auto"/>
              <w:bottom w:val="single" w:sz="4" w:space="0" w:color="auto"/>
              <w:right w:val="nil"/>
            </w:tcBorders>
          </w:tcPr>
          <w:p w14:paraId="2A0A66FE" w14:textId="77777777" w:rsidR="00A56161" w:rsidRPr="0084798D" w:rsidRDefault="00A56161" w:rsidP="0084798D">
            <w:pPr>
              <w:spacing w:before="1" w:line="264" w:lineRule="auto"/>
              <w:ind w:right="123"/>
              <w:rPr>
                <w:rFonts w:ascii="Aptos" w:hAnsi="Aptos"/>
                <w:color w:val="000000" w:themeColor="text1"/>
                <w:sz w:val="20"/>
                <w:szCs w:val="22"/>
              </w:rPr>
            </w:pPr>
          </w:p>
        </w:tc>
        <w:tc>
          <w:tcPr>
            <w:tcW w:w="3543" w:type="dxa"/>
            <w:tcBorders>
              <w:top w:val="single" w:sz="4" w:space="0" w:color="000000"/>
              <w:left w:val="single" w:sz="4" w:space="0" w:color="000000"/>
              <w:bottom w:val="single" w:sz="4" w:space="0" w:color="000000"/>
              <w:right w:val="single" w:sz="4" w:space="0" w:color="000000"/>
            </w:tcBorders>
          </w:tcPr>
          <w:p w14:paraId="6C1DE7A0" w14:textId="77777777" w:rsidR="00A56161" w:rsidRPr="0084798D" w:rsidRDefault="00A56161" w:rsidP="0084798D">
            <w:pPr>
              <w:spacing w:before="1" w:line="264" w:lineRule="auto"/>
              <w:ind w:right="123"/>
              <w:rPr>
                <w:rFonts w:ascii="Aptos" w:hAnsi="Aptos"/>
                <w:color w:val="000000" w:themeColor="text1"/>
                <w:sz w:val="20"/>
                <w:szCs w:val="22"/>
              </w:rPr>
            </w:pPr>
          </w:p>
        </w:tc>
      </w:tr>
      <w:tr w:rsidR="00C75111" w:rsidRPr="00A56161" w14:paraId="4A5E6DF5" w14:textId="77777777" w:rsidTr="00B92CE7">
        <w:trPr>
          <w:trHeight w:val="1035"/>
        </w:trPr>
        <w:tc>
          <w:tcPr>
            <w:tcW w:w="403" w:type="dxa"/>
            <w:tcBorders>
              <w:top w:val="single" w:sz="4" w:space="0" w:color="auto"/>
              <w:left w:val="single" w:sz="4" w:space="0" w:color="auto"/>
              <w:bottom w:val="single" w:sz="4" w:space="0" w:color="auto"/>
              <w:right w:val="nil"/>
            </w:tcBorders>
          </w:tcPr>
          <w:p w14:paraId="01A54B74" w14:textId="28664487" w:rsidR="00A56161" w:rsidRPr="00A56161" w:rsidRDefault="00A56161" w:rsidP="00A56161">
            <w:pPr>
              <w:jc w:val="center"/>
              <w:rPr>
                <w:rFonts w:ascii="Aptos" w:hAnsi="Aptos"/>
                <w:color w:val="000000" w:themeColor="text1"/>
                <w:sz w:val="20"/>
                <w:szCs w:val="22"/>
              </w:rPr>
            </w:pPr>
            <w:r>
              <w:rPr>
                <w:rFonts w:ascii="Aptos" w:hAnsi="Aptos"/>
                <w:color w:val="000000" w:themeColor="text1"/>
                <w:sz w:val="20"/>
                <w:szCs w:val="22"/>
              </w:rPr>
              <w:t>14</w:t>
            </w:r>
          </w:p>
        </w:tc>
        <w:tc>
          <w:tcPr>
            <w:tcW w:w="2569" w:type="dxa"/>
            <w:tcBorders>
              <w:top w:val="single" w:sz="4" w:space="0" w:color="000000"/>
              <w:left w:val="single" w:sz="4" w:space="0" w:color="000000"/>
              <w:bottom w:val="single" w:sz="4" w:space="0" w:color="000000"/>
              <w:right w:val="single" w:sz="4" w:space="0" w:color="000000"/>
            </w:tcBorders>
          </w:tcPr>
          <w:p w14:paraId="3D4C5418" w14:textId="25124FCA" w:rsidR="00A56161" w:rsidRPr="0084798D" w:rsidRDefault="00A030BE" w:rsidP="0084798D">
            <w:pPr>
              <w:spacing w:before="1" w:line="264" w:lineRule="auto"/>
              <w:ind w:right="123"/>
              <w:rPr>
                <w:rFonts w:ascii="Aptos" w:hAnsi="Aptos"/>
                <w:color w:val="000000" w:themeColor="text1"/>
                <w:sz w:val="20"/>
                <w:szCs w:val="22"/>
              </w:rPr>
            </w:pPr>
            <w:r w:rsidRPr="00A030BE">
              <w:rPr>
                <w:rFonts w:ascii="Aptos" w:hAnsi="Aptos"/>
                <w:color w:val="000000" w:themeColor="text1"/>
                <w:sz w:val="20"/>
                <w:szCs w:val="22"/>
              </w:rPr>
              <w:t>Maskinen skal håndtere papir fra 75 gm2 opp til og med 300 gm2. </w:t>
            </w:r>
          </w:p>
        </w:tc>
        <w:tc>
          <w:tcPr>
            <w:tcW w:w="709" w:type="dxa"/>
            <w:tcBorders>
              <w:top w:val="single" w:sz="4" w:space="0" w:color="auto"/>
              <w:left w:val="single" w:sz="4" w:space="0" w:color="auto"/>
              <w:bottom w:val="single" w:sz="4" w:space="0" w:color="auto"/>
              <w:right w:val="nil"/>
            </w:tcBorders>
          </w:tcPr>
          <w:p w14:paraId="3442E3FA" w14:textId="29B02C49" w:rsidR="00A56161" w:rsidRPr="00A030BE" w:rsidRDefault="00A030BE" w:rsidP="0084798D">
            <w:pPr>
              <w:spacing w:before="1" w:line="264" w:lineRule="auto"/>
              <w:ind w:right="123"/>
              <w:jc w:val="center"/>
              <w:rPr>
                <w:rFonts w:ascii="Aptos" w:hAnsi="Aptos"/>
                <w:b/>
                <w:bCs/>
                <w:color w:val="000000" w:themeColor="text1"/>
                <w:sz w:val="20"/>
                <w:szCs w:val="22"/>
              </w:rPr>
            </w:pPr>
            <w:r w:rsidRPr="00A030BE">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tcPr>
          <w:p w14:paraId="0530C929" w14:textId="4FAE6315" w:rsidR="00A56161" w:rsidRPr="0084798D" w:rsidRDefault="00A030BE"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 xml:space="preserve">Bekreftelse </w:t>
            </w:r>
          </w:p>
        </w:tc>
        <w:tc>
          <w:tcPr>
            <w:tcW w:w="851" w:type="dxa"/>
            <w:tcBorders>
              <w:top w:val="single" w:sz="4" w:space="0" w:color="auto"/>
              <w:left w:val="single" w:sz="4" w:space="0" w:color="auto"/>
              <w:bottom w:val="single" w:sz="4" w:space="0" w:color="auto"/>
              <w:right w:val="nil"/>
            </w:tcBorders>
          </w:tcPr>
          <w:p w14:paraId="3BA1ED7B" w14:textId="77777777" w:rsidR="00A56161" w:rsidRPr="0084798D" w:rsidRDefault="00A56161" w:rsidP="0084798D">
            <w:pPr>
              <w:spacing w:before="1" w:line="264" w:lineRule="auto"/>
              <w:ind w:right="123"/>
              <w:rPr>
                <w:rFonts w:ascii="Aptos" w:hAnsi="Aptos"/>
                <w:color w:val="000000" w:themeColor="text1"/>
                <w:sz w:val="20"/>
                <w:szCs w:val="22"/>
              </w:rPr>
            </w:pPr>
          </w:p>
        </w:tc>
        <w:tc>
          <w:tcPr>
            <w:tcW w:w="3543" w:type="dxa"/>
            <w:tcBorders>
              <w:top w:val="single" w:sz="4" w:space="0" w:color="000000"/>
              <w:left w:val="single" w:sz="4" w:space="0" w:color="000000"/>
              <w:bottom w:val="single" w:sz="4" w:space="0" w:color="000000"/>
              <w:right w:val="single" w:sz="4" w:space="0" w:color="000000"/>
            </w:tcBorders>
          </w:tcPr>
          <w:p w14:paraId="4E205B61" w14:textId="77777777" w:rsidR="00A56161" w:rsidRPr="0084798D" w:rsidRDefault="00A56161" w:rsidP="0084798D">
            <w:pPr>
              <w:spacing w:before="1" w:line="264" w:lineRule="auto"/>
              <w:ind w:right="123"/>
              <w:rPr>
                <w:rFonts w:ascii="Aptos" w:hAnsi="Aptos"/>
                <w:color w:val="000000" w:themeColor="text1"/>
                <w:sz w:val="20"/>
                <w:szCs w:val="22"/>
              </w:rPr>
            </w:pPr>
          </w:p>
        </w:tc>
      </w:tr>
      <w:tr w:rsidR="00C75111" w:rsidRPr="00A56161" w14:paraId="129B4342" w14:textId="77777777" w:rsidTr="00B92CE7">
        <w:trPr>
          <w:trHeight w:val="1035"/>
        </w:trPr>
        <w:tc>
          <w:tcPr>
            <w:tcW w:w="403" w:type="dxa"/>
            <w:tcBorders>
              <w:top w:val="single" w:sz="4" w:space="0" w:color="auto"/>
              <w:left w:val="single" w:sz="4" w:space="0" w:color="auto"/>
              <w:bottom w:val="single" w:sz="4" w:space="0" w:color="auto"/>
              <w:right w:val="nil"/>
            </w:tcBorders>
          </w:tcPr>
          <w:p w14:paraId="36858E47" w14:textId="4F438A78" w:rsidR="00A56161" w:rsidRPr="00A56161" w:rsidRDefault="00A56161" w:rsidP="00A56161">
            <w:pPr>
              <w:jc w:val="center"/>
              <w:rPr>
                <w:rFonts w:ascii="Aptos" w:hAnsi="Aptos"/>
                <w:color w:val="000000" w:themeColor="text1"/>
                <w:sz w:val="20"/>
                <w:szCs w:val="22"/>
              </w:rPr>
            </w:pPr>
            <w:r>
              <w:rPr>
                <w:rFonts w:ascii="Aptos" w:hAnsi="Aptos"/>
                <w:color w:val="000000" w:themeColor="text1"/>
                <w:sz w:val="20"/>
                <w:szCs w:val="22"/>
              </w:rPr>
              <w:t>15</w:t>
            </w:r>
          </w:p>
        </w:tc>
        <w:tc>
          <w:tcPr>
            <w:tcW w:w="2569" w:type="dxa"/>
            <w:tcBorders>
              <w:top w:val="single" w:sz="4" w:space="0" w:color="000000"/>
              <w:left w:val="single" w:sz="4" w:space="0" w:color="000000"/>
              <w:bottom w:val="single" w:sz="4" w:space="0" w:color="000000"/>
              <w:right w:val="single" w:sz="4" w:space="0" w:color="000000"/>
            </w:tcBorders>
          </w:tcPr>
          <w:p w14:paraId="7D1EBE43" w14:textId="4E2BCDDA" w:rsidR="00FE0078" w:rsidRPr="00FE0078" w:rsidRDefault="00FE0078" w:rsidP="00FE0078">
            <w:pPr>
              <w:spacing w:before="1" w:line="264" w:lineRule="auto"/>
              <w:ind w:right="123"/>
              <w:rPr>
                <w:rFonts w:ascii="Aptos" w:hAnsi="Aptos"/>
                <w:color w:val="000000" w:themeColor="text1"/>
                <w:sz w:val="20"/>
                <w:szCs w:val="22"/>
              </w:rPr>
            </w:pPr>
            <w:r w:rsidRPr="00FE0078">
              <w:rPr>
                <w:rFonts w:ascii="Aptos" w:hAnsi="Aptos"/>
                <w:color w:val="000000" w:themeColor="text1"/>
                <w:sz w:val="20"/>
                <w:szCs w:val="22"/>
              </w:rPr>
              <w:t>Navigator Universal A4/A3 80g </w:t>
            </w:r>
            <w:proofErr w:type="spellStart"/>
            <w:r w:rsidRPr="00FE0078">
              <w:rPr>
                <w:rFonts w:ascii="Aptos" w:hAnsi="Aptos"/>
                <w:color w:val="000000" w:themeColor="text1"/>
                <w:sz w:val="20"/>
                <w:szCs w:val="22"/>
              </w:rPr>
              <w:t>Silky</w:t>
            </w:r>
            <w:proofErr w:type="spellEnd"/>
            <w:r w:rsidRPr="00FE0078">
              <w:rPr>
                <w:rFonts w:ascii="Aptos" w:hAnsi="Aptos"/>
                <w:color w:val="000000" w:themeColor="text1"/>
                <w:sz w:val="20"/>
                <w:szCs w:val="22"/>
              </w:rPr>
              <w:t> Touch, Ultra-Bright brukes som standard papir på s/h trykksaker. </w:t>
            </w:r>
            <w:r>
              <w:rPr>
                <w:rFonts w:ascii="Aptos" w:hAnsi="Aptos"/>
                <w:color w:val="000000" w:themeColor="text1"/>
                <w:sz w:val="20"/>
                <w:szCs w:val="22"/>
              </w:rPr>
              <w:br/>
            </w:r>
          </w:p>
          <w:p w14:paraId="3CB00433" w14:textId="3A9A57EC" w:rsidR="00A56161" w:rsidRPr="0084798D" w:rsidRDefault="00FE0078" w:rsidP="0084798D">
            <w:pPr>
              <w:spacing w:before="1" w:line="264" w:lineRule="auto"/>
              <w:ind w:right="123"/>
              <w:rPr>
                <w:rFonts w:ascii="Aptos" w:hAnsi="Aptos"/>
                <w:color w:val="000000" w:themeColor="text1"/>
                <w:sz w:val="20"/>
                <w:szCs w:val="22"/>
              </w:rPr>
            </w:pPr>
            <w:r w:rsidRPr="00FE0078">
              <w:rPr>
                <w:rFonts w:ascii="Aptos" w:hAnsi="Aptos"/>
                <w:color w:val="000000" w:themeColor="text1"/>
                <w:sz w:val="20"/>
                <w:szCs w:val="22"/>
              </w:rPr>
              <w:t>Tilbudt maskin må kjøre dette papiret og tilsvarende papir uten problemer. </w:t>
            </w:r>
          </w:p>
        </w:tc>
        <w:tc>
          <w:tcPr>
            <w:tcW w:w="709" w:type="dxa"/>
            <w:tcBorders>
              <w:top w:val="single" w:sz="4" w:space="0" w:color="auto"/>
              <w:left w:val="single" w:sz="4" w:space="0" w:color="auto"/>
              <w:bottom w:val="single" w:sz="4" w:space="0" w:color="auto"/>
              <w:right w:val="nil"/>
            </w:tcBorders>
          </w:tcPr>
          <w:p w14:paraId="479DDA2A" w14:textId="1CB1D94B" w:rsidR="00A56161" w:rsidRPr="00FE0078" w:rsidRDefault="00FE0078" w:rsidP="0084798D">
            <w:pPr>
              <w:spacing w:before="1" w:line="264" w:lineRule="auto"/>
              <w:ind w:right="123"/>
              <w:jc w:val="center"/>
              <w:rPr>
                <w:rFonts w:ascii="Aptos" w:hAnsi="Aptos"/>
                <w:b/>
                <w:bCs/>
                <w:color w:val="000000" w:themeColor="text1"/>
                <w:sz w:val="20"/>
                <w:szCs w:val="22"/>
              </w:rPr>
            </w:pPr>
            <w:r w:rsidRPr="00FE0078">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tcPr>
          <w:p w14:paraId="0DC75B99" w14:textId="152D674E" w:rsidR="00A56161" w:rsidRPr="0084798D" w:rsidRDefault="00FE0078"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Bekreftelse</w:t>
            </w:r>
          </w:p>
        </w:tc>
        <w:tc>
          <w:tcPr>
            <w:tcW w:w="851" w:type="dxa"/>
            <w:tcBorders>
              <w:top w:val="single" w:sz="4" w:space="0" w:color="auto"/>
              <w:left w:val="single" w:sz="4" w:space="0" w:color="auto"/>
              <w:bottom w:val="single" w:sz="4" w:space="0" w:color="auto"/>
              <w:right w:val="nil"/>
            </w:tcBorders>
          </w:tcPr>
          <w:p w14:paraId="3411A3FF" w14:textId="3F0D9C74" w:rsidR="00A56161" w:rsidRPr="0084798D" w:rsidRDefault="00A56161" w:rsidP="0084798D">
            <w:pPr>
              <w:spacing w:before="1" w:line="264" w:lineRule="auto"/>
              <w:ind w:right="123"/>
              <w:rPr>
                <w:rFonts w:ascii="Aptos" w:hAnsi="Aptos"/>
                <w:color w:val="000000" w:themeColor="text1"/>
                <w:sz w:val="20"/>
                <w:szCs w:val="22"/>
              </w:rPr>
            </w:pPr>
          </w:p>
        </w:tc>
        <w:tc>
          <w:tcPr>
            <w:tcW w:w="3543" w:type="dxa"/>
            <w:tcBorders>
              <w:top w:val="single" w:sz="4" w:space="0" w:color="000000"/>
              <w:left w:val="single" w:sz="4" w:space="0" w:color="000000"/>
              <w:bottom w:val="single" w:sz="4" w:space="0" w:color="000000"/>
              <w:right w:val="single" w:sz="4" w:space="0" w:color="000000"/>
            </w:tcBorders>
          </w:tcPr>
          <w:p w14:paraId="23CD35F2" w14:textId="77777777" w:rsidR="00A56161" w:rsidRPr="0084798D" w:rsidRDefault="00A56161" w:rsidP="0084798D">
            <w:pPr>
              <w:spacing w:before="1" w:line="264" w:lineRule="auto"/>
              <w:ind w:right="123"/>
              <w:rPr>
                <w:rFonts w:ascii="Aptos" w:hAnsi="Aptos"/>
                <w:color w:val="000000" w:themeColor="text1"/>
                <w:sz w:val="20"/>
                <w:szCs w:val="22"/>
              </w:rPr>
            </w:pPr>
          </w:p>
        </w:tc>
      </w:tr>
      <w:tr w:rsidR="00C75111" w:rsidRPr="00A56161" w14:paraId="73D5C7BD" w14:textId="77777777" w:rsidTr="00B92CE7">
        <w:trPr>
          <w:trHeight w:val="1035"/>
        </w:trPr>
        <w:tc>
          <w:tcPr>
            <w:tcW w:w="403" w:type="dxa"/>
            <w:tcBorders>
              <w:top w:val="single" w:sz="4" w:space="0" w:color="auto"/>
              <w:left w:val="single" w:sz="4" w:space="0" w:color="auto"/>
              <w:bottom w:val="single" w:sz="4" w:space="0" w:color="auto"/>
              <w:right w:val="nil"/>
            </w:tcBorders>
          </w:tcPr>
          <w:p w14:paraId="00F39B77" w14:textId="186DA846" w:rsidR="00A56161" w:rsidRPr="00A56161" w:rsidRDefault="00A56161" w:rsidP="00A56161">
            <w:pPr>
              <w:jc w:val="center"/>
              <w:rPr>
                <w:rFonts w:ascii="Aptos" w:hAnsi="Aptos"/>
                <w:color w:val="000000" w:themeColor="text1"/>
                <w:sz w:val="20"/>
                <w:szCs w:val="22"/>
              </w:rPr>
            </w:pPr>
            <w:r>
              <w:rPr>
                <w:rFonts w:ascii="Aptos" w:hAnsi="Aptos"/>
                <w:color w:val="000000" w:themeColor="text1"/>
                <w:sz w:val="20"/>
                <w:szCs w:val="22"/>
              </w:rPr>
              <w:t>16</w:t>
            </w:r>
          </w:p>
        </w:tc>
        <w:tc>
          <w:tcPr>
            <w:tcW w:w="2569" w:type="dxa"/>
            <w:tcBorders>
              <w:top w:val="single" w:sz="4" w:space="0" w:color="000000"/>
              <w:left w:val="single" w:sz="4" w:space="0" w:color="000000"/>
              <w:bottom w:val="single" w:sz="4" w:space="0" w:color="000000"/>
              <w:right w:val="single" w:sz="4" w:space="0" w:color="000000"/>
            </w:tcBorders>
          </w:tcPr>
          <w:p w14:paraId="1C9FC401" w14:textId="43AD60EF" w:rsidR="00A56161" w:rsidRPr="0084798D" w:rsidRDefault="000955D6" w:rsidP="0084798D">
            <w:pPr>
              <w:spacing w:before="1" w:line="264" w:lineRule="auto"/>
              <w:ind w:right="123"/>
              <w:rPr>
                <w:rFonts w:ascii="Aptos" w:hAnsi="Aptos"/>
                <w:color w:val="000000" w:themeColor="text1"/>
                <w:sz w:val="20"/>
                <w:szCs w:val="22"/>
              </w:rPr>
            </w:pPr>
            <w:r w:rsidRPr="000955D6">
              <w:rPr>
                <w:rFonts w:ascii="Aptos" w:hAnsi="Aptos"/>
                <w:color w:val="000000" w:themeColor="text1"/>
                <w:sz w:val="20"/>
                <w:szCs w:val="22"/>
              </w:rPr>
              <w:t>Maskinen skal ha </w:t>
            </w:r>
            <w:proofErr w:type="spellStart"/>
            <w:r w:rsidRPr="000955D6">
              <w:rPr>
                <w:rFonts w:ascii="Aptos" w:hAnsi="Aptos"/>
                <w:color w:val="000000" w:themeColor="text1"/>
                <w:sz w:val="20"/>
                <w:szCs w:val="22"/>
              </w:rPr>
              <w:t>ethernet</w:t>
            </w:r>
            <w:proofErr w:type="spellEnd"/>
            <w:r w:rsidRPr="000955D6">
              <w:rPr>
                <w:rFonts w:ascii="Aptos" w:hAnsi="Aptos"/>
                <w:color w:val="000000" w:themeColor="text1"/>
                <w:sz w:val="20"/>
                <w:szCs w:val="22"/>
              </w:rPr>
              <w:t> </w:t>
            </w:r>
            <w:r w:rsidR="00B92CE7">
              <w:rPr>
                <w:rFonts w:ascii="Aptos" w:hAnsi="Aptos"/>
                <w:color w:val="000000" w:themeColor="text1"/>
                <w:sz w:val="20"/>
                <w:szCs w:val="22"/>
              </w:rPr>
              <w:br/>
              <w:t>n</w:t>
            </w:r>
            <w:r w:rsidRPr="000955D6">
              <w:rPr>
                <w:rFonts w:ascii="Aptos" w:hAnsi="Aptos"/>
                <w:color w:val="000000" w:themeColor="text1"/>
                <w:sz w:val="20"/>
                <w:szCs w:val="22"/>
              </w:rPr>
              <w:t>ettverkstilkobling i 100Mbit\1Gbit </w:t>
            </w:r>
          </w:p>
        </w:tc>
        <w:tc>
          <w:tcPr>
            <w:tcW w:w="709" w:type="dxa"/>
            <w:tcBorders>
              <w:top w:val="single" w:sz="4" w:space="0" w:color="auto"/>
              <w:left w:val="single" w:sz="4" w:space="0" w:color="auto"/>
              <w:bottom w:val="single" w:sz="4" w:space="0" w:color="auto"/>
              <w:right w:val="nil"/>
            </w:tcBorders>
          </w:tcPr>
          <w:p w14:paraId="382F0E71" w14:textId="6D6C8B56" w:rsidR="00A56161" w:rsidRPr="005453DA" w:rsidRDefault="00B92CE7" w:rsidP="0084798D">
            <w:pPr>
              <w:spacing w:before="1" w:line="264" w:lineRule="auto"/>
              <w:ind w:right="123"/>
              <w:jc w:val="center"/>
              <w:rPr>
                <w:rFonts w:ascii="Aptos" w:hAnsi="Aptos"/>
                <w:b/>
                <w:bCs/>
                <w:color w:val="000000" w:themeColor="text1"/>
                <w:sz w:val="20"/>
                <w:szCs w:val="22"/>
              </w:rPr>
            </w:pPr>
            <w:r w:rsidRPr="005453DA">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tcPr>
          <w:p w14:paraId="0049CD40" w14:textId="2D865AC5" w:rsidR="00A56161" w:rsidRPr="0084798D" w:rsidRDefault="00B92CE7"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 xml:space="preserve">Bekreftelse </w:t>
            </w:r>
          </w:p>
        </w:tc>
        <w:tc>
          <w:tcPr>
            <w:tcW w:w="851" w:type="dxa"/>
            <w:tcBorders>
              <w:top w:val="single" w:sz="4" w:space="0" w:color="auto"/>
              <w:left w:val="single" w:sz="4" w:space="0" w:color="auto"/>
              <w:bottom w:val="single" w:sz="4" w:space="0" w:color="auto"/>
              <w:right w:val="nil"/>
            </w:tcBorders>
          </w:tcPr>
          <w:p w14:paraId="2A53B0EC" w14:textId="77777777" w:rsidR="00A56161" w:rsidRPr="0084798D" w:rsidRDefault="00A56161" w:rsidP="0084798D">
            <w:pPr>
              <w:spacing w:before="1" w:line="264" w:lineRule="auto"/>
              <w:ind w:right="123"/>
              <w:rPr>
                <w:rFonts w:ascii="Aptos" w:hAnsi="Aptos"/>
                <w:color w:val="000000" w:themeColor="text1"/>
                <w:sz w:val="20"/>
                <w:szCs w:val="22"/>
              </w:rPr>
            </w:pPr>
          </w:p>
        </w:tc>
        <w:tc>
          <w:tcPr>
            <w:tcW w:w="3543" w:type="dxa"/>
            <w:tcBorders>
              <w:top w:val="single" w:sz="4" w:space="0" w:color="000000"/>
              <w:left w:val="single" w:sz="4" w:space="0" w:color="000000"/>
              <w:bottom w:val="single" w:sz="4" w:space="0" w:color="000000"/>
              <w:right w:val="single" w:sz="4" w:space="0" w:color="000000"/>
            </w:tcBorders>
          </w:tcPr>
          <w:p w14:paraId="67B708B4" w14:textId="77777777" w:rsidR="00A56161" w:rsidRPr="0084798D" w:rsidRDefault="00A56161" w:rsidP="0084798D">
            <w:pPr>
              <w:spacing w:before="1" w:line="264" w:lineRule="auto"/>
              <w:ind w:right="123"/>
              <w:rPr>
                <w:rFonts w:ascii="Aptos" w:hAnsi="Aptos"/>
                <w:color w:val="000000" w:themeColor="text1"/>
                <w:sz w:val="20"/>
                <w:szCs w:val="22"/>
              </w:rPr>
            </w:pPr>
          </w:p>
        </w:tc>
      </w:tr>
      <w:tr w:rsidR="00C75111" w:rsidRPr="00A56161" w14:paraId="1D84AC58" w14:textId="77777777" w:rsidTr="00B92CE7">
        <w:trPr>
          <w:trHeight w:val="1035"/>
        </w:trPr>
        <w:tc>
          <w:tcPr>
            <w:tcW w:w="403" w:type="dxa"/>
            <w:tcBorders>
              <w:top w:val="single" w:sz="4" w:space="0" w:color="auto"/>
              <w:left w:val="single" w:sz="4" w:space="0" w:color="auto"/>
              <w:bottom w:val="single" w:sz="4" w:space="0" w:color="auto"/>
              <w:right w:val="nil"/>
            </w:tcBorders>
          </w:tcPr>
          <w:p w14:paraId="260386A0" w14:textId="6132D30D" w:rsidR="00A56161" w:rsidRPr="00A56161" w:rsidRDefault="00A56161" w:rsidP="00A56161">
            <w:pPr>
              <w:jc w:val="center"/>
              <w:rPr>
                <w:rFonts w:ascii="Aptos" w:hAnsi="Aptos"/>
                <w:color w:val="000000" w:themeColor="text1"/>
                <w:sz w:val="20"/>
                <w:szCs w:val="22"/>
              </w:rPr>
            </w:pPr>
            <w:r>
              <w:rPr>
                <w:rFonts w:ascii="Aptos" w:hAnsi="Aptos"/>
                <w:color w:val="000000" w:themeColor="text1"/>
                <w:sz w:val="20"/>
                <w:szCs w:val="22"/>
              </w:rPr>
              <w:t>17</w:t>
            </w:r>
          </w:p>
        </w:tc>
        <w:tc>
          <w:tcPr>
            <w:tcW w:w="2569" w:type="dxa"/>
            <w:tcBorders>
              <w:top w:val="single" w:sz="4" w:space="0" w:color="000000"/>
              <w:left w:val="single" w:sz="4" w:space="0" w:color="000000"/>
              <w:bottom w:val="single" w:sz="4" w:space="0" w:color="000000"/>
              <w:right w:val="single" w:sz="4" w:space="0" w:color="000000"/>
            </w:tcBorders>
          </w:tcPr>
          <w:p w14:paraId="70508196" w14:textId="4D0FF73A" w:rsidR="00A56161" w:rsidRPr="0084798D" w:rsidRDefault="00F459FC" w:rsidP="0084798D">
            <w:pPr>
              <w:spacing w:before="1" w:line="264" w:lineRule="auto"/>
              <w:ind w:right="123"/>
              <w:rPr>
                <w:rFonts w:ascii="Aptos" w:hAnsi="Aptos"/>
                <w:color w:val="000000" w:themeColor="text1"/>
                <w:sz w:val="20"/>
                <w:szCs w:val="22"/>
              </w:rPr>
            </w:pPr>
            <w:r w:rsidRPr="00F459FC">
              <w:rPr>
                <w:rFonts w:ascii="Aptos" w:hAnsi="Aptos"/>
                <w:color w:val="000000" w:themeColor="text1"/>
                <w:sz w:val="20"/>
                <w:szCs w:val="22"/>
              </w:rPr>
              <w:t>Det skal kunne settes opp pasning/registrering – forside/bakside, og lagre disse på magasin/media nivå. En del av leveransen er å sette opp dette på Stortingets mest brukte medier (se godkjenningsprøve). </w:t>
            </w:r>
          </w:p>
        </w:tc>
        <w:tc>
          <w:tcPr>
            <w:tcW w:w="709" w:type="dxa"/>
            <w:tcBorders>
              <w:top w:val="single" w:sz="4" w:space="0" w:color="auto"/>
              <w:left w:val="single" w:sz="4" w:space="0" w:color="auto"/>
              <w:bottom w:val="single" w:sz="4" w:space="0" w:color="auto"/>
              <w:right w:val="nil"/>
            </w:tcBorders>
          </w:tcPr>
          <w:p w14:paraId="5B88530C" w14:textId="6E7D3FB0" w:rsidR="00A56161" w:rsidRPr="00F459FC" w:rsidRDefault="00F459FC" w:rsidP="0084798D">
            <w:pPr>
              <w:spacing w:before="1" w:line="264" w:lineRule="auto"/>
              <w:ind w:right="123"/>
              <w:jc w:val="center"/>
              <w:rPr>
                <w:rFonts w:ascii="Aptos" w:hAnsi="Aptos"/>
                <w:b/>
                <w:bCs/>
                <w:color w:val="000000" w:themeColor="text1"/>
                <w:sz w:val="20"/>
                <w:szCs w:val="22"/>
              </w:rPr>
            </w:pPr>
            <w:r w:rsidRPr="00F459FC">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tcPr>
          <w:p w14:paraId="17E6E16F" w14:textId="012A0C23" w:rsidR="00A56161" w:rsidRPr="0084798D" w:rsidRDefault="00F459FC"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 xml:space="preserve">Bekreftelse </w:t>
            </w:r>
          </w:p>
        </w:tc>
        <w:tc>
          <w:tcPr>
            <w:tcW w:w="851" w:type="dxa"/>
            <w:tcBorders>
              <w:top w:val="single" w:sz="4" w:space="0" w:color="auto"/>
              <w:left w:val="single" w:sz="4" w:space="0" w:color="auto"/>
              <w:bottom w:val="single" w:sz="4" w:space="0" w:color="auto"/>
              <w:right w:val="nil"/>
            </w:tcBorders>
          </w:tcPr>
          <w:p w14:paraId="0F630C49" w14:textId="77777777" w:rsidR="00A56161" w:rsidRPr="0084798D" w:rsidRDefault="00A56161" w:rsidP="0084798D">
            <w:pPr>
              <w:spacing w:before="1" w:line="264" w:lineRule="auto"/>
              <w:ind w:right="123"/>
              <w:rPr>
                <w:rFonts w:ascii="Aptos" w:hAnsi="Aptos"/>
                <w:color w:val="000000" w:themeColor="text1"/>
                <w:sz w:val="20"/>
                <w:szCs w:val="22"/>
              </w:rPr>
            </w:pPr>
          </w:p>
        </w:tc>
        <w:tc>
          <w:tcPr>
            <w:tcW w:w="3543" w:type="dxa"/>
            <w:tcBorders>
              <w:top w:val="single" w:sz="4" w:space="0" w:color="000000"/>
              <w:left w:val="single" w:sz="4" w:space="0" w:color="000000"/>
              <w:bottom w:val="single" w:sz="4" w:space="0" w:color="000000"/>
              <w:right w:val="single" w:sz="4" w:space="0" w:color="000000"/>
            </w:tcBorders>
          </w:tcPr>
          <w:p w14:paraId="65DAFF65" w14:textId="77777777" w:rsidR="00A56161" w:rsidRPr="0084798D" w:rsidRDefault="00A56161" w:rsidP="0084798D">
            <w:pPr>
              <w:spacing w:before="1" w:line="264" w:lineRule="auto"/>
              <w:ind w:right="123"/>
              <w:rPr>
                <w:rFonts w:ascii="Aptos" w:hAnsi="Aptos"/>
                <w:color w:val="000000" w:themeColor="text1"/>
                <w:sz w:val="20"/>
                <w:szCs w:val="22"/>
              </w:rPr>
            </w:pPr>
          </w:p>
        </w:tc>
      </w:tr>
      <w:tr w:rsidR="00C75111" w:rsidRPr="00A56161" w14:paraId="3640B183" w14:textId="77777777" w:rsidTr="00B92CE7">
        <w:trPr>
          <w:trHeight w:val="1035"/>
        </w:trPr>
        <w:tc>
          <w:tcPr>
            <w:tcW w:w="403" w:type="dxa"/>
            <w:tcBorders>
              <w:top w:val="single" w:sz="4" w:space="0" w:color="auto"/>
              <w:left w:val="single" w:sz="4" w:space="0" w:color="auto"/>
              <w:bottom w:val="single" w:sz="4" w:space="0" w:color="auto"/>
              <w:right w:val="nil"/>
            </w:tcBorders>
          </w:tcPr>
          <w:p w14:paraId="62879D48" w14:textId="692DC24E" w:rsidR="00A56161" w:rsidRPr="00A56161" w:rsidRDefault="00A56161" w:rsidP="00A56161">
            <w:pPr>
              <w:jc w:val="center"/>
              <w:rPr>
                <w:rFonts w:ascii="Aptos" w:hAnsi="Aptos"/>
                <w:color w:val="000000" w:themeColor="text1"/>
                <w:sz w:val="20"/>
                <w:szCs w:val="22"/>
              </w:rPr>
            </w:pPr>
            <w:r>
              <w:rPr>
                <w:rFonts w:ascii="Aptos" w:hAnsi="Aptos"/>
                <w:color w:val="000000" w:themeColor="text1"/>
                <w:sz w:val="20"/>
                <w:szCs w:val="22"/>
              </w:rPr>
              <w:lastRenderedPageBreak/>
              <w:t>18</w:t>
            </w:r>
          </w:p>
        </w:tc>
        <w:tc>
          <w:tcPr>
            <w:tcW w:w="2569" w:type="dxa"/>
            <w:tcBorders>
              <w:top w:val="single" w:sz="4" w:space="0" w:color="000000"/>
              <w:left w:val="single" w:sz="4" w:space="0" w:color="000000"/>
              <w:bottom w:val="single" w:sz="4" w:space="0" w:color="000000"/>
              <w:right w:val="single" w:sz="4" w:space="0" w:color="000000"/>
            </w:tcBorders>
          </w:tcPr>
          <w:p w14:paraId="07A9C247" w14:textId="563834BA" w:rsidR="00A56161" w:rsidRPr="0084798D" w:rsidRDefault="00AB01D7"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Maskinen</w:t>
            </w:r>
            <w:r w:rsidR="00644EEE">
              <w:rPr>
                <w:rFonts w:ascii="Aptos" w:hAnsi="Aptos"/>
                <w:color w:val="000000" w:themeColor="text1"/>
                <w:sz w:val="20"/>
                <w:szCs w:val="22"/>
              </w:rPr>
              <w:t xml:space="preserve"> </w:t>
            </w:r>
            <w:r w:rsidR="00EE1A3D">
              <w:rPr>
                <w:rFonts w:ascii="Aptos" w:hAnsi="Aptos"/>
                <w:color w:val="000000" w:themeColor="text1"/>
                <w:sz w:val="20"/>
                <w:szCs w:val="22"/>
              </w:rPr>
              <w:t>skal ha høy driftsstabilitet og være egnet for kontinuerlig produksjon med lav risiko for driftsstans.</w:t>
            </w:r>
          </w:p>
        </w:tc>
        <w:tc>
          <w:tcPr>
            <w:tcW w:w="709" w:type="dxa"/>
            <w:tcBorders>
              <w:top w:val="single" w:sz="4" w:space="0" w:color="auto"/>
              <w:left w:val="single" w:sz="4" w:space="0" w:color="auto"/>
              <w:bottom w:val="single" w:sz="4" w:space="0" w:color="auto"/>
              <w:right w:val="nil"/>
            </w:tcBorders>
          </w:tcPr>
          <w:p w14:paraId="168EDF95" w14:textId="0B7BF012" w:rsidR="00A56161" w:rsidRPr="00BB0C58" w:rsidRDefault="00EE1A3D" w:rsidP="0084798D">
            <w:pPr>
              <w:spacing w:before="1" w:line="264" w:lineRule="auto"/>
              <w:ind w:right="123"/>
              <w:jc w:val="center"/>
              <w:rPr>
                <w:rFonts w:ascii="Aptos" w:hAnsi="Aptos"/>
                <w:b/>
                <w:bCs/>
                <w:color w:val="000000" w:themeColor="text1"/>
                <w:sz w:val="20"/>
                <w:szCs w:val="22"/>
              </w:rPr>
            </w:pPr>
            <w:r w:rsidRPr="00BB0C58">
              <w:rPr>
                <w:rFonts w:ascii="Aptos" w:hAnsi="Aptos"/>
                <w:b/>
                <w:bCs/>
                <w:color w:val="000000" w:themeColor="text1"/>
                <w:sz w:val="20"/>
                <w:szCs w:val="22"/>
              </w:rPr>
              <w:t>A</w:t>
            </w:r>
            <w:r w:rsidR="008762AE" w:rsidRPr="00BB0C58">
              <w:rPr>
                <w:rFonts w:ascii="Aptos" w:hAnsi="Aptos"/>
                <w:b/>
                <w:bCs/>
                <w:color w:val="000000" w:themeColor="text1"/>
                <w:sz w:val="20"/>
                <w:szCs w:val="22"/>
              </w:rPr>
              <w:t>*</w:t>
            </w:r>
          </w:p>
        </w:tc>
        <w:tc>
          <w:tcPr>
            <w:tcW w:w="1559" w:type="dxa"/>
            <w:tcBorders>
              <w:top w:val="single" w:sz="4" w:space="0" w:color="000000"/>
              <w:left w:val="single" w:sz="4" w:space="0" w:color="000000"/>
              <w:bottom w:val="single" w:sz="4" w:space="0" w:color="000000"/>
              <w:right w:val="single" w:sz="4" w:space="0" w:color="000000"/>
            </w:tcBorders>
          </w:tcPr>
          <w:p w14:paraId="02241D0B" w14:textId="2324F5A8" w:rsidR="00A56161" w:rsidRPr="0084798D" w:rsidRDefault="00BB0C58"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Leverandøren skal oppgi MTF</w:t>
            </w:r>
          </w:p>
        </w:tc>
        <w:tc>
          <w:tcPr>
            <w:tcW w:w="851" w:type="dxa"/>
            <w:tcBorders>
              <w:top w:val="single" w:sz="4" w:space="0" w:color="auto"/>
              <w:left w:val="single" w:sz="4" w:space="0" w:color="auto"/>
              <w:bottom w:val="single" w:sz="4" w:space="0" w:color="auto"/>
              <w:right w:val="nil"/>
            </w:tcBorders>
          </w:tcPr>
          <w:p w14:paraId="3E7ACE2B" w14:textId="77777777" w:rsidR="00A56161" w:rsidRPr="0084798D" w:rsidRDefault="00A56161" w:rsidP="0084798D">
            <w:pPr>
              <w:spacing w:before="1" w:line="264" w:lineRule="auto"/>
              <w:ind w:right="123"/>
              <w:rPr>
                <w:rFonts w:ascii="Aptos" w:hAnsi="Aptos"/>
                <w:color w:val="000000" w:themeColor="text1"/>
                <w:sz w:val="20"/>
                <w:szCs w:val="22"/>
              </w:rPr>
            </w:pPr>
          </w:p>
        </w:tc>
        <w:tc>
          <w:tcPr>
            <w:tcW w:w="3543" w:type="dxa"/>
            <w:tcBorders>
              <w:top w:val="single" w:sz="4" w:space="0" w:color="000000"/>
              <w:left w:val="single" w:sz="4" w:space="0" w:color="000000"/>
              <w:bottom w:val="single" w:sz="4" w:space="0" w:color="000000"/>
              <w:right w:val="single" w:sz="4" w:space="0" w:color="000000"/>
            </w:tcBorders>
          </w:tcPr>
          <w:p w14:paraId="084410AF" w14:textId="77777777" w:rsidR="00A56161" w:rsidRPr="0084798D" w:rsidRDefault="00A56161" w:rsidP="0084798D">
            <w:pPr>
              <w:spacing w:before="1" w:line="264" w:lineRule="auto"/>
              <w:ind w:right="123"/>
              <w:rPr>
                <w:rFonts w:ascii="Aptos" w:hAnsi="Aptos"/>
                <w:color w:val="000000" w:themeColor="text1"/>
                <w:sz w:val="20"/>
                <w:szCs w:val="22"/>
              </w:rPr>
            </w:pPr>
          </w:p>
        </w:tc>
      </w:tr>
      <w:tr w:rsidR="00C75111" w:rsidRPr="00A56161" w14:paraId="4B66B132" w14:textId="77777777" w:rsidTr="00B92CE7">
        <w:trPr>
          <w:trHeight w:val="1035"/>
        </w:trPr>
        <w:tc>
          <w:tcPr>
            <w:tcW w:w="403" w:type="dxa"/>
            <w:tcBorders>
              <w:top w:val="single" w:sz="4" w:space="0" w:color="auto"/>
              <w:left w:val="single" w:sz="4" w:space="0" w:color="auto"/>
              <w:bottom w:val="single" w:sz="4" w:space="0" w:color="auto"/>
              <w:right w:val="nil"/>
            </w:tcBorders>
          </w:tcPr>
          <w:p w14:paraId="1ED65778" w14:textId="35BA6054" w:rsidR="00A56161" w:rsidRPr="00A56161" w:rsidRDefault="00A56161" w:rsidP="00A56161">
            <w:pPr>
              <w:jc w:val="center"/>
              <w:rPr>
                <w:rFonts w:ascii="Aptos" w:hAnsi="Aptos"/>
                <w:color w:val="000000" w:themeColor="text1"/>
                <w:sz w:val="20"/>
                <w:szCs w:val="22"/>
              </w:rPr>
            </w:pPr>
            <w:r>
              <w:rPr>
                <w:rFonts w:ascii="Aptos" w:hAnsi="Aptos"/>
                <w:color w:val="000000" w:themeColor="text1"/>
                <w:sz w:val="20"/>
                <w:szCs w:val="22"/>
              </w:rPr>
              <w:t>19</w:t>
            </w:r>
          </w:p>
        </w:tc>
        <w:tc>
          <w:tcPr>
            <w:tcW w:w="2569" w:type="dxa"/>
            <w:tcBorders>
              <w:top w:val="single" w:sz="4" w:space="0" w:color="000000"/>
              <w:left w:val="single" w:sz="4" w:space="0" w:color="000000"/>
              <w:bottom w:val="single" w:sz="4" w:space="0" w:color="000000"/>
              <w:right w:val="single" w:sz="4" w:space="0" w:color="000000"/>
            </w:tcBorders>
          </w:tcPr>
          <w:p w14:paraId="1FE6480C" w14:textId="2F6D4828" w:rsidR="00A56161" w:rsidRPr="0084798D" w:rsidRDefault="00BB4C89" w:rsidP="0084798D">
            <w:pPr>
              <w:spacing w:before="1" w:line="264" w:lineRule="auto"/>
              <w:ind w:right="123"/>
              <w:rPr>
                <w:rFonts w:ascii="Aptos" w:hAnsi="Aptos"/>
                <w:color w:val="000000" w:themeColor="text1"/>
                <w:sz w:val="20"/>
                <w:szCs w:val="22"/>
              </w:rPr>
            </w:pPr>
            <w:r w:rsidRPr="00BB4C89">
              <w:rPr>
                <w:rFonts w:ascii="Aptos" w:hAnsi="Aptos"/>
                <w:color w:val="000000" w:themeColor="text1"/>
                <w:sz w:val="20"/>
                <w:szCs w:val="22"/>
              </w:rPr>
              <w:t>Betjeningspanel skal ha norsk eller engelsk språk </w:t>
            </w:r>
          </w:p>
        </w:tc>
        <w:tc>
          <w:tcPr>
            <w:tcW w:w="709" w:type="dxa"/>
            <w:tcBorders>
              <w:top w:val="single" w:sz="4" w:space="0" w:color="auto"/>
              <w:left w:val="single" w:sz="4" w:space="0" w:color="auto"/>
              <w:bottom w:val="single" w:sz="4" w:space="0" w:color="auto"/>
              <w:right w:val="nil"/>
            </w:tcBorders>
          </w:tcPr>
          <w:p w14:paraId="6066C9B3" w14:textId="77FE296F" w:rsidR="00A56161" w:rsidRPr="007A7E07" w:rsidRDefault="007A7E07" w:rsidP="0084798D">
            <w:pPr>
              <w:spacing w:before="1" w:line="264" w:lineRule="auto"/>
              <w:ind w:right="123"/>
              <w:jc w:val="center"/>
              <w:rPr>
                <w:rFonts w:ascii="Aptos" w:hAnsi="Aptos"/>
                <w:b/>
                <w:bCs/>
                <w:color w:val="000000" w:themeColor="text1"/>
                <w:sz w:val="20"/>
                <w:szCs w:val="22"/>
              </w:rPr>
            </w:pPr>
            <w:r w:rsidRPr="007A7E07">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tcPr>
          <w:p w14:paraId="6254D3F5" w14:textId="5F281A0B" w:rsidR="00A56161" w:rsidRPr="0084798D" w:rsidRDefault="007A7E07"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 xml:space="preserve">Bekreftelse </w:t>
            </w:r>
          </w:p>
        </w:tc>
        <w:tc>
          <w:tcPr>
            <w:tcW w:w="851" w:type="dxa"/>
            <w:tcBorders>
              <w:top w:val="single" w:sz="4" w:space="0" w:color="auto"/>
              <w:left w:val="single" w:sz="4" w:space="0" w:color="auto"/>
              <w:bottom w:val="single" w:sz="4" w:space="0" w:color="auto"/>
              <w:right w:val="nil"/>
            </w:tcBorders>
          </w:tcPr>
          <w:p w14:paraId="6B54487A" w14:textId="77777777" w:rsidR="00A56161" w:rsidRPr="0084798D" w:rsidRDefault="00A56161" w:rsidP="0084798D">
            <w:pPr>
              <w:spacing w:before="1" w:line="264" w:lineRule="auto"/>
              <w:ind w:right="123"/>
              <w:rPr>
                <w:rFonts w:ascii="Aptos" w:hAnsi="Aptos"/>
                <w:color w:val="000000" w:themeColor="text1"/>
                <w:sz w:val="20"/>
                <w:szCs w:val="22"/>
              </w:rPr>
            </w:pPr>
          </w:p>
        </w:tc>
        <w:tc>
          <w:tcPr>
            <w:tcW w:w="3543" w:type="dxa"/>
            <w:tcBorders>
              <w:top w:val="single" w:sz="4" w:space="0" w:color="000000"/>
              <w:left w:val="single" w:sz="4" w:space="0" w:color="000000"/>
              <w:bottom w:val="single" w:sz="4" w:space="0" w:color="000000"/>
              <w:right w:val="single" w:sz="4" w:space="0" w:color="000000"/>
            </w:tcBorders>
          </w:tcPr>
          <w:p w14:paraId="1B6D4E6F" w14:textId="77777777" w:rsidR="00A56161" w:rsidRPr="0084798D" w:rsidRDefault="00A56161" w:rsidP="0084798D">
            <w:pPr>
              <w:spacing w:before="1" w:line="264" w:lineRule="auto"/>
              <w:ind w:right="123"/>
              <w:rPr>
                <w:rFonts w:ascii="Aptos" w:hAnsi="Aptos"/>
                <w:color w:val="000000" w:themeColor="text1"/>
                <w:sz w:val="20"/>
                <w:szCs w:val="22"/>
              </w:rPr>
            </w:pPr>
          </w:p>
        </w:tc>
      </w:tr>
      <w:tr w:rsidR="00C75111" w:rsidRPr="00A56161" w14:paraId="1B28BA94" w14:textId="77777777" w:rsidTr="00B92CE7">
        <w:trPr>
          <w:trHeight w:val="1035"/>
        </w:trPr>
        <w:tc>
          <w:tcPr>
            <w:tcW w:w="403" w:type="dxa"/>
            <w:tcBorders>
              <w:top w:val="single" w:sz="4" w:space="0" w:color="auto"/>
              <w:left w:val="single" w:sz="4" w:space="0" w:color="auto"/>
              <w:bottom w:val="single" w:sz="4" w:space="0" w:color="auto"/>
              <w:right w:val="nil"/>
            </w:tcBorders>
          </w:tcPr>
          <w:p w14:paraId="104EEA6E" w14:textId="1E61F072" w:rsidR="00A56161" w:rsidRPr="00A56161" w:rsidRDefault="00A56161" w:rsidP="00A56161">
            <w:pPr>
              <w:jc w:val="center"/>
              <w:rPr>
                <w:rFonts w:ascii="Aptos" w:hAnsi="Aptos"/>
                <w:color w:val="000000" w:themeColor="text1"/>
                <w:sz w:val="20"/>
                <w:szCs w:val="22"/>
              </w:rPr>
            </w:pPr>
            <w:r>
              <w:rPr>
                <w:rFonts w:ascii="Aptos" w:hAnsi="Aptos"/>
                <w:color w:val="000000" w:themeColor="text1"/>
                <w:sz w:val="20"/>
                <w:szCs w:val="22"/>
              </w:rPr>
              <w:t>20</w:t>
            </w:r>
          </w:p>
        </w:tc>
        <w:tc>
          <w:tcPr>
            <w:tcW w:w="2569" w:type="dxa"/>
            <w:tcBorders>
              <w:top w:val="single" w:sz="4" w:space="0" w:color="000000"/>
              <w:left w:val="single" w:sz="4" w:space="0" w:color="000000"/>
              <w:bottom w:val="single" w:sz="4" w:space="0" w:color="000000"/>
              <w:right w:val="single" w:sz="4" w:space="0" w:color="000000"/>
            </w:tcBorders>
          </w:tcPr>
          <w:p w14:paraId="3E843D93" w14:textId="3C5F518B" w:rsidR="00A56161" w:rsidRPr="0084798D" w:rsidRDefault="009E6840" w:rsidP="0084798D">
            <w:pPr>
              <w:spacing w:before="1" w:line="264" w:lineRule="auto"/>
              <w:ind w:right="123"/>
              <w:rPr>
                <w:rFonts w:ascii="Aptos" w:hAnsi="Aptos"/>
                <w:color w:val="000000" w:themeColor="text1"/>
                <w:sz w:val="20"/>
                <w:szCs w:val="22"/>
              </w:rPr>
            </w:pPr>
            <w:r w:rsidRPr="009E6840">
              <w:rPr>
                <w:rFonts w:ascii="Aptos" w:hAnsi="Aptos"/>
                <w:color w:val="000000" w:themeColor="text1"/>
                <w:sz w:val="20"/>
                <w:szCs w:val="22"/>
              </w:rPr>
              <w:t>Betjeningspanelet skal tydelig vise driftsstans. </w:t>
            </w:r>
          </w:p>
        </w:tc>
        <w:tc>
          <w:tcPr>
            <w:tcW w:w="709" w:type="dxa"/>
            <w:tcBorders>
              <w:top w:val="single" w:sz="4" w:space="0" w:color="auto"/>
              <w:left w:val="single" w:sz="4" w:space="0" w:color="auto"/>
              <w:bottom w:val="single" w:sz="4" w:space="0" w:color="auto"/>
              <w:right w:val="nil"/>
            </w:tcBorders>
          </w:tcPr>
          <w:p w14:paraId="723B1268" w14:textId="6C88795D" w:rsidR="00A56161" w:rsidRPr="007A7E07" w:rsidRDefault="007A7E07" w:rsidP="0084798D">
            <w:pPr>
              <w:spacing w:before="1" w:line="264" w:lineRule="auto"/>
              <w:ind w:right="123"/>
              <w:jc w:val="center"/>
              <w:rPr>
                <w:rFonts w:ascii="Aptos" w:hAnsi="Aptos"/>
                <w:b/>
                <w:bCs/>
                <w:color w:val="000000" w:themeColor="text1"/>
                <w:sz w:val="20"/>
                <w:szCs w:val="22"/>
              </w:rPr>
            </w:pPr>
            <w:r w:rsidRPr="007A7E07">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tcPr>
          <w:p w14:paraId="5F3E1019" w14:textId="64C0DFD3" w:rsidR="00A56161" w:rsidRPr="0084798D" w:rsidRDefault="007A7E07"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Bekreftelse</w:t>
            </w:r>
          </w:p>
        </w:tc>
        <w:tc>
          <w:tcPr>
            <w:tcW w:w="851" w:type="dxa"/>
            <w:tcBorders>
              <w:top w:val="single" w:sz="4" w:space="0" w:color="auto"/>
              <w:left w:val="single" w:sz="4" w:space="0" w:color="auto"/>
              <w:bottom w:val="single" w:sz="4" w:space="0" w:color="auto"/>
              <w:right w:val="nil"/>
            </w:tcBorders>
          </w:tcPr>
          <w:p w14:paraId="6AFC73B5" w14:textId="77777777" w:rsidR="00A56161" w:rsidRPr="0084798D" w:rsidRDefault="00A56161" w:rsidP="0084798D">
            <w:pPr>
              <w:spacing w:before="1" w:line="264" w:lineRule="auto"/>
              <w:ind w:right="123"/>
              <w:rPr>
                <w:rFonts w:ascii="Aptos" w:hAnsi="Aptos"/>
                <w:color w:val="000000" w:themeColor="text1"/>
                <w:sz w:val="20"/>
                <w:szCs w:val="22"/>
              </w:rPr>
            </w:pPr>
          </w:p>
        </w:tc>
        <w:tc>
          <w:tcPr>
            <w:tcW w:w="3543" w:type="dxa"/>
            <w:tcBorders>
              <w:top w:val="single" w:sz="4" w:space="0" w:color="000000"/>
              <w:left w:val="single" w:sz="4" w:space="0" w:color="000000"/>
              <w:bottom w:val="single" w:sz="4" w:space="0" w:color="000000"/>
              <w:right w:val="single" w:sz="4" w:space="0" w:color="000000"/>
            </w:tcBorders>
          </w:tcPr>
          <w:p w14:paraId="71EFE4C8" w14:textId="77777777" w:rsidR="00A56161" w:rsidRPr="0084798D" w:rsidRDefault="00A56161" w:rsidP="0084798D">
            <w:pPr>
              <w:spacing w:before="1" w:line="264" w:lineRule="auto"/>
              <w:ind w:right="123"/>
              <w:rPr>
                <w:rFonts w:ascii="Aptos" w:hAnsi="Aptos"/>
                <w:color w:val="000000" w:themeColor="text1"/>
                <w:sz w:val="20"/>
                <w:szCs w:val="22"/>
              </w:rPr>
            </w:pPr>
          </w:p>
        </w:tc>
      </w:tr>
      <w:tr w:rsidR="00C75111" w:rsidRPr="00A56161" w14:paraId="6B2C6573" w14:textId="77777777" w:rsidTr="00B92CE7">
        <w:trPr>
          <w:trHeight w:val="1035"/>
        </w:trPr>
        <w:tc>
          <w:tcPr>
            <w:tcW w:w="403" w:type="dxa"/>
            <w:tcBorders>
              <w:top w:val="single" w:sz="4" w:space="0" w:color="auto"/>
              <w:left w:val="single" w:sz="4" w:space="0" w:color="auto"/>
              <w:bottom w:val="single" w:sz="4" w:space="0" w:color="auto"/>
              <w:right w:val="nil"/>
            </w:tcBorders>
          </w:tcPr>
          <w:p w14:paraId="45A4CE5F" w14:textId="1B7B00D8" w:rsidR="00A56161" w:rsidRPr="00A56161" w:rsidRDefault="00A56161" w:rsidP="00A56161">
            <w:pPr>
              <w:jc w:val="center"/>
              <w:rPr>
                <w:rFonts w:ascii="Aptos" w:hAnsi="Aptos"/>
                <w:color w:val="000000" w:themeColor="text1"/>
                <w:sz w:val="20"/>
                <w:szCs w:val="22"/>
              </w:rPr>
            </w:pPr>
            <w:r>
              <w:rPr>
                <w:rFonts w:ascii="Aptos" w:hAnsi="Aptos"/>
                <w:color w:val="000000" w:themeColor="text1"/>
                <w:sz w:val="20"/>
                <w:szCs w:val="22"/>
              </w:rPr>
              <w:t>21</w:t>
            </w:r>
          </w:p>
        </w:tc>
        <w:tc>
          <w:tcPr>
            <w:tcW w:w="2569" w:type="dxa"/>
            <w:tcBorders>
              <w:top w:val="single" w:sz="4" w:space="0" w:color="000000"/>
              <w:left w:val="single" w:sz="4" w:space="0" w:color="000000"/>
              <w:bottom w:val="single" w:sz="4" w:space="0" w:color="000000"/>
              <w:right w:val="single" w:sz="4" w:space="0" w:color="000000"/>
            </w:tcBorders>
          </w:tcPr>
          <w:p w14:paraId="5E8DE109" w14:textId="0CA63231" w:rsidR="00A56161" w:rsidRPr="0084798D" w:rsidRDefault="007A7E07" w:rsidP="0084798D">
            <w:pPr>
              <w:spacing w:before="1" w:line="264" w:lineRule="auto"/>
              <w:ind w:right="123"/>
              <w:rPr>
                <w:rFonts w:ascii="Aptos" w:hAnsi="Aptos"/>
                <w:color w:val="000000" w:themeColor="text1"/>
                <w:sz w:val="20"/>
                <w:szCs w:val="22"/>
              </w:rPr>
            </w:pPr>
            <w:r w:rsidRPr="007A7E07">
              <w:rPr>
                <w:rFonts w:ascii="Aptos" w:hAnsi="Aptos"/>
                <w:color w:val="000000" w:themeColor="text1"/>
                <w:sz w:val="20"/>
                <w:szCs w:val="22"/>
              </w:rPr>
              <w:t>Maskinen skal kunne gi lysalarm ved driftsstans. </w:t>
            </w:r>
          </w:p>
        </w:tc>
        <w:tc>
          <w:tcPr>
            <w:tcW w:w="709" w:type="dxa"/>
            <w:tcBorders>
              <w:top w:val="single" w:sz="4" w:space="0" w:color="auto"/>
              <w:left w:val="single" w:sz="4" w:space="0" w:color="auto"/>
              <w:bottom w:val="single" w:sz="4" w:space="0" w:color="auto"/>
              <w:right w:val="nil"/>
            </w:tcBorders>
          </w:tcPr>
          <w:p w14:paraId="03FEFDE6" w14:textId="4AA4D04F" w:rsidR="00A56161" w:rsidRPr="007A7E07" w:rsidRDefault="007A7E07" w:rsidP="0084798D">
            <w:pPr>
              <w:spacing w:before="1" w:line="264" w:lineRule="auto"/>
              <w:ind w:right="123"/>
              <w:jc w:val="center"/>
              <w:rPr>
                <w:rFonts w:ascii="Aptos" w:hAnsi="Aptos"/>
                <w:b/>
                <w:bCs/>
                <w:color w:val="000000" w:themeColor="text1"/>
                <w:sz w:val="20"/>
                <w:szCs w:val="22"/>
              </w:rPr>
            </w:pPr>
            <w:r w:rsidRPr="007A7E07">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tcPr>
          <w:p w14:paraId="685F1C0C" w14:textId="463B905B" w:rsidR="00A56161" w:rsidRPr="0084798D" w:rsidRDefault="007A7E07"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Bekreftelse</w:t>
            </w:r>
          </w:p>
        </w:tc>
        <w:tc>
          <w:tcPr>
            <w:tcW w:w="851" w:type="dxa"/>
            <w:tcBorders>
              <w:top w:val="single" w:sz="4" w:space="0" w:color="auto"/>
              <w:left w:val="single" w:sz="4" w:space="0" w:color="auto"/>
              <w:bottom w:val="single" w:sz="4" w:space="0" w:color="auto"/>
              <w:right w:val="nil"/>
            </w:tcBorders>
          </w:tcPr>
          <w:p w14:paraId="23C3DABE" w14:textId="77777777" w:rsidR="00A56161" w:rsidRPr="0084798D" w:rsidRDefault="00A56161" w:rsidP="0084798D">
            <w:pPr>
              <w:spacing w:before="1" w:line="264" w:lineRule="auto"/>
              <w:ind w:right="123"/>
              <w:rPr>
                <w:rFonts w:ascii="Aptos" w:hAnsi="Aptos"/>
                <w:color w:val="000000" w:themeColor="text1"/>
                <w:sz w:val="20"/>
                <w:szCs w:val="22"/>
              </w:rPr>
            </w:pPr>
          </w:p>
        </w:tc>
        <w:tc>
          <w:tcPr>
            <w:tcW w:w="3543" w:type="dxa"/>
            <w:tcBorders>
              <w:top w:val="single" w:sz="4" w:space="0" w:color="000000"/>
              <w:left w:val="single" w:sz="4" w:space="0" w:color="000000"/>
              <w:bottom w:val="single" w:sz="4" w:space="0" w:color="000000"/>
              <w:right w:val="single" w:sz="4" w:space="0" w:color="000000"/>
            </w:tcBorders>
          </w:tcPr>
          <w:p w14:paraId="2BAB7175" w14:textId="77777777" w:rsidR="00A56161" w:rsidRPr="0084798D" w:rsidRDefault="00A56161" w:rsidP="0084798D">
            <w:pPr>
              <w:spacing w:before="1" w:line="264" w:lineRule="auto"/>
              <w:ind w:right="123"/>
              <w:rPr>
                <w:rFonts w:ascii="Aptos" w:hAnsi="Aptos"/>
                <w:color w:val="000000" w:themeColor="text1"/>
                <w:sz w:val="20"/>
                <w:szCs w:val="22"/>
              </w:rPr>
            </w:pPr>
          </w:p>
        </w:tc>
      </w:tr>
      <w:tr w:rsidR="00C75111" w:rsidRPr="00A56161" w14:paraId="4E4CD409" w14:textId="77777777" w:rsidTr="00B92CE7">
        <w:trPr>
          <w:trHeight w:val="1035"/>
        </w:trPr>
        <w:tc>
          <w:tcPr>
            <w:tcW w:w="403" w:type="dxa"/>
            <w:tcBorders>
              <w:top w:val="single" w:sz="4" w:space="0" w:color="auto"/>
              <w:left w:val="single" w:sz="4" w:space="0" w:color="auto"/>
              <w:bottom w:val="single" w:sz="4" w:space="0" w:color="auto"/>
              <w:right w:val="nil"/>
            </w:tcBorders>
          </w:tcPr>
          <w:p w14:paraId="7BA8D3A9" w14:textId="1174D6E0" w:rsidR="00A56161" w:rsidRPr="00A56161" w:rsidRDefault="00A56161" w:rsidP="00A56161">
            <w:pPr>
              <w:jc w:val="center"/>
              <w:rPr>
                <w:rFonts w:ascii="Aptos" w:hAnsi="Aptos"/>
                <w:color w:val="000000" w:themeColor="text1"/>
                <w:sz w:val="20"/>
                <w:szCs w:val="22"/>
              </w:rPr>
            </w:pPr>
            <w:r>
              <w:rPr>
                <w:rFonts w:ascii="Aptos" w:hAnsi="Aptos"/>
                <w:color w:val="000000" w:themeColor="text1"/>
                <w:sz w:val="20"/>
                <w:szCs w:val="22"/>
              </w:rPr>
              <w:t>22</w:t>
            </w:r>
          </w:p>
        </w:tc>
        <w:tc>
          <w:tcPr>
            <w:tcW w:w="2569" w:type="dxa"/>
            <w:tcBorders>
              <w:top w:val="single" w:sz="4" w:space="0" w:color="000000"/>
              <w:left w:val="single" w:sz="4" w:space="0" w:color="000000"/>
              <w:bottom w:val="single" w:sz="4" w:space="0" w:color="000000"/>
              <w:right w:val="single" w:sz="4" w:space="0" w:color="000000"/>
            </w:tcBorders>
          </w:tcPr>
          <w:p w14:paraId="16CCEDA3" w14:textId="14663A0C" w:rsidR="00A56161" w:rsidRPr="0084798D" w:rsidRDefault="00CA717C" w:rsidP="0084798D">
            <w:pPr>
              <w:spacing w:before="1" w:line="264" w:lineRule="auto"/>
              <w:ind w:right="123"/>
              <w:rPr>
                <w:rFonts w:ascii="Aptos" w:hAnsi="Aptos"/>
                <w:color w:val="000000" w:themeColor="text1"/>
                <w:sz w:val="20"/>
                <w:szCs w:val="22"/>
              </w:rPr>
            </w:pPr>
            <w:r w:rsidRPr="6FA3C69D">
              <w:rPr>
                <w:rFonts w:ascii="Aptos" w:eastAsiaTheme="minorEastAsia" w:hAnsi="Aptos"/>
                <w:color w:val="000000" w:themeColor="text1"/>
                <w:sz w:val="20"/>
                <w:szCs w:val="20"/>
              </w:rPr>
              <w:t xml:space="preserve">Tilbudt maskin skal ha </w:t>
            </w:r>
            <w:proofErr w:type="gramStart"/>
            <w:r w:rsidRPr="6FA3C69D">
              <w:rPr>
                <w:rFonts w:ascii="Aptos" w:eastAsiaTheme="minorEastAsia" w:hAnsi="Aptos"/>
                <w:color w:val="000000" w:themeColor="text1"/>
                <w:sz w:val="20"/>
                <w:szCs w:val="20"/>
              </w:rPr>
              <w:t>en minimum</w:t>
            </w:r>
            <w:proofErr w:type="gramEnd"/>
            <w:r w:rsidRPr="6FA3C69D">
              <w:rPr>
                <w:rFonts w:ascii="Aptos" w:eastAsiaTheme="minorEastAsia" w:hAnsi="Aptos"/>
                <w:color w:val="000000" w:themeColor="text1"/>
                <w:sz w:val="20"/>
                <w:szCs w:val="20"/>
              </w:rPr>
              <w:t xml:space="preserve"> utskriftshastighet på 270 sider per minutt for A4 80g ark.</w:t>
            </w:r>
            <w:r w:rsidRPr="6FA3C69D">
              <w:rPr>
                <w:sz w:val="20"/>
                <w:szCs w:val="20"/>
              </w:rPr>
              <w:t xml:space="preserve"> </w:t>
            </w:r>
            <w:r>
              <w:rPr>
                <w:sz w:val="20"/>
                <w:szCs w:val="20"/>
              </w:rPr>
              <w:t xml:space="preserve">Hastighet utover minimumskravet vil bli vurdert som merverdi under dette A*-kravet.  </w:t>
            </w:r>
          </w:p>
        </w:tc>
        <w:tc>
          <w:tcPr>
            <w:tcW w:w="709" w:type="dxa"/>
            <w:tcBorders>
              <w:top w:val="single" w:sz="4" w:space="0" w:color="auto"/>
              <w:left w:val="single" w:sz="4" w:space="0" w:color="auto"/>
              <w:bottom w:val="single" w:sz="4" w:space="0" w:color="auto"/>
              <w:right w:val="nil"/>
            </w:tcBorders>
          </w:tcPr>
          <w:p w14:paraId="4EC547C7" w14:textId="53A03F5C" w:rsidR="00A56161" w:rsidRPr="00957B93" w:rsidRDefault="00957B93" w:rsidP="0084798D">
            <w:pPr>
              <w:spacing w:before="1" w:line="264" w:lineRule="auto"/>
              <w:ind w:right="123"/>
              <w:jc w:val="center"/>
              <w:rPr>
                <w:rFonts w:ascii="Aptos" w:hAnsi="Aptos"/>
                <w:b/>
                <w:bCs/>
                <w:color w:val="000000" w:themeColor="text1"/>
                <w:sz w:val="20"/>
                <w:szCs w:val="22"/>
              </w:rPr>
            </w:pPr>
            <w:r w:rsidRPr="00957B93">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tcPr>
          <w:p w14:paraId="015F74AA" w14:textId="56828E6A" w:rsidR="00A56161" w:rsidRPr="0084798D" w:rsidRDefault="00957B93"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 xml:space="preserve">Oppgi hastighet </w:t>
            </w:r>
          </w:p>
        </w:tc>
        <w:tc>
          <w:tcPr>
            <w:tcW w:w="851" w:type="dxa"/>
            <w:tcBorders>
              <w:top w:val="single" w:sz="4" w:space="0" w:color="auto"/>
              <w:left w:val="single" w:sz="4" w:space="0" w:color="auto"/>
              <w:bottom w:val="single" w:sz="4" w:space="0" w:color="auto"/>
              <w:right w:val="nil"/>
            </w:tcBorders>
          </w:tcPr>
          <w:p w14:paraId="460B494B" w14:textId="77777777" w:rsidR="00A56161" w:rsidRPr="0084798D" w:rsidRDefault="00A56161" w:rsidP="0084798D">
            <w:pPr>
              <w:spacing w:before="1" w:line="264" w:lineRule="auto"/>
              <w:ind w:right="123"/>
              <w:rPr>
                <w:rFonts w:ascii="Aptos" w:hAnsi="Aptos"/>
                <w:color w:val="000000" w:themeColor="text1"/>
                <w:sz w:val="20"/>
                <w:szCs w:val="22"/>
              </w:rPr>
            </w:pPr>
          </w:p>
        </w:tc>
        <w:tc>
          <w:tcPr>
            <w:tcW w:w="3543" w:type="dxa"/>
            <w:tcBorders>
              <w:top w:val="single" w:sz="4" w:space="0" w:color="000000"/>
              <w:left w:val="single" w:sz="4" w:space="0" w:color="000000"/>
              <w:bottom w:val="single" w:sz="4" w:space="0" w:color="000000"/>
              <w:right w:val="single" w:sz="4" w:space="0" w:color="000000"/>
            </w:tcBorders>
          </w:tcPr>
          <w:p w14:paraId="3A078A2E" w14:textId="77777777" w:rsidR="00A56161" w:rsidRPr="0084798D" w:rsidRDefault="00A56161" w:rsidP="0084798D">
            <w:pPr>
              <w:spacing w:before="1" w:line="264" w:lineRule="auto"/>
              <w:ind w:right="123"/>
              <w:rPr>
                <w:rFonts w:ascii="Aptos" w:hAnsi="Aptos"/>
                <w:color w:val="000000" w:themeColor="text1"/>
                <w:sz w:val="20"/>
                <w:szCs w:val="22"/>
              </w:rPr>
            </w:pPr>
          </w:p>
        </w:tc>
      </w:tr>
      <w:tr w:rsidR="00C75111" w:rsidRPr="00A56161" w14:paraId="131C3693" w14:textId="77777777" w:rsidTr="00B92CE7">
        <w:trPr>
          <w:trHeight w:val="1035"/>
        </w:trPr>
        <w:tc>
          <w:tcPr>
            <w:tcW w:w="403" w:type="dxa"/>
            <w:tcBorders>
              <w:top w:val="single" w:sz="4" w:space="0" w:color="auto"/>
              <w:left w:val="single" w:sz="4" w:space="0" w:color="auto"/>
              <w:bottom w:val="single" w:sz="4" w:space="0" w:color="auto"/>
              <w:right w:val="nil"/>
            </w:tcBorders>
          </w:tcPr>
          <w:p w14:paraId="62A4B6A5" w14:textId="7DB689DC" w:rsidR="00A56161" w:rsidRPr="00A56161" w:rsidRDefault="00A56161" w:rsidP="00A56161">
            <w:pPr>
              <w:jc w:val="center"/>
              <w:rPr>
                <w:rFonts w:ascii="Aptos" w:hAnsi="Aptos"/>
                <w:color w:val="000000" w:themeColor="text1"/>
                <w:sz w:val="20"/>
                <w:szCs w:val="22"/>
              </w:rPr>
            </w:pPr>
            <w:r>
              <w:rPr>
                <w:rFonts w:ascii="Aptos" w:hAnsi="Aptos"/>
                <w:color w:val="000000" w:themeColor="text1"/>
                <w:sz w:val="20"/>
                <w:szCs w:val="22"/>
              </w:rPr>
              <w:t>23</w:t>
            </w:r>
          </w:p>
        </w:tc>
        <w:tc>
          <w:tcPr>
            <w:tcW w:w="2569" w:type="dxa"/>
            <w:tcBorders>
              <w:top w:val="single" w:sz="4" w:space="0" w:color="000000"/>
              <w:left w:val="single" w:sz="4" w:space="0" w:color="000000"/>
              <w:bottom w:val="single" w:sz="4" w:space="0" w:color="000000"/>
              <w:right w:val="single" w:sz="4" w:space="0" w:color="000000"/>
            </w:tcBorders>
          </w:tcPr>
          <w:p w14:paraId="63FFBA52" w14:textId="0EC53015" w:rsidR="004C5BC9" w:rsidRPr="00A3014B" w:rsidRDefault="009C260F" w:rsidP="00465C12">
            <w:pPr>
              <w:rPr>
                <w:rFonts w:ascii="Aptos" w:hAnsi="Aptos"/>
                <w:i/>
                <w:iCs/>
                <w:sz w:val="20"/>
                <w:szCs w:val="22"/>
              </w:rPr>
            </w:pPr>
            <w:r>
              <w:rPr>
                <w:rFonts w:ascii="Aptos" w:hAnsi="Aptos"/>
                <w:color w:val="000000" w:themeColor="text1"/>
                <w:sz w:val="20"/>
              </w:rPr>
              <w:t>Dersom</w:t>
            </w:r>
            <w:r w:rsidR="001B3B74">
              <w:rPr>
                <w:rFonts w:ascii="Aptos" w:hAnsi="Aptos"/>
                <w:color w:val="000000" w:themeColor="text1"/>
                <w:sz w:val="20"/>
              </w:rPr>
              <w:t xml:space="preserve"> leverandøren</w:t>
            </w:r>
            <w:r>
              <w:rPr>
                <w:rFonts w:ascii="Aptos" w:hAnsi="Aptos"/>
                <w:color w:val="000000" w:themeColor="text1"/>
                <w:sz w:val="20"/>
              </w:rPr>
              <w:t xml:space="preserve"> ikke</w:t>
            </w:r>
            <w:r w:rsidR="00A9076F">
              <w:rPr>
                <w:rFonts w:ascii="Aptos" w:hAnsi="Aptos"/>
                <w:color w:val="000000" w:themeColor="text1"/>
                <w:sz w:val="20"/>
              </w:rPr>
              <w:t xml:space="preserve"> tilbyr</w:t>
            </w:r>
            <w:r>
              <w:rPr>
                <w:rFonts w:ascii="Aptos" w:hAnsi="Aptos"/>
                <w:color w:val="000000" w:themeColor="text1"/>
                <w:sz w:val="20"/>
              </w:rPr>
              <w:t xml:space="preserve"> </w:t>
            </w:r>
            <w:r w:rsidR="003947F4">
              <w:rPr>
                <w:rFonts w:ascii="Aptos" w:hAnsi="Aptos"/>
                <w:color w:val="000000" w:themeColor="text1"/>
                <w:sz w:val="20"/>
              </w:rPr>
              <w:t xml:space="preserve">den </w:t>
            </w:r>
            <w:r>
              <w:rPr>
                <w:rFonts w:ascii="Aptos" w:hAnsi="Aptos"/>
                <w:color w:val="000000" w:themeColor="text1"/>
                <w:sz w:val="20"/>
              </w:rPr>
              <w:t>raskeste versjon</w:t>
            </w:r>
            <w:r w:rsidR="00A9076F">
              <w:rPr>
                <w:rFonts w:ascii="Aptos" w:hAnsi="Aptos"/>
                <w:color w:val="000000" w:themeColor="text1"/>
                <w:sz w:val="20"/>
              </w:rPr>
              <w:t>en</w:t>
            </w:r>
            <w:r>
              <w:rPr>
                <w:rFonts w:ascii="Aptos" w:hAnsi="Aptos"/>
                <w:color w:val="000000" w:themeColor="text1"/>
                <w:sz w:val="20"/>
              </w:rPr>
              <w:t xml:space="preserve"> </w:t>
            </w:r>
            <w:r w:rsidR="00A9076F">
              <w:rPr>
                <w:rFonts w:ascii="Aptos" w:hAnsi="Aptos"/>
                <w:color w:val="000000" w:themeColor="text1"/>
                <w:sz w:val="20"/>
              </w:rPr>
              <w:t xml:space="preserve">som kan leveres innenfor de gitte rammene for plass og tilpasning til eksisterende </w:t>
            </w:r>
            <w:proofErr w:type="spellStart"/>
            <w:r w:rsidR="00A9076F">
              <w:rPr>
                <w:rFonts w:ascii="Aptos" w:hAnsi="Aptos"/>
                <w:color w:val="000000" w:themeColor="text1"/>
                <w:sz w:val="20"/>
              </w:rPr>
              <w:t>Watkiss</w:t>
            </w:r>
            <w:proofErr w:type="spellEnd"/>
            <w:r w:rsidR="00A9076F">
              <w:rPr>
                <w:rFonts w:ascii="Aptos" w:hAnsi="Aptos"/>
                <w:color w:val="000000" w:themeColor="text1"/>
                <w:sz w:val="20"/>
              </w:rPr>
              <w:t xml:space="preserve">, skal leverandøren </w:t>
            </w:r>
            <w:r w:rsidR="00895108">
              <w:rPr>
                <w:rFonts w:ascii="Aptos" w:hAnsi="Aptos"/>
                <w:color w:val="000000" w:themeColor="text1"/>
                <w:sz w:val="20"/>
              </w:rPr>
              <w:t xml:space="preserve">beskrive hvilke muligheter som finnes for å øke utskriftshastigheten ytterligere. </w:t>
            </w:r>
            <w:r>
              <w:rPr>
                <w:rFonts w:ascii="Aptos" w:hAnsi="Aptos"/>
                <w:color w:val="000000" w:themeColor="text1"/>
                <w:sz w:val="20"/>
              </w:rPr>
              <w:t xml:space="preserve"> </w:t>
            </w:r>
          </w:p>
        </w:tc>
        <w:tc>
          <w:tcPr>
            <w:tcW w:w="709" w:type="dxa"/>
            <w:tcBorders>
              <w:top w:val="single" w:sz="4" w:space="0" w:color="auto"/>
              <w:left w:val="single" w:sz="4" w:space="0" w:color="auto"/>
              <w:bottom w:val="single" w:sz="4" w:space="0" w:color="auto"/>
              <w:right w:val="nil"/>
            </w:tcBorders>
          </w:tcPr>
          <w:p w14:paraId="649BC895" w14:textId="20F53108" w:rsidR="00A56161" w:rsidRPr="00023F39" w:rsidRDefault="00023F39" w:rsidP="00A3014B">
            <w:pPr>
              <w:spacing w:before="1" w:line="264" w:lineRule="auto"/>
              <w:ind w:right="123"/>
              <w:jc w:val="center"/>
              <w:rPr>
                <w:rFonts w:ascii="Aptos" w:hAnsi="Aptos"/>
                <w:b/>
                <w:bCs/>
                <w:color w:val="000000" w:themeColor="text1"/>
                <w:sz w:val="20"/>
                <w:szCs w:val="22"/>
              </w:rPr>
            </w:pPr>
            <w:r w:rsidRPr="00023F39">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tcPr>
          <w:p w14:paraId="476AF271" w14:textId="69318938" w:rsidR="00A56161" w:rsidRPr="0084798D" w:rsidRDefault="00023F39"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 xml:space="preserve">Leverandørens beskrivelse </w:t>
            </w:r>
          </w:p>
        </w:tc>
        <w:tc>
          <w:tcPr>
            <w:tcW w:w="851" w:type="dxa"/>
            <w:tcBorders>
              <w:top w:val="single" w:sz="4" w:space="0" w:color="auto"/>
              <w:left w:val="single" w:sz="4" w:space="0" w:color="auto"/>
              <w:bottom w:val="single" w:sz="4" w:space="0" w:color="auto"/>
              <w:right w:val="nil"/>
            </w:tcBorders>
          </w:tcPr>
          <w:p w14:paraId="6CE3AB9F" w14:textId="77777777" w:rsidR="00A56161" w:rsidRPr="0084798D" w:rsidRDefault="00A56161" w:rsidP="0084798D">
            <w:pPr>
              <w:spacing w:before="1" w:line="264" w:lineRule="auto"/>
              <w:ind w:right="123"/>
              <w:rPr>
                <w:rFonts w:ascii="Aptos" w:hAnsi="Aptos"/>
                <w:color w:val="000000" w:themeColor="text1"/>
                <w:sz w:val="20"/>
                <w:szCs w:val="22"/>
              </w:rPr>
            </w:pPr>
          </w:p>
        </w:tc>
        <w:tc>
          <w:tcPr>
            <w:tcW w:w="3543" w:type="dxa"/>
            <w:tcBorders>
              <w:top w:val="single" w:sz="4" w:space="0" w:color="000000"/>
              <w:left w:val="single" w:sz="4" w:space="0" w:color="000000"/>
              <w:bottom w:val="single" w:sz="4" w:space="0" w:color="000000"/>
              <w:right w:val="single" w:sz="4" w:space="0" w:color="000000"/>
            </w:tcBorders>
          </w:tcPr>
          <w:p w14:paraId="753BD30B" w14:textId="77777777" w:rsidR="00A56161" w:rsidRPr="0084798D" w:rsidRDefault="00A56161" w:rsidP="0084798D">
            <w:pPr>
              <w:spacing w:before="1" w:line="264" w:lineRule="auto"/>
              <w:ind w:right="123"/>
              <w:rPr>
                <w:rFonts w:ascii="Aptos" w:hAnsi="Aptos"/>
                <w:color w:val="000000" w:themeColor="text1"/>
                <w:sz w:val="20"/>
                <w:szCs w:val="22"/>
              </w:rPr>
            </w:pPr>
          </w:p>
        </w:tc>
      </w:tr>
      <w:tr w:rsidR="00C75111" w:rsidRPr="00A56161" w14:paraId="7A3DC3CE" w14:textId="77777777" w:rsidTr="00647216">
        <w:trPr>
          <w:trHeight w:val="558"/>
        </w:trPr>
        <w:tc>
          <w:tcPr>
            <w:tcW w:w="403" w:type="dxa"/>
            <w:tcBorders>
              <w:top w:val="single" w:sz="4" w:space="0" w:color="auto"/>
              <w:left w:val="single" w:sz="4" w:space="0" w:color="auto"/>
              <w:bottom w:val="single" w:sz="4" w:space="0" w:color="auto"/>
              <w:right w:val="nil"/>
            </w:tcBorders>
          </w:tcPr>
          <w:p w14:paraId="5A2C00F7" w14:textId="79C6A07E" w:rsidR="00A56161" w:rsidRPr="00A56161" w:rsidRDefault="00A56161" w:rsidP="00A56161">
            <w:pPr>
              <w:jc w:val="center"/>
              <w:rPr>
                <w:rFonts w:ascii="Aptos" w:hAnsi="Aptos"/>
                <w:color w:val="000000" w:themeColor="text1"/>
                <w:sz w:val="20"/>
                <w:szCs w:val="22"/>
              </w:rPr>
            </w:pPr>
            <w:r>
              <w:rPr>
                <w:rFonts w:ascii="Aptos" w:hAnsi="Aptos"/>
                <w:color w:val="000000" w:themeColor="text1"/>
                <w:sz w:val="20"/>
                <w:szCs w:val="22"/>
              </w:rPr>
              <w:t>24</w:t>
            </w:r>
          </w:p>
        </w:tc>
        <w:tc>
          <w:tcPr>
            <w:tcW w:w="2569" w:type="dxa"/>
            <w:tcBorders>
              <w:top w:val="single" w:sz="4" w:space="0" w:color="000000"/>
              <w:left w:val="single" w:sz="4" w:space="0" w:color="000000"/>
              <w:bottom w:val="single" w:sz="4" w:space="0" w:color="000000"/>
              <w:right w:val="single" w:sz="4" w:space="0" w:color="000000"/>
            </w:tcBorders>
          </w:tcPr>
          <w:p w14:paraId="652DEF7A" w14:textId="5DADBEA5" w:rsidR="00A56161" w:rsidRPr="0084798D" w:rsidRDefault="00647216" w:rsidP="0084798D">
            <w:pPr>
              <w:spacing w:before="1" w:line="264" w:lineRule="auto"/>
              <w:ind w:right="123"/>
              <w:rPr>
                <w:rFonts w:ascii="Aptos" w:hAnsi="Aptos"/>
                <w:color w:val="000000" w:themeColor="text1"/>
                <w:sz w:val="20"/>
                <w:szCs w:val="22"/>
              </w:rPr>
            </w:pPr>
            <w:r w:rsidRPr="00647216">
              <w:rPr>
                <w:rFonts w:ascii="Aptos" w:hAnsi="Aptos"/>
                <w:color w:val="000000" w:themeColor="text1"/>
                <w:sz w:val="20"/>
                <w:szCs w:val="22"/>
              </w:rPr>
              <w:t>Maskinen skal være dimensjonert for et antatt årlig produksjonsvolum på opp mot 3 millioner A4 trykk per år, med potensial for vekst. </w:t>
            </w:r>
          </w:p>
        </w:tc>
        <w:tc>
          <w:tcPr>
            <w:tcW w:w="709" w:type="dxa"/>
            <w:tcBorders>
              <w:top w:val="single" w:sz="4" w:space="0" w:color="auto"/>
              <w:left w:val="single" w:sz="4" w:space="0" w:color="auto"/>
              <w:bottom w:val="single" w:sz="4" w:space="0" w:color="auto"/>
              <w:right w:val="nil"/>
            </w:tcBorders>
          </w:tcPr>
          <w:p w14:paraId="2E48FCCE" w14:textId="21B494EC" w:rsidR="00A56161" w:rsidRPr="00647216" w:rsidRDefault="00C029A7" w:rsidP="00647216">
            <w:pPr>
              <w:spacing w:before="1" w:line="264" w:lineRule="auto"/>
              <w:ind w:right="123"/>
              <w:jc w:val="center"/>
              <w:rPr>
                <w:rFonts w:ascii="Aptos" w:hAnsi="Aptos"/>
                <w:b/>
                <w:bCs/>
                <w:color w:val="000000" w:themeColor="text1"/>
                <w:sz w:val="20"/>
                <w:szCs w:val="22"/>
              </w:rPr>
            </w:pPr>
            <w:r>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tcPr>
          <w:p w14:paraId="41172A60" w14:textId="60624117" w:rsidR="00A56161" w:rsidRPr="0084798D" w:rsidRDefault="00C029A7"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Bekreftelse</w:t>
            </w:r>
          </w:p>
        </w:tc>
        <w:tc>
          <w:tcPr>
            <w:tcW w:w="851" w:type="dxa"/>
            <w:tcBorders>
              <w:top w:val="single" w:sz="4" w:space="0" w:color="auto"/>
              <w:left w:val="single" w:sz="4" w:space="0" w:color="auto"/>
              <w:bottom w:val="single" w:sz="4" w:space="0" w:color="auto"/>
              <w:right w:val="nil"/>
            </w:tcBorders>
          </w:tcPr>
          <w:p w14:paraId="30C17FEA" w14:textId="77777777" w:rsidR="00A56161" w:rsidRPr="0084798D" w:rsidRDefault="00A56161" w:rsidP="0084798D">
            <w:pPr>
              <w:spacing w:before="1" w:line="264" w:lineRule="auto"/>
              <w:ind w:right="123"/>
              <w:rPr>
                <w:rFonts w:ascii="Aptos" w:hAnsi="Aptos"/>
                <w:color w:val="000000" w:themeColor="text1"/>
                <w:sz w:val="20"/>
                <w:szCs w:val="22"/>
              </w:rPr>
            </w:pPr>
          </w:p>
        </w:tc>
        <w:tc>
          <w:tcPr>
            <w:tcW w:w="3543" w:type="dxa"/>
            <w:tcBorders>
              <w:top w:val="single" w:sz="4" w:space="0" w:color="000000"/>
              <w:left w:val="single" w:sz="4" w:space="0" w:color="000000"/>
              <w:bottom w:val="single" w:sz="4" w:space="0" w:color="000000"/>
              <w:right w:val="single" w:sz="4" w:space="0" w:color="000000"/>
            </w:tcBorders>
          </w:tcPr>
          <w:p w14:paraId="0A550216" w14:textId="77777777" w:rsidR="00A56161" w:rsidRPr="0084798D" w:rsidRDefault="00A56161" w:rsidP="0084798D">
            <w:pPr>
              <w:spacing w:before="1" w:line="264" w:lineRule="auto"/>
              <w:ind w:right="123"/>
              <w:rPr>
                <w:rFonts w:ascii="Aptos" w:hAnsi="Aptos"/>
                <w:color w:val="000000" w:themeColor="text1"/>
                <w:sz w:val="20"/>
                <w:szCs w:val="22"/>
              </w:rPr>
            </w:pPr>
          </w:p>
        </w:tc>
      </w:tr>
      <w:tr w:rsidR="00C75111" w:rsidRPr="00A56161" w14:paraId="4EDF284C" w14:textId="77777777" w:rsidTr="00B92CE7">
        <w:trPr>
          <w:trHeight w:val="1035"/>
        </w:trPr>
        <w:tc>
          <w:tcPr>
            <w:tcW w:w="403" w:type="dxa"/>
            <w:tcBorders>
              <w:top w:val="single" w:sz="4" w:space="0" w:color="auto"/>
              <w:left w:val="single" w:sz="4" w:space="0" w:color="auto"/>
              <w:bottom w:val="single" w:sz="4" w:space="0" w:color="auto"/>
              <w:right w:val="nil"/>
            </w:tcBorders>
          </w:tcPr>
          <w:p w14:paraId="57AFB159" w14:textId="51800E28" w:rsidR="00A56161" w:rsidRPr="00A56161" w:rsidRDefault="00A56161" w:rsidP="00A56161">
            <w:pPr>
              <w:jc w:val="center"/>
              <w:rPr>
                <w:rFonts w:ascii="Aptos" w:hAnsi="Aptos"/>
                <w:color w:val="000000" w:themeColor="text1"/>
                <w:sz w:val="20"/>
                <w:szCs w:val="22"/>
              </w:rPr>
            </w:pPr>
            <w:r>
              <w:rPr>
                <w:rFonts w:ascii="Aptos" w:hAnsi="Aptos"/>
                <w:color w:val="000000" w:themeColor="text1"/>
                <w:sz w:val="20"/>
                <w:szCs w:val="22"/>
              </w:rPr>
              <w:t>25</w:t>
            </w:r>
          </w:p>
        </w:tc>
        <w:tc>
          <w:tcPr>
            <w:tcW w:w="2569" w:type="dxa"/>
            <w:tcBorders>
              <w:top w:val="single" w:sz="4" w:space="0" w:color="000000"/>
              <w:left w:val="single" w:sz="4" w:space="0" w:color="000000"/>
              <w:bottom w:val="single" w:sz="4" w:space="0" w:color="000000"/>
              <w:right w:val="single" w:sz="4" w:space="0" w:color="000000"/>
            </w:tcBorders>
          </w:tcPr>
          <w:p w14:paraId="0A339155" w14:textId="4F38A644" w:rsidR="00A56161" w:rsidRPr="0084798D" w:rsidRDefault="00837268" w:rsidP="0084798D">
            <w:pPr>
              <w:spacing w:before="1" w:line="264" w:lineRule="auto"/>
              <w:ind w:right="123"/>
              <w:rPr>
                <w:rFonts w:ascii="Aptos" w:hAnsi="Aptos"/>
                <w:color w:val="000000" w:themeColor="text1"/>
                <w:sz w:val="20"/>
                <w:szCs w:val="22"/>
              </w:rPr>
            </w:pPr>
            <w:r w:rsidRPr="00837268">
              <w:rPr>
                <w:rFonts w:ascii="Aptos" w:hAnsi="Aptos"/>
                <w:color w:val="000000" w:themeColor="text1"/>
                <w:sz w:val="20"/>
                <w:szCs w:val="22"/>
              </w:rPr>
              <w:t>Maskinen skal kunne skrive dobbeltsidig. </w:t>
            </w:r>
          </w:p>
        </w:tc>
        <w:tc>
          <w:tcPr>
            <w:tcW w:w="709" w:type="dxa"/>
            <w:tcBorders>
              <w:top w:val="single" w:sz="4" w:space="0" w:color="auto"/>
              <w:left w:val="single" w:sz="4" w:space="0" w:color="auto"/>
              <w:bottom w:val="single" w:sz="4" w:space="0" w:color="auto"/>
              <w:right w:val="nil"/>
            </w:tcBorders>
          </w:tcPr>
          <w:p w14:paraId="775B0FDD" w14:textId="78FB9852" w:rsidR="00A56161" w:rsidRPr="00647216" w:rsidRDefault="00837268" w:rsidP="00647216">
            <w:pPr>
              <w:spacing w:before="1" w:line="264" w:lineRule="auto"/>
              <w:ind w:right="123"/>
              <w:jc w:val="center"/>
              <w:rPr>
                <w:rFonts w:ascii="Aptos" w:hAnsi="Aptos"/>
                <w:b/>
                <w:bCs/>
                <w:color w:val="000000" w:themeColor="text1"/>
                <w:sz w:val="20"/>
                <w:szCs w:val="22"/>
              </w:rPr>
            </w:pPr>
            <w:r>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tcPr>
          <w:p w14:paraId="7B7C9501" w14:textId="4CE5DB57" w:rsidR="00A56161" w:rsidRPr="0084798D" w:rsidRDefault="00837268"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Bekreftelse</w:t>
            </w:r>
          </w:p>
        </w:tc>
        <w:tc>
          <w:tcPr>
            <w:tcW w:w="851" w:type="dxa"/>
            <w:tcBorders>
              <w:top w:val="single" w:sz="4" w:space="0" w:color="auto"/>
              <w:left w:val="single" w:sz="4" w:space="0" w:color="auto"/>
              <w:bottom w:val="single" w:sz="4" w:space="0" w:color="auto"/>
              <w:right w:val="nil"/>
            </w:tcBorders>
          </w:tcPr>
          <w:p w14:paraId="756D5427" w14:textId="77777777" w:rsidR="00A56161" w:rsidRPr="0084798D" w:rsidRDefault="00A56161" w:rsidP="0084798D">
            <w:pPr>
              <w:spacing w:before="1" w:line="264" w:lineRule="auto"/>
              <w:ind w:right="123"/>
              <w:rPr>
                <w:rFonts w:ascii="Aptos" w:hAnsi="Aptos"/>
                <w:color w:val="000000" w:themeColor="text1"/>
                <w:sz w:val="20"/>
                <w:szCs w:val="22"/>
              </w:rPr>
            </w:pPr>
          </w:p>
        </w:tc>
        <w:tc>
          <w:tcPr>
            <w:tcW w:w="3543" w:type="dxa"/>
            <w:tcBorders>
              <w:top w:val="single" w:sz="4" w:space="0" w:color="000000"/>
              <w:left w:val="single" w:sz="4" w:space="0" w:color="000000"/>
              <w:bottom w:val="single" w:sz="4" w:space="0" w:color="000000"/>
              <w:right w:val="single" w:sz="4" w:space="0" w:color="000000"/>
            </w:tcBorders>
          </w:tcPr>
          <w:p w14:paraId="7E4241B1" w14:textId="77777777" w:rsidR="00A56161" w:rsidRPr="0084798D" w:rsidRDefault="00A56161" w:rsidP="0084798D">
            <w:pPr>
              <w:spacing w:before="1" w:line="264" w:lineRule="auto"/>
              <w:ind w:right="123"/>
              <w:rPr>
                <w:rFonts w:ascii="Aptos" w:hAnsi="Aptos"/>
                <w:color w:val="000000" w:themeColor="text1"/>
                <w:sz w:val="20"/>
                <w:szCs w:val="22"/>
              </w:rPr>
            </w:pPr>
          </w:p>
        </w:tc>
      </w:tr>
      <w:tr w:rsidR="00C75111" w:rsidRPr="00A56161" w14:paraId="5229C2D5" w14:textId="77777777" w:rsidTr="00B92CE7">
        <w:trPr>
          <w:trHeight w:val="1035"/>
        </w:trPr>
        <w:tc>
          <w:tcPr>
            <w:tcW w:w="403" w:type="dxa"/>
            <w:tcBorders>
              <w:top w:val="single" w:sz="4" w:space="0" w:color="auto"/>
              <w:left w:val="single" w:sz="4" w:space="0" w:color="auto"/>
              <w:bottom w:val="single" w:sz="4" w:space="0" w:color="auto"/>
              <w:right w:val="nil"/>
            </w:tcBorders>
          </w:tcPr>
          <w:p w14:paraId="56B2E138" w14:textId="37F597E6" w:rsidR="00A56161" w:rsidRPr="00A56161" w:rsidRDefault="00A56161" w:rsidP="00A56161">
            <w:pPr>
              <w:jc w:val="center"/>
              <w:rPr>
                <w:rFonts w:ascii="Aptos" w:hAnsi="Aptos"/>
                <w:color w:val="000000" w:themeColor="text1"/>
                <w:sz w:val="20"/>
                <w:szCs w:val="22"/>
              </w:rPr>
            </w:pPr>
            <w:r>
              <w:rPr>
                <w:rFonts w:ascii="Aptos" w:hAnsi="Aptos"/>
                <w:color w:val="000000" w:themeColor="text1"/>
                <w:sz w:val="20"/>
                <w:szCs w:val="22"/>
              </w:rPr>
              <w:t>26</w:t>
            </w:r>
          </w:p>
        </w:tc>
        <w:tc>
          <w:tcPr>
            <w:tcW w:w="2569" w:type="dxa"/>
            <w:tcBorders>
              <w:top w:val="single" w:sz="4" w:space="0" w:color="000000"/>
              <w:left w:val="single" w:sz="4" w:space="0" w:color="000000"/>
              <w:bottom w:val="single" w:sz="4" w:space="0" w:color="000000"/>
              <w:right w:val="single" w:sz="4" w:space="0" w:color="000000"/>
            </w:tcBorders>
          </w:tcPr>
          <w:p w14:paraId="2777109D" w14:textId="27EAD33C" w:rsidR="00A56161" w:rsidRPr="0084798D" w:rsidRDefault="00292238" w:rsidP="0084798D">
            <w:pPr>
              <w:spacing w:before="1" w:line="264" w:lineRule="auto"/>
              <w:ind w:right="123"/>
              <w:rPr>
                <w:rFonts w:ascii="Aptos" w:hAnsi="Aptos"/>
                <w:color w:val="000000" w:themeColor="text1"/>
                <w:sz w:val="20"/>
                <w:szCs w:val="22"/>
              </w:rPr>
            </w:pPr>
            <w:r w:rsidRPr="00292238">
              <w:rPr>
                <w:rFonts w:ascii="Aptos" w:hAnsi="Aptos"/>
                <w:color w:val="000000" w:themeColor="text1"/>
                <w:sz w:val="20"/>
                <w:szCs w:val="22"/>
              </w:rPr>
              <w:t>Maskinen skal ha minimum 8 fysiske magasiner, hvorav 4 fysiske magasiner hver har en kapasitet på minimum 1500 ark (80g).  </w:t>
            </w:r>
          </w:p>
        </w:tc>
        <w:tc>
          <w:tcPr>
            <w:tcW w:w="709" w:type="dxa"/>
            <w:tcBorders>
              <w:top w:val="single" w:sz="4" w:space="0" w:color="auto"/>
              <w:left w:val="single" w:sz="4" w:space="0" w:color="auto"/>
              <w:bottom w:val="single" w:sz="4" w:space="0" w:color="auto"/>
              <w:right w:val="nil"/>
            </w:tcBorders>
          </w:tcPr>
          <w:p w14:paraId="1DC526C3" w14:textId="152EF365" w:rsidR="00A56161" w:rsidRPr="00647216" w:rsidRDefault="002435A7" w:rsidP="00647216">
            <w:pPr>
              <w:spacing w:before="1" w:line="264" w:lineRule="auto"/>
              <w:ind w:right="123"/>
              <w:jc w:val="center"/>
              <w:rPr>
                <w:rFonts w:ascii="Aptos" w:hAnsi="Aptos"/>
                <w:b/>
                <w:bCs/>
                <w:color w:val="000000" w:themeColor="text1"/>
                <w:sz w:val="20"/>
                <w:szCs w:val="22"/>
              </w:rPr>
            </w:pPr>
            <w:r>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tcPr>
          <w:p w14:paraId="2F6CC482" w14:textId="5B2E2ADB" w:rsidR="00A56161" w:rsidRPr="0084798D" w:rsidRDefault="002435A7"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Bekreftelse</w:t>
            </w:r>
          </w:p>
        </w:tc>
        <w:tc>
          <w:tcPr>
            <w:tcW w:w="851" w:type="dxa"/>
            <w:tcBorders>
              <w:top w:val="single" w:sz="4" w:space="0" w:color="auto"/>
              <w:left w:val="single" w:sz="4" w:space="0" w:color="auto"/>
              <w:bottom w:val="single" w:sz="4" w:space="0" w:color="auto"/>
              <w:right w:val="nil"/>
            </w:tcBorders>
          </w:tcPr>
          <w:p w14:paraId="7ABB7582" w14:textId="77777777" w:rsidR="00A56161" w:rsidRPr="0084798D" w:rsidRDefault="00A56161" w:rsidP="0084798D">
            <w:pPr>
              <w:spacing w:before="1" w:line="264" w:lineRule="auto"/>
              <w:ind w:right="123"/>
              <w:rPr>
                <w:rFonts w:ascii="Aptos" w:hAnsi="Aptos"/>
                <w:color w:val="000000" w:themeColor="text1"/>
                <w:sz w:val="20"/>
                <w:szCs w:val="22"/>
              </w:rPr>
            </w:pPr>
          </w:p>
        </w:tc>
        <w:tc>
          <w:tcPr>
            <w:tcW w:w="3543" w:type="dxa"/>
            <w:tcBorders>
              <w:top w:val="single" w:sz="4" w:space="0" w:color="000000"/>
              <w:left w:val="single" w:sz="4" w:space="0" w:color="000000"/>
              <w:bottom w:val="single" w:sz="4" w:space="0" w:color="000000"/>
              <w:right w:val="single" w:sz="4" w:space="0" w:color="000000"/>
            </w:tcBorders>
          </w:tcPr>
          <w:p w14:paraId="0497E49B" w14:textId="77777777" w:rsidR="00A56161" w:rsidRPr="0084798D" w:rsidRDefault="00A56161" w:rsidP="0084798D">
            <w:pPr>
              <w:spacing w:before="1" w:line="264" w:lineRule="auto"/>
              <w:ind w:right="123"/>
              <w:rPr>
                <w:rFonts w:ascii="Aptos" w:hAnsi="Aptos"/>
                <w:color w:val="000000" w:themeColor="text1"/>
                <w:sz w:val="20"/>
                <w:szCs w:val="22"/>
              </w:rPr>
            </w:pPr>
          </w:p>
        </w:tc>
      </w:tr>
      <w:tr w:rsidR="00C75111" w:rsidRPr="00A56161" w14:paraId="4338E551" w14:textId="77777777" w:rsidTr="00B92CE7">
        <w:trPr>
          <w:trHeight w:val="1035"/>
        </w:trPr>
        <w:tc>
          <w:tcPr>
            <w:tcW w:w="403" w:type="dxa"/>
            <w:tcBorders>
              <w:top w:val="single" w:sz="4" w:space="0" w:color="auto"/>
              <w:left w:val="single" w:sz="4" w:space="0" w:color="auto"/>
              <w:bottom w:val="single" w:sz="4" w:space="0" w:color="auto"/>
              <w:right w:val="nil"/>
            </w:tcBorders>
          </w:tcPr>
          <w:p w14:paraId="2A858ED2" w14:textId="4D815445" w:rsidR="00A56161" w:rsidRPr="00A56161" w:rsidRDefault="00A56161" w:rsidP="00A56161">
            <w:pPr>
              <w:jc w:val="center"/>
              <w:rPr>
                <w:rFonts w:ascii="Aptos" w:hAnsi="Aptos"/>
                <w:color w:val="000000" w:themeColor="text1"/>
                <w:sz w:val="20"/>
                <w:szCs w:val="22"/>
              </w:rPr>
            </w:pPr>
            <w:r>
              <w:rPr>
                <w:rFonts w:ascii="Aptos" w:hAnsi="Aptos"/>
                <w:color w:val="000000" w:themeColor="text1"/>
                <w:sz w:val="20"/>
                <w:szCs w:val="22"/>
              </w:rPr>
              <w:t>27</w:t>
            </w:r>
          </w:p>
        </w:tc>
        <w:tc>
          <w:tcPr>
            <w:tcW w:w="2569" w:type="dxa"/>
            <w:tcBorders>
              <w:top w:val="single" w:sz="4" w:space="0" w:color="000000"/>
              <w:left w:val="single" w:sz="4" w:space="0" w:color="000000"/>
              <w:bottom w:val="single" w:sz="4" w:space="0" w:color="000000"/>
              <w:right w:val="single" w:sz="4" w:space="0" w:color="000000"/>
            </w:tcBorders>
          </w:tcPr>
          <w:p w14:paraId="60C4CD01" w14:textId="723FD6AF" w:rsidR="00A56161" w:rsidRPr="0084798D" w:rsidRDefault="00BF2B35" w:rsidP="0084798D">
            <w:pPr>
              <w:spacing w:before="1" w:line="264" w:lineRule="auto"/>
              <w:ind w:right="123"/>
              <w:rPr>
                <w:rFonts w:ascii="Aptos" w:hAnsi="Aptos"/>
                <w:color w:val="000000" w:themeColor="text1"/>
                <w:sz w:val="20"/>
                <w:szCs w:val="22"/>
              </w:rPr>
            </w:pPr>
            <w:r w:rsidRPr="00BF2B35">
              <w:rPr>
                <w:rFonts w:ascii="Aptos" w:hAnsi="Aptos"/>
                <w:color w:val="000000" w:themeColor="text1"/>
                <w:sz w:val="20"/>
                <w:szCs w:val="22"/>
              </w:rPr>
              <w:t>Hvis det er mulig med doble magasiner for A4 er dette ønskelig. </w:t>
            </w:r>
          </w:p>
        </w:tc>
        <w:tc>
          <w:tcPr>
            <w:tcW w:w="709" w:type="dxa"/>
            <w:tcBorders>
              <w:top w:val="single" w:sz="4" w:space="0" w:color="auto"/>
              <w:left w:val="single" w:sz="4" w:space="0" w:color="auto"/>
              <w:bottom w:val="single" w:sz="4" w:space="0" w:color="auto"/>
              <w:right w:val="nil"/>
            </w:tcBorders>
          </w:tcPr>
          <w:p w14:paraId="78F97A79" w14:textId="1FBC47AC" w:rsidR="00A56161" w:rsidRPr="00647216" w:rsidRDefault="00035CFB" w:rsidP="00647216">
            <w:pPr>
              <w:spacing w:before="1" w:line="264" w:lineRule="auto"/>
              <w:ind w:right="123"/>
              <w:jc w:val="center"/>
              <w:rPr>
                <w:rFonts w:ascii="Aptos" w:hAnsi="Aptos"/>
                <w:b/>
                <w:bCs/>
                <w:color w:val="000000" w:themeColor="text1"/>
                <w:sz w:val="20"/>
                <w:szCs w:val="22"/>
              </w:rPr>
            </w:pPr>
            <w:r>
              <w:rPr>
                <w:rFonts w:ascii="Aptos" w:hAnsi="Aptos"/>
                <w:b/>
                <w:bCs/>
                <w:color w:val="000000" w:themeColor="text1"/>
                <w:sz w:val="20"/>
                <w:szCs w:val="22"/>
              </w:rPr>
              <w:t>B</w:t>
            </w:r>
          </w:p>
        </w:tc>
        <w:tc>
          <w:tcPr>
            <w:tcW w:w="1559" w:type="dxa"/>
            <w:tcBorders>
              <w:top w:val="single" w:sz="4" w:space="0" w:color="000000"/>
              <w:left w:val="single" w:sz="4" w:space="0" w:color="000000"/>
              <w:bottom w:val="single" w:sz="4" w:space="0" w:color="000000"/>
              <w:right w:val="single" w:sz="4" w:space="0" w:color="000000"/>
            </w:tcBorders>
          </w:tcPr>
          <w:p w14:paraId="15DC6F5E" w14:textId="58DCA5EF" w:rsidR="00A56161" w:rsidRPr="0084798D" w:rsidRDefault="00A40E91"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 xml:space="preserve">Leverandørens redegjørelse </w:t>
            </w:r>
          </w:p>
        </w:tc>
        <w:tc>
          <w:tcPr>
            <w:tcW w:w="851" w:type="dxa"/>
            <w:tcBorders>
              <w:top w:val="single" w:sz="4" w:space="0" w:color="auto"/>
              <w:left w:val="single" w:sz="4" w:space="0" w:color="auto"/>
              <w:bottom w:val="single" w:sz="4" w:space="0" w:color="auto"/>
              <w:right w:val="nil"/>
            </w:tcBorders>
          </w:tcPr>
          <w:p w14:paraId="44A922EB" w14:textId="77777777" w:rsidR="00A56161" w:rsidRPr="0084798D" w:rsidRDefault="00A56161" w:rsidP="0084798D">
            <w:pPr>
              <w:spacing w:before="1" w:line="264" w:lineRule="auto"/>
              <w:ind w:right="123"/>
              <w:rPr>
                <w:rFonts w:ascii="Aptos" w:hAnsi="Aptos"/>
                <w:color w:val="000000" w:themeColor="text1"/>
                <w:sz w:val="20"/>
                <w:szCs w:val="22"/>
              </w:rPr>
            </w:pPr>
          </w:p>
        </w:tc>
        <w:tc>
          <w:tcPr>
            <w:tcW w:w="3543" w:type="dxa"/>
            <w:tcBorders>
              <w:top w:val="single" w:sz="4" w:space="0" w:color="000000"/>
              <w:left w:val="single" w:sz="4" w:space="0" w:color="000000"/>
              <w:bottom w:val="single" w:sz="4" w:space="0" w:color="000000"/>
              <w:right w:val="single" w:sz="4" w:space="0" w:color="000000"/>
            </w:tcBorders>
          </w:tcPr>
          <w:p w14:paraId="27AD6CEF" w14:textId="77777777" w:rsidR="00A56161" w:rsidRPr="0084798D" w:rsidRDefault="00A56161" w:rsidP="0084798D">
            <w:pPr>
              <w:spacing w:before="1" w:line="264" w:lineRule="auto"/>
              <w:ind w:right="123"/>
              <w:rPr>
                <w:rFonts w:ascii="Aptos" w:hAnsi="Aptos"/>
                <w:color w:val="000000" w:themeColor="text1"/>
                <w:sz w:val="20"/>
                <w:szCs w:val="22"/>
              </w:rPr>
            </w:pPr>
          </w:p>
        </w:tc>
      </w:tr>
      <w:tr w:rsidR="00C75111" w:rsidRPr="00A56161" w14:paraId="0EB348F9" w14:textId="77777777" w:rsidTr="00B92CE7">
        <w:trPr>
          <w:trHeight w:val="1035"/>
        </w:trPr>
        <w:tc>
          <w:tcPr>
            <w:tcW w:w="403" w:type="dxa"/>
            <w:tcBorders>
              <w:top w:val="single" w:sz="4" w:space="0" w:color="auto"/>
              <w:left w:val="single" w:sz="4" w:space="0" w:color="auto"/>
              <w:bottom w:val="single" w:sz="4" w:space="0" w:color="auto"/>
              <w:right w:val="nil"/>
            </w:tcBorders>
          </w:tcPr>
          <w:p w14:paraId="17DD11E3" w14:textId="63D3DADE" w:rsidR="00A56161" w:rsidRPr="00A56161" w:rsidRDefault="00A56161" w:rsidP="00A56161">
            <w:pPr>
              <w:jc w:val="center"/>
              <w:rPr>
                <w:rFonts w:ascii="Aptos" w:hAnsi="Aptos"/>
                <w:color w:val="000000" w:themeColor="text1"/>
                <w:sz w:val="20"/>
                <w:szCs w:val="22"/>
              </w:rPr>
            </w:pPr>
            <w:r>
              <w:rPr>
                <w:rFonts w:ascii="Aptos" w:hAnsi="Aptos"/>
                <w:color w:val="000000" w:themeColor="text1"/>
                <w:sz w:val="20"/>
                <w:szCs w:val="22"/>
              </w:rPr>
              <w:lastRenderedPageBreak/>
              <w:t>28</w:t>
            </w:r>
          </w:p>
        </w:tc>
        <w:tc>
          <w:tcPr>
            <w:tcW w:w="2569" w:type="dxa"/>
            <w:tcBorders>
              <w:top w:val="single" w:sz="4" w:space="0" w:color="000000"/>
              <w:left w:val="single" w:sz="4" w:space="0" w:color="000000"/>
              <w:bottom w:val="single" w:sz="4" w:space="0" w:color="000000"/>
              <w:right w:val="single" w:sz="4" w:space="0" w:color="000000"/>
            </w:tcBorders>
          </w:tcPr>
          <w:p w14:paraId="1704004B" w14:textId="5C1A27B6" w:rsidR="00A56161" w:rsidRPr="0084798D" w:rsidRDefault="00173817" w:rsidP="0084798D">
            <w:pPr>
              <w:spacing w:before="1" w:line="264" w:lineRule="auto"/>
              <w:ind w:right="123"/>
              <w:rPr>
                <w:rFonts w:ascii="Aptos" w:hAnsi="Aptos"/>
                <w:color w:val="000000" w:themeColor="text1"/>
                <w:sz w:val="20"/>
                <w:szCs w:val="22"/>
              </w:rPr>
            </w:pPr>
            <w:r w:rsidRPr="00173817">
              <w:rPr>
                <w:rFonts w:ascii="Aptos" w:hAnsi="Aptos"/>
                <w:color w:val="000000" w:themeColor="text1"/>
                <w:sz w:val="20"/>
                <w:szCs w:val="22"/>
              </w:rPr>
              <w:t>Maskinens utlegger må kunne ta minimum 2000 ark – 80g A4, og kunne kjøre settforskyving </w:t>
            </w:r>
          </w:p>
        </w:tc>
        <w:tc>
          <w:tcPr>
            <w:tcW w:w="709" w:type="dxa"/>
            <w:tcBorders>
              <w:top w:val="single" w:sz="4" w:space="0" w:color="auto"/>
              <w:left w:val="single" w:sz="4" w:space="0" w:color="auto"/>
              <w:bottom w:val="single" w:sz="4" w:space="0" w:color="auto"/>
              <w:right w:val="nil"/>
            </w:tcBorders>
          </w:tcPr>
          <w:p w14:paraId="0F8BF406" w14:textId="1C202041" w:rsidR="00A56161" w:rsidRPr="00647216" w:rsidRDefault="00173817" w:rsidP="00647216">
            <w:pPr>
              <w:spacing w:before="1" w:line="264" w:lineRule="auto"/>
              <w:ind w:right="123"/>
              <w:jc w:val="center"/>
              <w:rPr>
                <w:rFonts w:ascii="Aptos" w:hAnsi="Aptos"/>
                <w:b/>
                <w:bCs/>
                <w:color w:val="000000" w:themeColor="text1"/>
                <w:sz w:val="20"/>
                <w:szCs w:val="22"/>
              </w:rPr>
            </w:pPr>
            <w:r>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tcPr>
          <w:p w14:paraId="071D3531" w14:textId="501B9919" w:rsidR="00A56161" w:rsidRPr="0084798D" w:rsidRDefault="00173817"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Bekreftelse</w:t>
            </w:r>
          </w:p>
        </w:tc>
        <w:tc>
          <w:tcPr>
            <w:tcW w:w="851" w:type="dxa"/>
            <w:tcBorders>
              <w:top w:val="single" w:sz="4" w:space="0" w:color="auto"/>
              <w:left w:val="single" w:sz="4" w:space="0" w:color="auto"/>
              <w:bottom w:val="single" w:sz="4" w:space="0" w:color="auto"/>
              <w:right w:val="nil"/>
            </w:tcBorders>
          </w:tcPr>
          <w:p w14:paraId="068E5652" w14:textId="77777777" w:rsidR="00A56161" w:rsidRPr="0084798D" w:rsidRDefault="00A56161" w:rsidP="0084798D">
            <w:pPr>
              <w:spacing w:before="1" w:line="264" w:lineRule="auto"/>
              <w:ind w:right="123"/>
              <w:rPr>
                <w:rFonts w:ascii="Aptos" w:hAnsi="Aptos"/>
                <w:color w:val="000000" w:themeColor="text1"/>
                <w:sz w:val="20"/>
                <w:szCs w:val="22"/>
              </w:rPr>
            </w:pPr>
          </w:p>
        </w:tc>
        <w:tc>
          <w:tcPr>
            <w:tcW w:w="3543" w:type="dxa"/>
            <w:tcBorders>
              <w:top w:val="single" w:sz="4" w:space="0" w:color="000000"/>
              <w:left w:val="single" w:sz="4" w:space="0" w:color="000000"/>
              <w:bottom w:val="single" w:sz="4" w:space="0" w:color="000000"/>
              <w:right w:val="single" w:sz="4" w:space="0" w:color="000000"/>
            </w:tcBorders>
          </w:tcPr>
          <w:p w14:paraId="1D924023" w14:textId="77777777" w:rsidR="00A56161" w:rsidRPr="0084798D" w:rsidRDefault="00A56161" w:rsidP="0084798D">
            <w:pPr>
              <w:spacing w:before="1" w:line="264" w:lineRule="auto"/>
              <w:ind w:right="123"/>
              <w:rPr>
                <w:rFonts w:ascii="Aptos" w:hAnsi="Aptos"/>
                <w:color w:val="000000" w:themeColor="text1"/>
                <w:sz w:val="20"/>
                <w:szCs w:val="22"/>
              </w:rPr>
            </w:pPr>
          </w:p>
        </w:tc>
      </w:tr>
      <w:tr w:rsidR="00C75111" w:rsidRPr="00A56161" w14:paraId="19CCF963" w14:textId="77777777" w:rsidTr="00B92CE7">
        <w:trPr>
          <w:trHeight w:val="1035"/>
        </w:trPr>
        <w:tc>
          <w:tcPr>
            <w:tcW w:w="403" w:type="dxa"/>
            <w:tcBorders>
              <w:top w:val="single" w:sz="4" w:space="0" w:color="auto"/>
              <w:left w:val="single" w:sz="4" w:space="0" w:color="auto"/>
              <w:bottom w:val="single" w:sz="4" w:space="0" w:color="auto"/>
              <w:right w:val="nil"/>
            </w:tcBorders>
          </w:tcPr>
          <w:p w14:paraId="6F3DC30C" w14:textId="4332165B" w:rsidR="00A56161" w:rsidRPr="00A56161" w:rsidRDefault="00A56161" w:rsidP="00A56161">
            <w:pPr>
              <w:jc w:val="center"/>
              <w:rPr>
                <w:rFonts w:ascii="Aptos" w:hAnsi="Aptos"/>
                <w:color w:val="000000" w:themeColor="text1"/>
                <w:sz w:val="20"/>
                <w:szCs w:val="22"/>
              </w:rPr>
            </w:pPr>
            <w:r>
              <w:rPr>
                <w:rFonts w:ascii="Aptos" w:hAnsi="Aptos"/>
                <w:color w:val="000000" w:themeColor="text1"/>
                <w:sz w:val="20"/>
                <w:szCs w:val="22"/>
              </w:rPr>
              <w:t>29</w:t>
            </w:r>
          </w:p>
        </w:tc>
        <w:tc>
          <w:tcPr>
            <w:tcW w:w="2569" w:type="dxa"/>
            <w:tcBorders>
              <w:top w:val="single" w:sz="4" w:space="0" w:color="000000"/>
              <w:left w:val="single" w:sz="4" w:space="0" w:color="000000"/>
              <w:bottom w:val="single" w:sz="4" w:space="0" w:color="000000"/>
              <w:right w:val="single" w:sz="4" w:space="0" w:color="000000"/>
            </w:tcBorders>
          </w:tcPr>
          <w:p w14:paraId="2F708FC8" w14:textId="3462BA9E" w:rsidR="00A56161" w:rsidRPr="0084798D" w:rsidRDefault="00235A8D" w:rsidP="0084798D">
            <w:pPr>
              <w:spacing w:before="1" w:line="264" w:lineRule="auto"/>
              <w:ind w:right="123"/>
              <w:rPr>
                <w:rFonts w:ascii="Aptos" w:hAnsi="Aptos"/>
                <w:color w:val="000000" w:themeColor="text1"/>
                <w:sz w:val="20"/>
                <w:szCs w:val="22"/>
              </w:rPr>
            </w:pPr>
            <w:r w:rsidRPr="00235A8D">
              <w:rPr>
                <w:rFonts w:ascii="Aptos" w:hAnsi="Aptos"/>
                <w:color w:val="000000" w:themeColor="text1"/>
                <w:sz w:val="20"/>
                <w:szCs w:val="22"/>
              </w:rPr>
              <w:t>Maskinens </w:t>
            </w:r>
            <w:proofErr w:type="spellStart"/>
            <w:r w:rsidRPr="00235A8D">
              <w:rPr>
                <w:rFonts w:ascii="Aptos" w:hAnsi="Aptos"/>
                <w:color w:val="000000" w:themeColor="text1"/>
                <w:sz w:val="20"/>
                <w:szCs w:val="22"/>
              </w:rPr>
              <w:t>stacker</w:t>
            </w:r>
            <w:proofErr w:type="spellEnd"/>
            <w:r w:rsidRPr="00235A8D">
              <w:rPr>
                <w:rFonts w:ascii="Aptos" w:hAnsi="Aptos"/>
                <w:color w:val="000000" w:themeColor="text1"/>
                <w:sz w:val="20"/>
                <w:szCs w:val="22"/>
              </w:rPr>
              <w:t> – må romme minimum 4000 ark – 80g A4, og kunne kjøre settforskyving </w:t>
            </w:r>
          </w:p>
        </w:tc>
        <w:tc>
          <w:tcPr>
            <w:tcW w:w="709" w:type="dxa"/>
            <w:tcBorders>
              <w:top w:val="single" w:sz="4" w:space="0" w:color="auto"/>
              <w:left w:val="single" w:sz="4" w:space="0" w:color="auto"/>
              <w:bottom w:val="single" w:sz="4" w:space="0" w:color="auto"/>
              <w:right w:val="nil"/>
            </w:tcBorders>
          </w:tcPr>
          <w:p w14:paraId="0C48BF34" w14:textId="587674BE" w:rsidR="00A56161" w:rsidRPr="00647216" w:rsidRDefault="00235A8D" w:rsidP="00647216">
            <w:pPr>
              <w:spacing w:before="1" w:line="264" w:lineRule="auto"/>
              <w:ind w:right="123"/>
              <w:jc w:val="center"/>
              <w:rPr>
                <w:rFonts w:ascii="Aptos" w:hAnsi="Aptos"/>
                <w:b/>
                <w:bCs/>
                <w:color w:val="000000" w:themeColor="text1"/>
                <w:sz w:val="20"/>
                <w:szCs w:val="22"/>
              </w:rPr>
            </w:pPr>
            <w:r>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tcPr>
          <w:p w14:paraId="5DDBF5AC" w14:textId="2486D5E9" w:rsidR="00A56161" w:rsidRPr="0084798D" w:rsidRDefault="00235A8D"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Bekreftelse</w:t>
            </w:r>
          </w:p>
        </w:tc>
        <w:tc>
          <w:tcPr>
            <w:tcW w:w="851" w:type="dxa"/>
            <w:tcBorders>
              <w:top w:val="single" w:sz="4" w:space="0" w:color="auto"/>
              <w:left w:val="single" w:sz="4" w:space="0" w:color="auto"/>
              <w:bottom w:val="single" w:sz="4" w:space="0" w:color="auto"/>
              <w:right w:val="nil"/>
            </w:tcBorders>
          </w:tcPr>
          <w:p w14:paraId="5A6CA1C6" w14:textId="77777777" w:rsidR="00A56161" w:rsidRPr="0084798D" w:rsidRDefault="00A56161" w:rsidP="0084798D">
            <w:pPr>
              <w:spacing w:before="1" w:line="264" w:lineRule="auto"/>
              <w:ind w:right="123"/>
              <w:rPr>
                <w:rFonts w:ascii="Aptos" w:hAnsi="Aptos"/>
                <w:color w:val="000000" w:themeColor="text1"/>
                <w:sz w:val="20"/>
                <w:szCs w:val="22"/>
              </w:rPr>
            </w:pPr>
          </w:p>
        </w:tc>
        <w:tc>
          <w:tcPr>
            <w:tcW w:w="3543" w:type="dxa"/>
            <w:tcBorders>
              <w:top w:val="single" w:sz="4" w:space="0" w:color="000000"/>
              <w:left w:val="single" w:sz="4" w:space="0" w:color="000000"/>
              <w:bottom w:val="single" w:sz="4" w:space="0" w:color="000000"/>
              <w:right w:val="single" w:sz="4" w:space="0" w:color="000000"/>
            </w:tcBorders>
          </w:tcPr>
          <w:p w14:paraId="1486FE0D" w14:textId="77777777" w:rsidR="00A56161" w:rsidRPr="0084798D" w:rsidRDefault="00A56161" w:rsidP="0084798D">
            <w:pPr>
              <w:spacing w:before="1" w:line="264" w:lineRule="auto"/>
              <w:ind w:right="123"/>
              <w:rPr>
                <w:rFonts w:ascii="Aptos" w:hAnsi="Aptos"/>
                <w:color w:val="000000" w:themeColor="text1"/>
                <w:sz w:val="20"/>
                <w:szCs w:val="22"/>
              </w:rPr>
            </w:pPr>
          </w:p>
        </w:tc>
      </w:tr>
      <w:tr w:rsidR="00C75111" w:rsidRPr="00A56161" w14:paraId="5680FB45" w14:textId="77777777" w:rsidTr="00B92CE7">
        <w:trPr>
          <w:trHeight w:val="1035"/>
        </w:trPr>
        <w:tc>
          <w:tcPr>
            <w:tcW w:w="403" w:type="dxa"/>
            <w:tcBorders>
              <w:top w:val="single" w:sz="4" w:space="0" w:color="auto"/>
              <w:left w:val="single" w:sz="4" w:space="0" w:color="auto"/>
              <w:bottom w:val="single" w:sz="4" w:space="0" w:color="auto"/>
              <w:right w:val="nil"/>
            </w:tcBorders>
          </w:tcPr>
          <w:p w14:paraId="13EA2D0F" w14:textId="0B17C097" w:rsidR="00A56161" w:rsidRPr="00A56161" w:rsidRDefault="00A56161" w:rsidP="00A56161">
            <w:pPr>
              <w:jc w:val="center"/>
              <w:rPr>
                <w:rFonts w:ascii="Aptos" w:hAnsi="Aptos"/>
                <w:color w:val="000000" w:themeColor="text1"/>
                <w:sz w:val="20"/>
                <w:szCs w:val="22"/>
              </w:rPr>
            </w:pPr>
            <w:r>
              <w:rPr>
                <w:rFonts w:ascii="Aptos" w:hAnsi="Aptos"/>
                <w:color w:val="000000" w:themeColor="text1"/>
                <w:sz w:val="20"/>
                <w:szCs w:val="22"/>
              </w:rPr>
              <w:t>30</w:t>
            </w:r>
          </w:p>
        </w:tc>
        <w:tc>
          <w:tcPr>
            <w:tcW w:w="2569" w:type="dxa"/>
            <w:tcBorders>
              <w:top w:val="single" w:sz="4" w:space="0" w:color="000000"/>
              <w:left w:val="single" w:sz="4" w:space="0" w:color="000000"/>
              <w:bottom w:val="single" w:sz="4" w:space="0" w:color="000000"/>
              <w:right w:val="single" w:sz="4" w:space="0" w:color="000000"/>
            </w:tcBorders>
          </w:tcPr>
          <w:p w14:paraId="19CF606C" w14:textId="3BB84D60" w:rsidR="00A56161" w:rsidRPr="0084798D" w:rsidRDefault="006C39AE" w:rsidP="0084798D">
            <w:pPr>
              <w:spacing w:before="1" w:line="264" w:lineRule="auto"/>
              <w:ind w:right="123"/>
              <w:rPr>
                <w:rFonts w:ascii="Aptos" w:hAnsi="Aptos"/>
                <w:color w:val="000000" w:themeColor="text1"/>
                <w:sz w:val="20"/>
                <w:szCs w:val="22"/>
              </w:rPr>
            </w:pPr>
            <w:r w:rsidRPr="006C39AE">
              <w:rPr>
                <w:rFonts w:ascii="Aptos" w:hAnsi="Aptos"/>
                <w:color w:val="000000" w:themeColor="text1"/>
                <w:sz w:val="20"/>
                <w:szCs w:val="22"/>
              </w:rPr>
              <w:t>Maskindelene må ikke være større enn at den går inn i bygningen. Inngangsdøren er 115 cm bred. </w:t>
            </w:r>
          </w:p>
        </w:tc>
        <w:tc>
          <w:tcPr>
            <w:tcW w:w="709" w:type="dxa"/>
            <w:tcBorders>
              <w:top w:val="single" w:sz="4" w:space="0" w:color="auto"/>
              <w:left w:val="single" w:sz="4" w:space="0" w:color="auto"/>
              <w:bottom w:val="single" w:sz="4" w:space="0" w:color="auto"/>
              <w:right w:val="nil"/>
            </w:tcBorders>
          </w:tcPr>
          <w:p w14:paraId="43B2C166" w14:textId="38249C36" w:rsidR="00A56161" w:rsidRPr="00647216" w:rsidRDefault="006C39AE" w:rsidP="00647216">
            <w:pPr>
              <w:spacing w:before="1" w:line="264" w:lineRule="auto"/>
              <w:ind w:right="123"/>
              <w:jc w:val="center"/>
              <w:rPr>
                <w:rFonts w:ascii="Aptos" w:hAnsi="Aptos"/>
                <w:b/>
                <w:bCs/>
                <w:color w:val="000000" w:themeColor="text1"/>
                <w:sz w:val="20"/>
                <w:szCs w:val="22"/>
              </w:rPr>
            </w:pPr>
            <w:r>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tcPr>
          <w:p w14:paraId="3BB2440E" w14:textId="1F7C257E" w:rsidR="00A56161" w:rsidRPr="0084798D" w:rsidRDefault="006C39AE"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Bekreftelse</w:t>
            </w:r>
          </w:p>
        </w:tc>
        <w:tc>
          <w:tcPr>
            <w:tcW w:w="851" w:type="dxa"/>
            <w:tcBorders>
              <w:top w:val="single" w:sz="4" w:space="0" w:color="auto"/>
              <w:left w:val="single" w:sz="4" w:space="0" w:color="auto"/>
              <w:bottom w:val="single" w:sz="4" w:space="0" w:color="auto"/>
              <w:right w:val="nil"/>
            </w:tcBorders>
          </w:tcPr>
          <w:p w14:paraId="40E98EB9" w14:textId="77777777" w:rsidR="00A56161" w:rsidRPr="0084798D" w:rsidRDefault="00A56161" w:rsidP="0084798D">
            <w:pPr>
              <w:spacing w:before="1" w:line="264" w:lineRule="auto"/>
              <w:ind w:right="123"/>
              <w:rPr>
                <w:rFonts w:ascii="Aptos" w:hAnsi="Aptos"/>
                <w:color w:val="000000" w:themeColor="text1"/>
                <w:sz w:val="20"/>
                <w:szCs w:val="22"/>
              </w:rPr>
            </w:pPr>
          </w:p>
        </w:tc>
        <w:tc>
          <w:tcPr>
            <w:tcW w:w="3543" w:type="dxa"/>
            <w:tcBorders>
              <w:top w:val="single" w:sz="4" w:space="0" w:color="000000"/>
              <w:left w:val="single" w:sz="4" w:space="0" w:color="000000"/>
              <w:bottom w:val="single" w:sz="4" w:space="0" w:color="000000"/>
              <w:right w:val="single" w:sz="4" w:space="0" w:color="000000"/>
            </w:tcBorders>
          </w:tcPr>
          <w:p w14:paraId="5B152D8A" w14:textId="77777777" w:rsidR="00A56161" w:rsidRPr="0084798D" w:rsidRDefault="00A56161" w:rsidP="0084798D">
            <w:pPr>
              <w:spacing w:before="1" w:line="264" w:lineRule="auto"/>
              <w:ind w:right="123"/>
              <w:rPr>
                <w:rFonts w:ascii="Aptos" w:hAnsi="Aptos"/>
                <w:color w:val="000000" w:themeColor="text1"/>
                <w:sz w:val="20"/>
                <w:szCs w:val="22"/>
              </w:rPr>
            </w:pPr>
          </w:p>
        </w:tc>
      </w:tr>
      <w:tr w:rsidR="00C75111" w:rsidRPr="00A56161" w14:paraId="2EB104CE" w14:textId="77777777" w:rsidTr="00B92CE7">
        <w:trPr>
          <w:trHeight w:val="1035"/>
        </w:trPr>
        <w:tc>
          <w:tcPr>
            <w:tcW w:w="403" w:type="dxa"/>
            <w:tcBorders>
              <w:top w:val="single" w:sz="4" w:space="0" w:color="auto"/>
              <w:left w:val="single" w:sz="4" w:space="0" w:color="auto"/>
              <w:bottom w:val="single" w:sz="4" w:space="0" w:color="auto"/>
              <w:right w:val="nil"/>
            </w:tcBorders>
          </w:tcPr>
          <w:p w14:paraId="7FED90D6" w14:textId="32FDDBDD" w:rsidR="00A56161" w:rsidRPr="00A56161" w:rsidRDefault="00A56161" w:rsidP="00A56161">
            <w:pPr>
              <w:jc w:val="center"/>
              <w:rPr>
                <w:rFonts w:ascii="Aptos" w:hAnsi="Aptos"/>
                <w:color w:val="000000" w:themeColor="text1"/>
                <w:sz w:val="20"/>
                <w:szCs w:val="22"/>
              </w:rPr>
            </w:pPr>
            <w:r>
              <w:rPr>
                <w:rFonts w:ascii="Aptos" w:hAnsi="Aptos"/>
                <w:color w:val="000000" w:themeColor="text1"/>
                <w:sz w:val="20"/>
                <w:szCs w:val="22"/>
              </w:rPr>
              <w:t>31</w:t>
            </w:r>
          </w:p>
        </w:tc>
        <w:tc>
          <w:tcPr>
            <w:tcW w:w="2569" w:type="dxa"/>
            <w:tcBorders>
              <w:top w:val="single" w:sz="4" w:space="0" w:color="000000"/>
              <w:left w:val="single" w:sz="4" w:space="0" w:color="000000"/>
              <w:bottom w:val="single" w:sz="4" w:space="0" w:color="000000"/>
              <w:right w:val="single" w:sz="4" w:space="0" w:color="000000"/>
            </w:tcBorders>
          </w:tcPr>
          <w:p w14:paraId="57DA6C0F" w14:textId="632E4448" w:rsidR="00A56161" w:rsidRPr="0084798D" w:rsidRDefault="007008AA" w:rsidP="0084798D">
            <w:pPr>
              <w:spacing w:before="1" w:line="264" w:lineRule="auto"/>
              <w:ind w:right="123"/>
              <w:rPr>
                <w:rFonts w:ascii="Aptos" w:hAnsi="Aptos"/>
                <w:color w:val="000000" w:themeColor="text1"/>
                <w:sz w:val="20"/>
                <w:szCs w:val="22"/>
              </w:rPr>
            </w:pPr>
            <w:r w:rsidRPr="007008AA">
              <w:rPr>
                <w:rFonts w:ascii="Aptos" w:hAnsi="Aptos"/>
                <w:color w:val="000000" w:themeColor="text1"/>
                <w:sz w:val="20"/>
                <w:szCs w:val="22"/>
              </w:rPr>
              <w:t>Maskinen må kunne stifte (hjørnestift og 2 sidestifter) på minimum 100 sider A4 80g </w:t>
            </w:r>
          </w:p>
        </w:tc>
        <w:tc>
          <w:tcPr>
            <w:tcW w:w="709" w:type="dxa"/>
            <w:tcBorders>
              <w:top w:val="single" w:sz="4" w:space="0" w:color="auto"/>
              <w:left w:val="single" w:sz="4" w:space="0" w:color="auto"/>
              <w:bottom w:val="single" w:sz="4" w:space="0" w:color="auto"/>
              <w:right w:val="nil"/>
            </w:tcBorders>
          </w:tcPr>
          <w:p w14:paraId="71706146" w14:textId="5700CD65" w:rsidR="00A56161" w:rsidRPr="00647216" w:rsidRDefault="007008AA" w:rsidP="00647216">
            <w:pPr>
              <w:spacing w:before="1" w:line="264" w:lineRule="auto"/>
              <w:ind w:right="123"/>
              <w:jc w:val="center"/>
              <w:rPr>
                <w:rFonts w:ascii="Aptos" w:hAnsi="Aptos"/>
                <w:b/>
                <w:bCs/>
                <w:color w:val="000000" w:themeColor="text1"/>
                <w:sz w:val="20"/>
                <w:szCs w:val="22"/>
              </w:rPr>
            </w:pPr>
            <w:r>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tcPr>
          <w:p w14:paraId="7F50B4DC" w14:textId="6087900A" w:rsidR="00A56161" w:rsidRPr="0084798D" w:rsidRDefault="007008AA"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Bekreftelse</w:t>
            </w:r>
          </w:p>
        </w:tc>
        <w:tc>
          <w:tcPr>
            <w:tcW w:w="851" w:type="dxa"/>
            <w:tcBorders>
              <w:top w:val="single" w:sz="4" w:space="0" w:color="auto"/>
              <w:left w:val="single" w:sz="4" w:space="0" w:color="auto"/>
              <w:bottom w:val="single" w:sz="4" w:space="0" w:color="auto"/>
              <w:right w:val="nil"/>
            </w:tcBorders>
          </w:tcPr>
          <w:p w14:paraId="563754A1" w14:textId="77777777" w:rsidR="00A56161" w:rsidRPr="0084798D" w:rsidRDefault="00A56161" w:rsidP="0084798D">
            <w:pPr>
              <w:spacing w:before="1" w:line="264" w:lineRule="auto"/>
              <w:ind w:right="123"/>
              <w:rPr>
                <w:rFonts w:ascii="Aptos" w:hAnsi="Aptos"/>
                <w:color w:val="000000" w:themeColor="text1"/>
                <w:sz w:val="20"/>
                <w:szCs w:val="22"/>
              </w:rPr>
            </w:pPr>
          </w:p>
        </w:tc>
        <w:tc>
          <w:tcPr>
            <w:tcW w:w="3543" w:type="dxa"/>
            <w:tcBorders>
              <w:top w:val="single" w:sz="4" w:space="0" w:color="000000"/>
              <w:left w:val="single" w:sz="4" w:space="0" w:color="000000"/>
              <w:bottom w:val="single" w:sz="4" w:space="0" w:color="000000"/>
              <w:right w:val="single" w:sz="4" w:space="0" w:color="000000"/>
            </w:tcBorders>
          </w:tcPr>
          <w:p w14:paraId="23B6964E" w14:textId="77777777" w:rsidR="00A56161" w:rsidRPr="0084798D" w:rsidRDefault="00A56161" w:rsidP="0084798D">
            <w:pPr>
              <w:spacing w:before="1" w:line="264" w:lineRule="auto"/>
              <w:ind w:right="123"/>
              <w:rPr>
                <w:rFonts w:ascii="Aptos" w:hAnsi="Aptos"/>
                <w:color w:val="000000" w:themeColor="text1"/>
                <w:sz w:val="20"/>
                <w:szCs w:val="22"/>
              </w:rPr>
            </w:pPr>
          </w:p>
        </w:tc>
      </w:tr>
      <w:tr w:rsidR="00C75111" w:rsidRPr="00A56161" w14:paraId="080E6676" w14:textId="77777777" w:rsidTr="00B92CE7">
        <w:trPr>
          <w:trHeight w:val="1035"/>
        </w:trPr>
        <w:tc>
          <w:tcPr>
            <w:tcW w:w="403" w:type="dxa"/>
            <w:tcBorders>
              <w:top w:val="single" w:sz="4" w:space="0" w:color="auto"/>
              <w:left w:val="single" w:sz="4" w:space="0" w:color="auto"/>
              <w:bottom w:val="single" w:sz="4" w:space="0" w:color="auto"/>
              <w:right w:val="nil"/>
            </w:tcBorders>
          </w:tcPr>
          <w:p w14:paraId="69BA568E" w14:textId="24FC7AAA" w:rsidR="00A56161" w:rsidRPr="00A56161" w:rsidRDefault="00A56161" w:rsidP="00A56161">
            <w:pPr>
              <w:jc w:val="center"/>
              <w:rPr>
                <w:rFonts w:ascii="Aptos" w:hAnsi="Aptos"/>
                <w:color w:val="000000" w:themeColor="text1"/>
                <w:sz w:val="20"/>
                <w:szCs w:val="22"/>
              </w:rPr>
            </w:pPr>
            <w:r>
              <w:rPr>
                <w:rFonts w:ascii="Aptos" w:hAnsi="Aptos"/>
                <w:color w:val="000000" w:themeColor="text1"/>
                <w:sz w:val="20"/>
                <w:szCs w:val="22"/>
              </w:rPr>
              <w:t>32</w:t>
            </w:r>
          </w:p>
        </w:tc>
        <w:tc>
          <w:tcPr>
            <w:tcW w:w="2569" w:type="dxa"/>
            <w:tcBorders>
              <w:top w:val="single" w:sz="4" w:space="0" w:color="000000"/>
              <w:left w:val="single" w:sz="4" w:space="0" w:color="000000"/>
              <w:bottom w:val="single" w:sz="4" w:space="0" w:color="000000"/>
              <w:right w:val="single" w:sz="4" w:space="0" w:color="000000"/>
            </w:tcBorders>
          </w:tcPr>
          <w:p w14:paraId="2C977BD3" w14:textId="2B410C2F" w:rsidR="00A56161" w:rsidRPr="0084798D" w:rsidRDefault="00EA5597" w:rsidP="0084798D">
            <w:pPr>
              <w:spacing w:before="1" w:line="264" w:lineRule="auto"/>
              <w:ind w:right="123"/>
              <w:rPr>
                <w:rFonts w:ascii="Aptos" w:hAnsi="Aptos"/>
                <w:color w:val="000000" w:themeColor="text1"/>
                <w:sz w:val="20"/>
                <w:szCs w:val="22"/>
              </w:rPr>
            </w:pPr>
            <w:r w:rsidRPr="00EA5597">
              <w:rPr>
                <w:rFonts w:ascii="Aptos" w:hAnsi="Aptos"/>
                <w:color w:val="000000" w:themeColor="text1"/>
                <w:sz w:val="20"/>
                <w:szCs w:val="22"/>
              </w:rPr>
              <w:t>Av plasshensyn må maskinen kunne plasseres innenfor grønt område på tegningen. Legg merke til maskinplassering til høyre fra bærende stolpe (rød – 2,70 m). Se tegning i Bilag 3.  </w:t>
            </w:r>
          </w:p>
        </w:tc>
        <w:tc>
          <w:tcPr>
            <w:tcW w:w="709" w:type="dxa"/>
            <w:tcBorders>
              <w:top w:val="single" w:sz="4" w:space="0" w:color="auto"/>
              <w:left w:val="single" w:sz="4" w:space="0" w:color="auto"/>
              <w:bottom w:val="single" w:sz="4" w:space="0" w:color="auto"/>
              <w:right w:val="nil"/>
            </w:tcBorders>
          </w:tcPr>
          <w:p w14:paraId="4A761941" w14:textId="61FA5DC3" w:rsidR="00A56161" w:rsidRPr="00647216" w:rsidRDefault="00EA5597" w:rsidP="00647216">
            <w:pPr>
              <w:spacing w:before="1" w:line="264" w:lineRule="auto"/>
              <w:ind w:right="123"/>
              <w:jc w:val="center"/>
              <w:rPr>
                <w:rFonts w:ascii="Aptos" w:hAnsi="Aptos"/>
                <w:b/>
                <w:bCs/>
                <w:color w:val="000000" w:themeColor="text1"/>
                <w:sz w:val="20"/>
                <w:szCs w:val="22"/>
              </w:rPr>
            </w:pPr>
            <w:r>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tcPr>
          <w:p w14:paraId="2FB3B705" w14:textId="610B4148" w:rsidR="00A56161" w:rsidRPr="0084798D" w:rsidRDefault="00EA5597"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Bekreftelse</w:t>
            </w:r>
          </w:p>
        </w:tc>
        <w:tc>
          <w:tcPr>
            <w:tcW w:w="851" w:type="dxa"/>
            <w:tcBorders>
              <w:top w:val="single" w:sz="4" w:space="0" w:color="auto"/>
              <w:left w:val="single" w:sz="4" w:space="0" w:color="auto"/>
              <w:bottom w:val="single" w:sz="4" w:space="0" w:color="auto"/>
              <w:right w:val="nil"/>
            </w:tcBorders>
          </w:tcPr>
          <w:p w14:paraId="1C80FD94" w14:textId="77777777" w:rsidR="00A56161" w:rsidRPr="0084798D" w:rsidRDefault="00A56161" w:rsidP="0084798D">
            <w:pPr>
              <w:spacing w:before="1" w:line="264" w:lineRule="auto"/>
              <w:ind w:right="123"/>
              <w:rPr>
                <w:rFonts w:ascii="Aptos" w:hAnsi="Aptos"/>
                <w:color w:val="000000" w:themeColor="text1"/>
                <w:sz w:val="20"/>
                <w:szCs w:val="22"/>
              </w:rPr>
            </w:pPr>
          </w:p>
        </w:tc>
        <w:tc>
          <w:tcPr>
            <w:tcW w:w="3543" w:type="dxa"/>
            <w:tcBorders>
              <w:top w:val="single" w:sz="4" w:space="0" w:color="000000"/>
              <w:left w:val="single" w:sz="4" w:space="0" w:color="000000"/>
              <w:bottom w:val="single" w:sz="4" w:space="0" w:color="000000"/>
              <w:right w:val="single" w:sz="4" w:space="0" w:color="000000"/>
            </w:tcBorders>
          </w:tcPr>
          <w:p w14:paraId="1B8CEA8A" w14:textId="77777777" w:rsidR="00A56161" w:rsidRPr="0084798D" w:rsidRDefault="00A56161" w:rsidP="0084798D">
            <w:pPr>
              <w:spacing w:before="1" w:line="264" w:lineRule="auto"/>
              <w:ind w:right="123"/>
              <w:rPr>
                <w:rFonts w:ascii="Aptos" w:hAnsi="Aptos"/>
                <w:color w:val="000000" w:themeColor="text1"/>
                <w:sz w:val="20"/>
                <w:szCs w:val="22"/>
              </w:rPr>
            </w:pPr>
          </w:p>
        </w:tc>
      </w:tr>
      <w:tr w:rsidR="00C75111" w:rsidRPr="00A56161" w14:paraId="46D488D0" w14:textId="77777777" w:rsidTr="00B92CE7">
        <w:trPr>
          <w:trHeight w:val="1035"/>
        </w:trPr>
        <w:tc>
          <w:tcPr>
            <w:tcW w:w="403" w:type="dxa"/>
            <w:tcBorders>
              <w:top w:val="single" w:sz="4" w:space="0" w:color="auto"/>
              <w:left w:val="single" w:sz="4" w:space="0" w:color="auto"/>
              <w:bottom w:val="single" w:sz="4" w:space="0" w:color="auto"/>
              <w:right w:val="nil"/>
            </w:tcBorders>
          </w:tcPr>
          <w:p w14:paraId="622F285B" w14:textId="1A54626F" w:rsidR="00A56161" w:rsidRPr="00A56161" w:rsidRDefault="00A56161" w:rsidP="00A56161">
            <w:pPr>
              <w:jc w:val="center"/>
              <w:rPr>
                <w:rFonts w:ascii="Aptos" w:hAnsi="Aptos"/>
                <w:color w:val="000000" w:themeColor="text1"/>
                <w:sz w:val="20"/>
                <w:szCs w:val="22"/>
              </w:rPr>
            </w:pPr>
            <w:r>
              <w:rPr>
                <w:rFonts w:ascii="Aptos" w:hAnsi="Aptos"/>
                <w:color w:val="000000" w:themeColor="text1"/>
                <w:sz w:val="20"/>
                <w:szCs w:val="22"/>
              </w:rPr>
              <w:t>33</w:t>
            </w:r>
          </w:p>
        </w:tc>
        <w:tc>
          <w:tcPr>
            <w:tcW w:w="2569" w:type="dxa"/>
            <w:tcBorders>
              <w:top w:val="single" w:sz="4" w:space="0" w:color="000000"/>
              <w:left w:val="single" w:sz="4" w:space="0" w:color="000000"/>
              <w:bottom w:val="single" w:sz="4" w:space="0" w:color="000000"/>
              <w:right w:val="single" w:sz="4" w:space="0" w:color="000000"/>
            </w:tcBorders>
          </w:tcPr>
          <w:p w14:paraId="462C05CC" w14:textId="75653269" w:rsidR="00A56161" w:rsidRPr="0084798D" w:rsidRDefault="00FE59BC" w:rsidP="0084798D">
            <w:pPr>
              <w:spacing w:before="1" w:line="264" w:lineRule="auto"/>
              <w:ind w:right="123"/>
              <w:rPr>
                <w:rFonts w:ascii="Aptos" w:hAnsi="Aptos"/>
                <w:color w:val="000000" w:themeColor="text1"/>
                <w:sz w:val="20"/>
                <w:szCs w:val="22"/>
              </w:rPr>
            </w:pPr>
            <w:r w:rsidRPr="00FE59BC">
              <w:rPr>
                <w:rFonts w:ascii="Aptos" w:hAnsi="Aptos"/>
                <w:color w:val="000000" w:themeColor="text1"/>
                <w:sz w:val="20"/>
                <w:szCs w:val="22"/>
              </w:rPr>
              <w:t>Utskriftskvaliteten skal være stabil fra første til siste ark (utskrift) i store opplag. Med stabil kvalitet menes at sort dekk og trykkresultat er like bra fra første til siste trykkside gjennom hele opplaget. </w:t>
            </w:r>
          </w:p>
        </w:tc>
        <w:tc>
          <w:tcPr>
            <w:tcW w:w="709" w:type="dxa"/>
            <w:tcBorders>
              <w:top w:val="single" w:sz="4" w:space="0" w:color="auto"/>
              <w:left w:val="single" w:sz="4" w:space="0" w:color="auto"/>
              <w:bottom w:val="single" w:sz="4" w:space="0" w:color="auto"/>
              <w:right w:val="nil"/>
            </w:tcBorders>
          </w:tcPr>
          <w:p w14:paraId="21E73BAD" w14:textId="15C0CC74" w:rsidR="00A56161" w:rsidRPr="00647216" w:rsidRDefault="00FE59BC" w:rsidP="00647216">
            <w:pPr>
              <w:spacing w:before="1" w:line="264" w:lineRule="auto"/>
              <w:ind w:right="123"/>
              <w:jc w:val="center"/>
              <w:rPr>
                <w:rFonts w:ascii="Aptos" w:hAnsi="Aptos"/>
                <w:b/>
                <w:bCs/>
                <w:color w:val="000000" w:themeColor="text1"/>
                <w:sz w:val="20"/>
                <w:szCs w:val="22"/>
              </w:rPr>
            </w:pPr>
            <w:r>
              <w:rPr>
                <w:rFonts w:ascii="Aptos" w:hAnsi="Aptos"/>
                <w:b/>
                <w:bCs/>
                <w:color w:val="000000" w:themeColor="text1"/>
                <w:sz w:val="20"/>
                <w:szCs w:val="22"/>
              </w:rPr>
              <w:t xml:space="preserve">A </w:t>
            </w:r>
          </w:p>
        </w:tc>
        <w:tc>
          <w:tcPr>
            <w:tcW w:w="1559" w:type="dxa"/>
            <w:tcBorders>
              <w:top w:val="single" w:sz="4" w:space="0" w:color="000000"/>
              <w:left w:val="single" w:sz="4" w:space="0" w:color="000000"/>
              <w:bottom w:val="single" w:sz="4" w:space="0" w:color="000000"/>
              <w:right w:val="single" w:sz="4" w:space="0" w:color="000000"/>
            </w:tcBorders>
          </w:tcPr>
          <w:p w14:paraId="3EE92A26" w14:textId="1635EEA9" w:rsidR="00A56161" w:rsidRPr="0084798D" w:rsidRDefault="00FE59BC"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Bekreftelse</w:t>
            </w:r>
          </w:p>
        </w:tc>
        <w:tc>
          <w:tcPr>
            <w:tcW w:w="851" w:type="dxa"/>
            <w:tcBorders>
              <w:top w:val="single" w:sz="4" w:space="0" w:color="auto"/>
              <w:left w:val="single" w:sz="4" w:space="0" w:color="auto"/>
              <w:bottom w:val="single" w:sz="4" w:space="0" w:color="auto"/>
              <w:right w:val="nil"/>
            </w:tcBorders>
          </w:tcPr>
          <w:p w14:paraId="1202C687" w14:textId="77777777" w:rsidR="00A56161" w:rsidRPr="0084798D" w:rsidRDefault="00A56161" w:rsidP="0084798D">
            <w:pPr>
              <w:spacing w:before="1" w:line="264" w:lineRule="auto"/>
              <w:ind w:right="123"/>
              <w:rPr>
                <w:rFonts w:ascii="Aptos" w:hAnsi="Aptos"/>
                <w:color w:val="000000" w:themeColor="text1"/>
                <w:sz w:val="20"/>
                <w:szCs w:val="22"/>
              </w:rPr>
            </w:pPr>
          </w:p>
        </w:tc>
        <w:tc>
          <w:tcPr>
            <w:tcW w:w="3543" w:type="dxa"/>
            <w:tcBorders>
              <w:top w:val="single" w:sz="4" w:space="0" w:color="000000"/>
              <w:left w:val="single" w:sz="4" w:space="0" w:color="000000"/>
              <w:bottom w:val="single" w:sz="4" w:space="0" w:color="000000"/>
              <w:right w:val="single" w:sz="4" w:space="0" w:color="000000"/>
            </w:tcBorders>
          </w:tcPr>
          <w:p w14:paraId="0F86F0E7" w14:textId="77777777" w:rsidR="00A56161" w:rsidRPr="0084798D" w:rsidRDefault="00A56161" w:rsidP="0084798D">
            <w:pPr>
              <w:spacing w:before="1" w:line="264" w:lineRule="auto"/>
              <w:ind w:right="123"/>
              <w:rPr>
                <w:rFonts w:ascii="Aptos" w:hAnsi="Aptos"/>
                <w:color w:val="000000" w:themeColor="text1"/>
                <w:sz w:val="20"/>
                <w:szCs w:val="22"/>
              </w:rPr>
            </w:pPr>
          </w:p>
        </w:tc>
      </w:tr>
      <w:tr w:rsidR="00C75111" w:rsidRPr="00A56161" w14:paraId="574BE0DA" w14:textId="77777777" w:rsidTr="00B92CE7">
        <w:trPr>
          <w:trHeight w:val="1035"/>
        </w:trPr>
        <w:tc>
          <w:tcPr>
            <w:tcW w:w="403" w:type="dxa"/>
            <w:tcBorders>
              <w:top w:val="single" w:sz="4" w:space="0" w:color="auto"/>
              <w:left w:val="single" w:sz="4" w:space="0" w:color="auto"/>
              <w:bottom w:val="single" w:sz="4" w:space="0" w:color="auto"/>
              <w:right w:val="nil"/>
            </w:tcBorders>
          </w:tcPr>
          <w:p w14:paraId="27292548" w14:textId="69E370EA" w:rsidR="00A56161" w:rsidRPr="00A56161" w:rsidRDefault="00A56161" w:rsidP="00A56161">
            <w:pPr>
              <w:jc w:val="center"/>
              <w:rPr>
                <w:rFonts w:ascii="Aptos" w:hAnsi="Aptos"/>
                <w:color w:val="000000" w:themeColor="text1"/>
                <w:sz w:val="20"/>
                <w:szCs w:val="22"/>
              </w:rPr>
            </w:pPr>
            <w:r>
              <w:rPr>
                <w:rFonts w:ascii="Aptos" w:hAnsi="Aptos"/>
                <w:color w:val="000000" w:themeColor="text1"/>
                <w:sz w:val="20"/>
                <w:szCs w:val="22"/>
              </w:rPr>
              <w:t>34</w:t>
            </w:r>
          </w:p>
        </w:tc>
        <w:tc>
          <w:tcPr>
            <w:tcW w:w="2569" w:type="dxa"/>
            <w:tcBorders>
              <w:top w:val="single" w:sz="4" w:space="0" w:color="000000"/>
              <w:left w:val="single" w:sz="4" w:space="0" w:color="000000"/>
              <w:bottom w:val="single" w:sz="4" w:space="0" w:color="000000"/>
              <w:right w:val="single" w:sz="4" w:space="0" w:color="000000"/>
            </w:tcBorders>
          </w:tcPr>
          <w:p w14:paraId="7088124C" w14:textId="23846C5C" w:rsidR="00A56161" w:rsidRPr="0084798D" w:rsidRDefault="003538FB" w:rsidP="0084798D">
            <w:pPr>
              <w:spacing w:before="1" w:line="264" w:lineRule="auto"/>
              <w:ind w:right="123"/>
              <w:rPr>
                <w:rFonts w:ascii="Aptos" w:hAnsi="Aptos"/>
                <w:color w:val="000000" w:themeColor="text1"/>
                <w:sz w:val="20"/>
                <w:szCs w:val="22"/>
              </w:rPr>
            </w:pPr>
            <w:r w:rsidRPr="003538FB">
              <w:rPr>
                <w:rFonts w:ascii="Aptos" w:hAnsi="Aptos"/>
                <w:color w:val="000000" w:themeColor="text1"/>
                <w:sz w:val="20"/>
                <w:szCs w:val="22"/>
              </w:rPr>
              <w:t>Oppdragsgivers trykkeri er Svanemerket. Tilbudt utstyr skal være egnet til bruk i et Svanemerket trykkeri og ikke være til hinder for opprettholdelse av merkingen. </w:t>
            </w:r>
          </w:p>
        </w:tc>
        <w:tc>
          <w:tcPr>
            <w:tcW w:w="709" w:type="dxa"/>
            <w:tcBorders>
              <w:top w:val="single" w:sz="4" w:space="0" w:color="auto"/>
              <w:left w:val="single" w:sz="4" w:space="0" w:color="auto"/>
              <w:bottom w:val="single" w:sz="4" w:space="0" w:color="auto"/>
              <w:right w:val="nil"/>
            </w:tcBorders>
          </w:tcPr>
          <w:p w14:paraId="2F32D0F7" w14:textId="56CBAED9" w:rsidR="00A56161" w:rsidRPr="00647216" w:rsidRDefault="00682335" w:rsidP="00647216">
            <w:pPr>
              <w:spacing w:before="1" w:line="264" w:lineRule="auto"/>
              <w:ind w:right="123"/>
              <w:jc w:val="center"/>
              <w:rPr>
                <w:rFonts w:ascii="Aptos" w:hAnsi="Aptos"/>
                <w:b/>
                <w:bCs/>
                <w:color w:val="000000" w:themeColor="text1"/>
                <w:sz w:val="20"/>
                <w:szCs w:val="22"/>
              </w:rPr>
            </w:pPr>
            <w:r>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tcPr>
          <w:p w14:paraId="4B87682D" w14:textId="2BAEAFF9" w:rsidR="00A56161" w:rsidRPr="0084798D" w:rsidRDefault="00284D24" w:rsidP="0084798D">
            <w:pPr>
              <w:spacing w:before="1" w:line="264" w:lineRule="auto"/>
              <w:ind w:right="123"/>
              <w:rPr>
                <w:rFonts w:ascii="Aptos" w:hAnsi="Aptos"/>
                <w:color w:val="000000" w:themeColor="text1"/>
                <w:sz w:val="20"/>
                <w:szCs w:val="22"/>
              </w:rPr>
            </w:pPr>
            <w:r w:rsidRPr="00284D24">
              <w:rPr>
                <w:rFonts w:ascii="Aptos" w:hAnsi="Aptos"/>
                <w:color w:val="000000" w:themeColor="text1"/>
                <w:sz w:val="20"/>
                <w:szCs w:val="22"/>
              </w:rPr>
              <w:t>Leverandørens beskrivelse av hvordan tilbudt utstyr bidrar til å ivareta Svanemerkets krav overfor trykkeriet. </w:t>
            </w:r>
          </w:p>
        </w:tc>
        <w:tc>
          <w:tcPr>
            <w:tcW w:w="851" w:type="dxa"/>
            <w:tcBorders>
              <w:top w:val="single" w:sz="4" w:space="0" w:color="auto"/>
              <w:left w:val="single" w:sz="4" w:space="0" w:color="auto"/>
              <w:bottom w:val="single" w:sz="4" w:space="0" w:color="auto"/>
              <w:right w:val="nil"/>
            </w:tcBorders>
          </w:tcPr>
          <w:p w14:paraId="24B45506" w14:textId="77777777" w:rsidR="00A56161" w:rsidRPr="0084798D" w:rsidRDefault="00A56161" w:rsidP="0084798D">
            <w:pPr>
              <w:spacing w:before="1" w:line="264" w:lineRule="auto"/>
              <w:ind w:right="123"/>
              <w:rPr>
                <w:rFonts w:ascii="Aptos" w:hAnsi="Aptos"/>
                <w:color w:val="000000" w:themeColor="text1"/>
                <w:sz w:val="20"/>
                <w:szCs w:val="22"/>
              </w:rPr>
            </w:pPr>
          </w:p>
        </w:tc>
        <w:tc>
          <w:tcPr>
            <w:tcW w:w="3543" w:type="dxa"/>
            <w:tcBorders>
              <w:top w:val="single" w:sz="4" w:space="0" w:color="000000"/>
              <w:left w:val="single" w:sz="4" w:space="0" w:color="000000"/>
              <w:bottom w:val="single" w:sz="4" w:space="0" w:color="000000"/>
              <w:right w:val="single" w:sz="4" w:space="0" w:color="000000"/>
            </w:tcBorders>
          </w:tcPr>
          <w:p w14:paraId="352E9661" w14:textId="77777777" w:rsidR="00A56161" w:rsidRPr="0084798D" w:rsidRDefault="00A56161" w:rsidP="0084798D">
            <w:pPr>
              <w:spacing w:before="1" w:line="264" w:lineRule="auto"/>
              <w:ind w:right="123"/>
              <w:rPr>
                <w:rFonts w:ascii="Aptos" w:hAnsi="Aptos"/>
                <w:color w:val="000000" w:themeColor="text1"/>
                <w:sz w:val="20"/>
                <w:szCs w:val="22"/>
              </w:rPr>
            </w:pPr>
          </w:p>
        </w:tc>
      </w:tr>
      <w:tr w:rsidR="00C75111" w:rsidRPr="00A56161" w14:paraId="3EC79AFC" w14:textId="77777777" w:rsidTr="00B92CE7">
        <w:trPr>
          <w:trHeight w:val="1035"/>
        </w:trPr>
        <w:tc>
          <w:tcPr>
            <w:tcW w:w="403" w:type="dxa"/>
            <w:tcBorders>
              <w:top w:val="single" w:sz="4" w:space="0" w:color="auto"/>
              <w:left w:val="single" w:sz="4" w:space="0" w:color="auto"/>
              <w:bottom w:val="single" w:sz="4" w:space="0" w:color="auto"/>
              <w:right w:val="nil"/>
            </w:tcBorders>
          </w:tcPr>
          <w:p w14:paraId="4DBC197B" w14:textId="67AC2182" w:rsidR="00A56161" w:rsidRPr="00A56161" w:rsidRDefault="006B6728" w:rsidP="00A56161">
            <w:pPr>
              <w:jc w:val="center"/>
              <w:rPr>
                <w:rFonts w:ascii="Aptos" w:hAnsi="Aptos"/>
                <w:color w:val="000000" w:themeColor="text1"/>
                <w:sz w:val="20"/>
                <w:szCs w:val="22"/>
              </w:rPr>
            </w:pPr>
            <w:r>
              <w:rPr>
                <w:rFonts w:ascii="Aptos" w:hAnsi="Aptos"/>
                <w:color w:val="000000" w:themeColor="text1"/>
                <w:sz w:val="20"/>
                <w:szCs w:val="22"/>
              </w:rPr>
              <w:t>35</w:t>
            </w:r>
          </w:p>
        </w:tc>
        <w:tc>
          <w:tcPr>
            <w:tcW w:w="2569" w:type="dxa"/>
            <w:tcBorders>
              <w:top w:val="single" w:sz="4" w:space="0" w:color="000000"/>
              <w:left w:val="single" w:sz="4" w:space="0" w:color="000000"/>
              <w:bottom w:val="single" w:sz="4" w:space="0" w:color="000000"/>
              <w:right w:val="single" w:sz="4" w:space="0" w:color="000000"/>
            </w:tcBorders>
          </w:tcPr>
          <w:p w14:paraId="442A57FA" w14:textId="11A48252" w:rsidR="00A56161" w:rsidRPr="0084798D" w:rsidRDefault="00530617" w:rsidP="0084798D">
            <w:pPr>
              <w:spacing w:before="1" w:line="264" w:lineRule="auto"/>
              <w:ind w:right="123"/>
              <w:rPr>
                <w:rFonts w:ascii="Aptos" w:hAnsi="Aptos"/>
                <w:color w:val="000000" w:themeColor="text1"/>
                <w:sz w:val="20"/>
                <w:szCs w:val="22"/>
              </w:rPr>
            </w:pPr>
            <w:r w:rsidRPr="00530617">
              <w:rPr>
                <w:rFonts w:ascii="Aptos" w:hAnsi="Aptos"/>
                <w:color w:val="000000" w:themeColor="text1"/>
                <w:sz w:val="20"/>
                <w:szCs w:val="22"/>
              </w:rPr>
              <w:t>Trykkeriet har ekstra kjøling og </w:t>
            </w:r>
            <w:proofErr w:type="spellStart"/>
            <w:r w:rsidRPr="00530617">
              <w:rPr>
                <w:rFonts w:ascii="Aptos" w:hAnsi="Aptos"/>
                <w:color w:val="000000" w:themeColor="text1"/>
                <w:sz w:val="20"/>
                <w:szCs w:val="22"/>
              </w:rPr>
              <w:t>luftfukter</w:t>
            </w:r>
            <w:proofErr w:type="spellEnd"/>
            <w:r w:rsidRPr="00530617">
              <w:rPr>
                <w:rFonts w:ascii="Aptos" w:hAnsi="Aptos"/>
                <w:color w:val="000000" w:themeColor="text1"/>
                <w:sz w:val="20"/>
                <w:szCs w:val="22"/>
              </w:rPr>
              <w:t> installert. Dersom maskinene </w:t>
            </w:r>
            <w:proofErr w:type="gramStart"/>
            <w:r w:rsidRPr="00530617">
              <w:rPr>
                <w:rFonts w:ascii="Aptos" w:hAnsi="Aptos"/>
                <w:color w:val="000000" w:themeColor="text1"/>
                <w:sz w:val="20"/>
                <w:szCs w:val="22"/>
              </w:rPr>
              <w:t>avgir</w:t>
            </w:r>
            <w:proofErr w:type="gramEnd"/>
            <w:r w:rsidRPr="00530617">
              <w:rPr>
                <w:rFonts w:ascii="Aptos" w:hAnsi="Aptos"/>
                <w:color w:val="000000" w:themeColor="text1"/>
                <w:sz w:val="20"/>
                <w:szCs w:val="22"/>
              </w:rPr>
              <w:t> varme eller avgasser skal de kunne kobles til avtrekk. </w:t>
            </w:r>
          </w:p>
        </w:tc>
        <w:tc>
          <w:tcPr>
            <w:tcW w:w="709" w:type="dxa"/>
            <w:tcBorders>
              <w:top w:val="single" w:sz="4" w:space="0" w:color="auto"/>
              <w:left w:val="single" w:sz="4" w:space="0" w:color="auto"/>
              <w:bottom w:val="single" w:sz="4" w:space="0" w:color="auto"/>
              <w:right w:val="nil"/>
            </w:tcBorders>
          </w:tcPr>
          <w:p w14:paraId="277DF8EC" w14:textId="3061A743" w:rsidR="00A56161" w:rsidRPr="00647216" w:rsidRDefault="00530617" w:rsidP="00647216">
            <w:pPr>
              <w:spacing w:before="1" w:line="264" w:lineRule="auto"/>
              <w:ind w:right="123"/>
              <w:jc w:val="center"/>
              <w:rPr>
                <w:rFonts w:ascii="Aptos" w:hAnsi="Aptos"/>
                <w:b/>
                <w:bCs/>
                <w:color w:val="000000" w:themeColor="text1"/>
                <w:sz w:val="20"/>
                <w:szCs w:val="22"/>
              </w:rPr>
            </w:pPr>
            <w:r>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tcPr>
          <w:p w14:paraId="26C34D2D" w14:textId="36A320E6" w:rsidR="00A56161" w:rsidRPr="0084798D" w:rsidRDefault="00530617"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Bekreftelse</w:t>
            </w:r>
          </w:p>
        </w:tc>
        <w:tc>
          <w:tcPr>
            <w:tcW w:w="851" w:type="dxa"/>
            <w:tcBorders>
              <w:top w:val="single" w:sz="4" w:space="0" w:color="auto"/>
              <w:left w:val="single" w:sz="4" w:space="0" w:color="auto"/>
              <w:bottom w:val="single" w:sz="4" w:space="0" w:color="auto"/>
              <w:right w:val="nil"/>
            </w:tcBorders>
          </w:tcPr>
          <w:p w14:paraId="2D749037" w14:textId="77777777" w:rsidR="00A56161" w:rsidRPr="0084798D" w:rsidRDefault="00A56161" w:rsidP="0084798D">
            <w:pPr>
              <w:spacing w:before="1" w:line="264" w:lineRule="auto"/>
              <w:ind w:right="123"/>
              <w:rPr>
                <w:rFonts w:ascii="Aptos" w:hAnsi="Aptos"/>
                <w:color w:val="000000" w:themeColor="text1"/>
                <w:sz w:val="20"/>
                <w:szCs w:val="22"/>
              </w:rPr>
            </w:pPr>
          </w:p>
        </w:tc>
        <w:tc>
          <w:tcPr>
            <w:tcW w:w="3543" w:type="dxa"/>
            <w:tcBorders>
              <w:top w:val="single" w:sz="4" w:space="0" w:color="000000"/>
              <w:left w:val="single" w:sz="4" w:space="0" w:color="000000"/>
              <w:bottom w:val="single" w:sz="4" w:space="0" w:color="000000"/>
              <w:right w:val="single" w:sz="4" w:space="0" w:color="000000"/>
            </w:tcBorders>
          </w:tcPr>
          <w:p w14:paraId="6BCD51CA" w14:textId="77777777" w:rsidR="00A56161" w:rsidRPr="0084798D" w:rsidRDefault="00A56161" w:rsidP="0084798D">
            <w:pPr>
              <w:spacing w:before="1" w:line="264" w:lineRule="auto"/>
              <w:ind w:right="123"/>
              <w:rPr>
                <w:rFonts w:ascii="Aptos" w:hAnsi="Aptos"/>
                <w:color w:val="000000" w:themeColor="text1"/>
                <w:sz w:val="20"/>
                <w:szCs w:val="22"/>
              </w:rPr>
            </w:pPr>
          </w:p>
        </w:tc>
      </w:tr>
      <w:tr w:rsidR="00C75111" w:rsidRPr="00A56161" w14:paraId="03F5C410" w14:textId="77777777" w:rsidTr="00B92CE7">
        <w:trPr>
          <w:trHeight w:val="1035"/>
        </w:trPr>
        <w:tc>
          <w:tcPr>
            <w:tcW w:w="403" w:type="dxa"/>
            <w:tcBorders>
              <w:top w:val="single" w:sz="4" w:space="0" w:color="auto"/>
              <w:left w:val="single" w:sz="4" w:space="0" w:color="auto"/>
              <w:bottom w:val="single" w:sz="4" w:space="0" w:color="auto"/>
              <w:right w:val="nil"/>
            </w:tcBorders>
          </w:tcPr>
          <w:p w14:paraId="152456F0" w14:textId="5C9E7FF5" w:rsidR="00A56161" w:rsidRPr="00A56161" w:rsidRDefault="006B6728" w:rsidP="00A56161">
            <w:pPr>
              <w:jc w:val="center"/>
              <w:rPr>
                <w:rFonts w:ascii="Aptos" w:hAnsi="Aptos"/>
                <w:color w:val="000000" w:themeColor="text1"/>
                <w:sz w:val="20"/>
                <w:szCs w:val="22"/>
              </w:rPr>
            </w:pPr>
            <w:r>
              <w:rPr>
                <w:rFonts w:ascii="Aptos" w:hAnsi="Aptos"/>
                <w:color w:val="000000" w:themeColor="text1"/>
                <w:sz w:val="20"/>
                <w:szCs w:val="22"/>
              </w:rPr>
              <w:t>36</w:t>
            </w:r>
          </w:p>
        </w:tc>
        <w:tc>
          <w:tcPr>
            <w:tcW w:w="2569" w:type="dxa"/>
            <w:tcBorders>
              <w:top w:val="single" w:sz="4" w:space="0" w:color="000000"/>
              <w:left w:val="single" w:sz="4" w:space="0" w:color="000000"/>
              <w:bottom w:val="single" w:sz="4" w:space="0" w:color="000000"/>
              <w:right w:val="single" w:sz="4" w:space="0" w:color="000000"/>
            </w:tcBorders>
          </w:tcPr>
          <w:p w14:paraId="619896DD" w14:textId="77777777" w:rsidR="001E131F" w:rsidRPr="001E131F" w:rsidRDefault="001E131F" w:rsidP="001E131F">
            <w:pPr>
              <w:spacing w:before="1" w:line="264" w:lineRule="auto"/>
              <w:ind w:right="123"/>
              <w:rPr>
                <w:rFonts w:ascii="Aptos" w:hAnsi="Aptos"/>
                <w:color w:val="000000" w:themeColor="text1"/>
                <w:sz w:val="20"/>
                <w:szCs w:val="22"/>
              </w:rPr>
            </w:pPr>
            <w:r w:rsidRPr="001E131F">
              <w:rPr>
                <w:rFonts w:ascii="Aptos" w:hAnsi="Aptos"/>
                <w:color w:val="000000" w:themeColor="text1"/>
                <w:sz w:val="20"/>
                <w:szCs w:val="22"/>
              </w:rPr>
              <w:t xml:space="preserve">Produktene må oppfylle energikrav tilsvarende Svanens krav for miljømerking av maskiner </w:t>
            </w:r>
            <w:r w:rsidRPr="001E131F">
              <w:rPr>
                <w:rFonts w:ascii="Aptos" w:hAnsi="Aptos"/>
                <w:color w:val="000000" w:themeColor="text1"/>
                <w:sz w:val="20"/>
                <w:szCs w:val="22"/>
              </w:rPr>
              <w:lastRenderedPageBreak/>
              <w:t>se punkt 1.6 Energi i «Kravdokument» på følgende nettside:  </w:t>
            </w:r>
          </w:p>
          <w:p w14:paraId="35E07A2C" w14:textId="77777777" w:rsidR="001E131F" w:rsidRPr="001E131F" w:rsidRDefault="001E131F" w:rsidP="001E131F">
            <w:pPr>
              <w:spacing w:before="1" w:line="264" w:lineRule="auto"/>
              <w:ind w:right="123"/>
              <w:rPr>
                <w:rFonts w:ascii="Aptos" w:hAnsi="Aptos"/>
                <w:color w:val="000000" w:themeColor="text1"/>
                <w:sz w:val="20"/>
                <w:szCs w:val="22"/>
              </w:rPr>
            </w:pPr>
            <w:r w:rsidRPr="001E131F">
              <w:rPr>
                <w:rFonts w:ascii="Aptos" w:hAnsi="Aptos"/>
                <w:color w:val="000000" w:themeColor="text1"/>
                <w:sz w:val="20"/>
                <w:szCs w:val="22"/>
              </w:rPr>
              <w:t> </w:t>
            </w:r>
          </w:p>
          <w:p w14:paraId="2E27E285" w14:textId="2258573B" w:rsidR="00A56161" w:rsidRPr="0084798D" w:rsidRDefault="001E131F" w:rsidP="0084798D">
            <w:pPr>
              <w:spacing w:before="1" w:line="264" w:lineRule="auto"/>
              <w:ind w:right="123"/>
              <w:rPr>
                <w:rFonts w:ascii="Aptos" w:hAnsi="Aptos"/>
                <w:color w:val="000000" w:themeColor="text1"/>
                <w:sz w:val="20"/>
                <w:szCs w:val="22"/>
              </w:rPr>
            </w:pPr>
            <w:hyperlink r:id="rId20" w:tgtFrame="_blank" w:history="1">
              <w:r w:rsidRPr="001E131F">
                <w:rPr>
                  <w:rStyle w:val="Hyperkobling"/>
                  <w:rFonts w:ascii="Aptos" w:hAnsi="Aptos" w:cstheme="minorBidi"/>
                  <w:sz w:val="20"/>
                  <w:szCs w:val="22"/>
                </w:rPr>
                <w:t>Svanemerkets krav til trykkeri og trykksaker - Svanemerket</w:t>
              </w:r>
            </w:hyperlink>
            <w:r w:rsidRPr="001E131F">
              <w:rPr>
                <w:rFonts w:ascii="Aptos" w:hAnsi="Aptos"/>
                <w:color w:val="000000" w:themeColor="text1"/>
                <w:sz w:val="20"/>
                <w:szCs w:val="22"/>
              </w:rPr>
              <w:t>  </w:t>
            </w:r>
          </w:p>
        </w:tc>
        <w:tc>
          <w:tcPr>
            <w:tcW w:w="709" w:type="dxa"/>
            <w:tcBorders>
              <w:top w:val="single" w:sz="4" w:space="0" w:color="auto"/>
              <w:left w:val="single" w:sz="4" w:space="0" w:color="auto"/>
              <w:bottom w:val="single" w:sz="4" w:space="0" w:color="auto"/>
              <w:right w:val="nil"/>
            </w:tcBorders>
          </w:tcPr>
          <w:p w14:paraId="4B29DE09" w14:textId="4A605580" w:rsidR="00A56161" w:rsidRPr="00647216" w:rsidRDefault="001E131F" w:rsidP="001E131F">
            <w:pPr>
              <w:spacing w:before="1" w:line="264" w:lineRule="auto"/>
              <w:ind w:right="123"/>
              <w:jc w:val="center"/>
              <w:rPr>
                <w:rFonts w:ascii="Aptos" w:hAnsi="Aptos"/>
                <w:b/>
                <w:bCs/>
                <w:color w:val="000000" w:themeColor="text1"/>
                <w:sz w:val="20"/>
                <w:szCs w:val="22"/>
              </w:rPr>
            </w:pPr>
            <w:r>
              <w:rPr>
                <w:rFonts w:ascii="Aptos" w:hAnsi="Aptos"/>
                <w:b/>
                <w:bCs/>
                <w:color w:val="000000" w:themeColor="text1"/>
                <w:sz w:val="20"/>
                <w:szCs w:val="22"/>
              </w:rPr>
              <w:lastRenderedPageBreak/>
              <w:t>A</w:t>
            </w:r>
          </w:p>
        </w:tc>
        <w:tc>
          <w:tcPr>
            <w:tcW w:w="1559" w:type="dxa"/>
            <w:tcBorders>
              <w:top w:val="single" w:sz="4" w:space="0" w:color="000000"/>
              <w:left w:val="single" w:sz="4" w:space="0" w:color="000000"/>
              <w:bottom w:val="single" w:sz="4" w:space="0" w:color="000000"/>
              <w:right w:val="single" w:sz="4" w:space="0" w:color="000000"/>
            </w:tcBorders>
          </w:tcPr>
          <w:p w14:paraId="2037D151" w14:textId="630B5217" w:rsidR="00A56161" w:rsidRPr="0084798D" w:rsidRDefault="001E131F"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 xml:space="preserve">Bekreftelse </w:t>
            </w:r>
          </w:p>
        </w:tc>
        <w:tc>
          <w:tcPr>
            <w:tcW w:w="851" w:type="dxa"/>
            <w:tcBorders>
              <w:top w:val="single" w:sz="4" w:space="0" w:color="auto"/>
              <w:left w:val="single" w:sz="4" w:space="0" w:color="auto"/>
              <w:bottom w:val="single" w:sz="4" w:space="0" w:color="auto"/>
              <w:right w:val="nil"/>
            </w:tcBorders>
          </w:tcPr>
          <w:p w14:paraId="1865E64C" w14:textId="77777777" w:rsidR="00A56161" w:rsidRPr="0084798D" w:rsidRDefault="00A56161" w:rsidP="0084798D">
            <w:pPr>
              <w:spacing w:before="1" w:line="264" w:lineRule="auto"/>
              <w:ind w:right="123"/>
              <w:rPr>
                <w:rFonts w:ascii="Aptos" w:hAnsi="Aptos"/>
                <w:color w:val="000000" w:themeColor="text1"/>
                <w:sz w:val="20"/>
                <w:szCs w:val="22"/>
              </w:rPr>
            </w:pPr>
          </w:p>
        </w:tc>
        <w:tc>
          <w:tcPr>
            <w:tcW w:w="3543" w:type="dxa"/>
            <w:tcBorders>
              <w:top w:val="single" w:sz="4" w:space="0" w:color="000000"/>
              <w:left w:val="single" w:sz="4" w:space="0" w:color="000000"/>
              <w:bottom w:val="single" w:sz="4" w:space="0" w:color="000000"/>
              <w:right w:val="single" w:sz="4" w:space="0" w:color="000000"/>
            </w:tcBorders>
          </w:tcPr>
          <w:p w14:paraId="1840AB3B" w14:textId="77777777" w:rsidR="00A56161" w:rsidRPr="0084798D" w:rsidRDefault="00A56161" w:rsidP="0084798D">
            <w:pPr>
              <w:spacing w:before="1" w:line="264" w:lineRule="auto"/>
              <w:ind w:right="123"/>
              <w:rPr>
                <w:rFonts w:ascii="Aptos" w:hAnsi="Aptos"/>
                <w:color w:val="000000" w:themeColor="text1"/>
                <w:sz w:val="20"/>
                <w:szCs w:val="22"/>
              </w:rPr>
            </w:pPr>
          </w:p>
        </w:tc>
      </w:tr>
      <w:tr w:rsidR="00C75111" w:rsidRPr="00A56161" w14:paraId="6776A51B" w14:textId="77777777" w:rsidTr="00B92CE7">
        <w:trPr>
          <w:trHeight w:val="1035"/>
        </w:trPr>
        <w:tc>
          <w:tcPr>
            <w:tcW w:w="403" w:type="dxa"/>
            <w:tcBorders>
              <w:top w:val="single" w:sz="4" w:space="0" w:color="auto"/>
              <w:left w:val="single" w:sz="4" w:space="0" w:color="auto"/>
              <w:bottom w:val="single" w:sz="4" w:space="0" w:color="auto"/>
              <w:right w:val="nil"/>
            </w:tcBorders>
          </w:tcPr>
          <w:p w14:paraId="19B112E3" w14:textId="57443A4D" w:rsidR="00A56161" w:rsidRPr="00A56161" w:rsidRDefault="006B6728" w:rsidP="00A56161">
            <w:pPr>
              <w:jc w:val="center"/>
              <w:rPr>
                <w:rFonts w:ascii="Aptos" w:hAnsi="Aptos"/>
                <w:color w:val="000000" w:themeColor="text1"/>
                <w:sz w:val="20"/>
                <w:szCs w:val="22"/>
              </w:rPr>
            </w:pPr>
            <w:r>
              <w:rPr>
                <w:rFonts w:ascii="Aptos" w:hAnsi="Aptos"/>
                <w:color w:val="000000" w:themeColor="text1"/>
                <w:sz w:val="20"/>
                <w:szCs w:val="22"/>
              </w:rPr>
              <w:t>37</w:t>
            </w:r>
          </w:p>
        </w:tc>
        <w:tc>
          <w:tcPr>
            <w:tcW w:w="2569" w:type="dxa"/>
            <w:tcBorders>
              <w:top w:val="single" w:sz="4" w:space="0" w:color="000000"/>
              <w:left w:val="single" w:sz="4" w:space="0" w:color="000000"/>
              <w:bottom w:val="single" w:sz="4" w:space="0" w:color="000000"/>
              <w:right w:val="single" w:sz="4" w:space="0" w:color="000000"/>
            </w:tcBorders>
          </w:tcPr>
          <w:p w14:paraId="7FAA187C" w14:textId="77777777" w:rsidR="00A56161" w:rsidRDefault="00676D39" w:rsidP="0084798D">
            <w:pPr>
              <w:spacing w:before="1" w:line="264" w:lineRule="auto"/>
              <w:ind w:right="123"/>
              <w:rPr>
                <w:rFonts w:ascii="Aptos" w:hAnsi="Aptos"/>
                <w:color w:val="000000" w:themeColor="text1"/>
                <w:sz w:val="20"/>
                <w:szCs w:val="22"/>
              </w:rPr>
            </w:pPr>
            <w:r w:rsidRPr="00676D39">
              <w:rPr>
                <w:rFonts w:ascii="Aptos" w:hAnsi="Aptos"/>
                <w:color w:val="000000" w:themeColor="text1"/>
                <w:sz w:val="20"/>
                <w:szCs w:val="22"/>
              </w:rPr>
              <w:t>Bruk av produkter og kjemikalier som inneholder mer enn 0,1 vektprosent av stoffer på Prioritetslisten til Miljødirektoratet  </w:t>
            </w:r>
          </w:p>
          <w:p w14:paraId="5B0423D3" w14:textId="77777777" w:rsidR="00676D39" w:rsidRDefault="00676D39" w:rsidP="0084798D">
            <w:pPr>
              <w:spacing w:before="1" w:line="264" w:lineRule="auto"/>
              <w:ind w:right="123"/>
              <w:rPr>
                <w:rFonts w:ascii="Aptos" w:hAnsi="Aptos"/>
                <w:color w:val="000000" w:themeColor="text1"/>
                <w:sz w:val="20"/>
                <w:szCs w:val="22"/>
              </w:rPr>
            </w:pPr>
          </w:p>
          <w:p w14:paraId="52CD63EE" w14:textId="77777777" w:rsidR="00BD28F9" w:rsidRPr="00BD28F9" w:rsidRDefault="00BD28F9" w:rsidP="00BD28F9">
            <w:pPr>
              <w:spacing w:before="1" w:line="264" w:lineRule="auto"/>
              <w:ind w:right="123"/>
              <w:rPr>
                <w:rFonts w:ascii="Aptos" w:hAnsi="Aptos"/>
                <w:color w:val="000000" w:themeColor="text1"/>
                <w:sz w:val="20"/>
                <w:szCs w:val="22"/>
              </w:rPr>
            </w:pPr>
            <w:hyperlink r:id="rId21" w:tgtFrame="_blank" w:history="1">
              <w:r w:rsidRPr="00BD28F9">
                <w:rPr>
                  <w:rStyle w:val="Hyperkobling"/>
                  <w:rFonts w:ascii="Aptos" w:hAnsi="Aptos" w:cstheme="minorBidi"/>
                  <w:sz w:val="20"/>
                  <w:szCs w:val="22"/>
                </w:rPr>
                <w:t>Liste over prioriterte miljøgifter (prioritetslista) - miljodirektoratet.no</w:t>
              </w:r>
            </w:hyperlink>
            <w:r w:rsidRPr="00BD28F9">
              <w:rPr>
                <w:rFonts w:ascii="Aptos" w:hAnsi="Aptos"/>
                <w:color w:val="000000" w:themeColor="text1"/>
                <w:sz w:val="20"/>
                <w:szCs w:val="22"/>
              </w:rPr>
              <w:t> </w:t>
            </w:r>
          </w:p>
          <w:p w14:paraId="392E56C5" w14:textId="1B509B42" w:rsidR="00676D39" w:rsidRPr="0084798D" w:rsidRDefault="00BD28F9" w:rsidP="0084798D">
            <w:pPr>
              <w:spacing w:before="1" w:line="264" w:lineRule="auto"/>
              <w:ind w:right="123"/>
              <w:rPr>
                <w:rFonts w:ascii="Aptos" w:hAnsi="Aptos"/>
                <w:color w:val="000000" w:themeColor="text1"/>
                <w:sz w:val="20"/>
                <w:szCs w:val="22"/>
              </w:rPr>
            </w:pPr>
            <w:r w:rsidRPr="00BD28F9">
              <w:rPr>
                <w:rFonts w:ascii="Aptos" w:hAnsi="Aptos"/>
                <w:color w:val="000000" w:themeColor="text1"/>
                <w:sz w:val="20"/>
                <w:szCs w:val="22"/>
              </w:rPr>
              <w:t>samt EU sin Kandidatliste </w:t>
            </w:r>
            <w:hyperlink r:id="rId22" w:tgtFrame="_blank" w:history="1">
              <w:r w:rsidRPr="00BD28F9">
                <w:rPr>
                  <w:rStyle w:val="Hyperkobling"/>
                  <w:rFonts w:ascii="Aptos" w:hAnsi="Aptos" w:cstheme="minorBidi"/>
                  <w:sz w:val="20"/>
                  <w:szCs w:val="22"/>
                </w:rPr>
                <w:t>https://echa.europa.eu/candidate-list-table</w:t>
              </w:r>
            </w:hyperlink>
            <w:r w:rsidRPr="00BD28F9">
              <w:rPr>
                <w:rFonts w:ascii="Aptos" w:hAnsi="Aptos"/>
                <w:color w:val="000000" w:themeColor="text1"/>
                <w:sz w:val="20"/>
                <w:szCs w:val="22"/>
              </w:rPr>
              <w:t>  skal unngås i forbindelse med service- og vedlikehold dersom det finnes teknisk egnede produkter uten, eller med lavere innhold av slike stoffer. </w:t>
            </w:r>
          </w:p>
        </w:tc>
        <w:tc>
          <w:tcPr>
            <w:tcW w:w="709" w:type="dxa"/>
            <w:tcBorders>
              <w:top w:val="single" w:sz="4" w:space="0" w:color="auto"/>
              <w:left w:val="single" w:sz="4" w:space="0" w:color="auto"/>
              <w:bottom w:val="single" w:sz="4" w:space="0" w:color="auto"/>
              <w:right w:val="nil"/>
            </w:tcBorders>
          </w:tcPr>
          <w:p w14:paraId="41C3A845" w14:textId="3029D5F7" w:rsidR="00A56161" w:rsidRPr="00647216" w:rsidRDefault="00EF0A7F" w:rsidP="00BD28F9">
            <w:pPr>
              <w:spacing w:before="1" w:line="264" w:lineRule="auto"/>
              <w:ind w:right="123"/>
              <w:jc w:val="center"/>
              <w:rPr>
                <w:rFonts w:ascii="Aptos" w:hAnsi="Aptos"/>
                <w:b/>
                <w:bCs/>
                <w:color w:val="000000" w:themeColor="text1"/>
                <w:sz w:val="20"/>
                <w:szCs w:val="22"/>
              </w:rPr>
            </w:pPr>
            <w:r>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tcPr>
          <w:p w14:paraId="0A1B3DB4" w14:textId="65029EFE" w:rsidR="00A56161" w:rsidRPr="0084798D" w:rsidRDefault="00EF0A7F"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 xml:space="preserve">Bekreftelse </w:t>
            </w:r>
          </w:p>
        </w:tc>
        <w:tc>
          <w:tcPr>
            <w:tcW w:w="851" w:type="dxa"/>
            <w:tcBorders>
              <w:top w:val="single" w:sz="4" w:space="0" w:color="auto"/>
              <w:left w:val="single" w:sz="4" w:space="0" w:color="auto"/>
              <w:bottom w:val="single" w:sz="4" w:space="0" w:color="auto"/>
              <w:right w:val="nil"/>
            </w:tcBorders>
          </w:tcPr>
          <w:p w14:paraId="521AE5AD" w14:textId="77777777" w:rsidR="00A56161" w:rsidRPr="0084798D" w:rsidRDefault="00A56161" w:rsidP="0084798D">
            <w:pPr>
              <w:spacing w:before="1" w:line="264" w:lineRule="auto"/>
              <w:ind w:right="123"/>
              <w:rPr>
                <w:rFonts w:ascii="Aptos" w:hAnsi="Aptos"/>
                <w:color w:val="000000" w:themeColor="text1"/>
                <w:sz w:val="20"/>
                <w:szCs w:val="22"/>
              </w:rPr>
            </w:pPr>
          </w:p>
        </w:tc>
        <w:tc>
          <w:tcPr>
            <w:tcW w:w="3543" w:type="dxa"/>
            <w:tcBorders>
              <w:top w:val="single" w:sz="4" w:space="0" w:color="000000"/>
              <w:left w:val="single" w:sz="4" w:space="0" w:color="000000"/>
              <w:bottom w:val="single" w:sz="4" w:space="0" w:color="000000"/>
              <w:right w:val="single" w:sz="4" w:space="0" w:color="000000"/>
            </w:tcBorders>
          </w:tcPr>
          <w:p w14:paraId="6CE9FC08" w14:textId="77777777" w:rsidR="00A56161" w:rsidRPr="0084798D" w:rsidRDefault="00A56161" w:rsidP="0084798D">
            <w:pPr>
              <w:spacing w:before="1" w:line="264" w:lineRule="auto"/>
              <w:ind w:right="123"/>
              <w:rPr>
                <w:rFonts w:ascii="Aptos" w:hAnsi="Aptos"/>
                <w:color w:val="000000" w:themeColor="text1"/>
                <w:sz w:val="20"/>
                <w:szCs w:val="22"/>
              </w:rPr>
            </w:pPr>
          </w:p>
        </w:tc>
      </w:tr>
      <w:tr w:rsidR="00C75111" w:rsidRPr="00A56161" w14:paraId="6C872765" w14:textId="77777777" w:rsidTr="00B92CE7">
        <w:trPr>
          <w:trHeight w:val="1035"/>
        </w:trPr>
        <w:tc>
          <w:tcPr>
            <w:tcW w:w="403" w:type="dxa"/>
            <w:tcBorders>
              <w:top w:val="single" w:sz="4" w:space="0" w:color="auto"/>
              <w:left w:val="single" w:sz="4" w:space="0" w:color="auto"/>
              <w:bottom w:val="single" w:sz="4" w:space="0" w:color="auto"/>
              <w:right w:val="nil"/>
            </w:tcBorders>
          </w:tcPr>
          <w:p w14:paraId="476AFA42" w14:textId="3B4E5C09" w:rsidR="00A56161" w:rsidRPr="00A56161" w:rsidRDefault="006B6728" w:rsidP="00A56161">
            <w:pPr>
              <w:jc w:val="center"/>
              <w:rPr>
                <w:rFonts w:ascii="Aptos" w:hAnsi="Aptos"/>
                <w:color w:val="000000" w:themeColor="text1"/>
                <w:sz w:val="20"/>
                <w:szCs w:val="22"/>
              </w:rPr>
            </w:pPr>
            <w:r>
              <w:rPr>
                <w:rFonts w:ascii="Aptos" w:hAnsi="Aptos"/>
                <w:color w:val="000000" w:themeColor="text1"/>
                <w:sz w:val="20"/>
                <w:szCs w:val="22"/>
              </w:rPr>
              <w:t>38</w:t>
            </w:r>
          </w:p>
        </w:tc>
        <w:tc>
          <w:tcPr>
            <w:tcW w:w="2569" w:type="dxa"/>
            <w:tcBorders>
              <w:top w:val="single" w:sz="4" w:space="0" w:color="000000"/>
              <w:left w:val="single" w:sz="4" w:space="0" w:color="000000"/>
              <w:bottom w:val="single" w:sz="4" w:space="0" w:color="000000"/>
              <w:right w:val="single" w:sz="4" w:space="0" w:color="000000"/>
            </w:tcBorders>
          </w:tcPr>
          <w:p w14:paraId="6E0F8313" w14:textId="792C54EB" w:rsidR="00A56161" w:rsidRPr="0084798D" w:rsidRDefault="00542A80" w:rsidP="0084798D">
            <w:pPr>
              <w:spacing w:before="1" w:line="264" w:lineRule="auto"/>
              <w:ind w:right="123"/>
              <w:rPr>
                <w:rFonts w:ascii="Aptos" w:hAnsi="Aptos"/>
                <w:color w:val="000000" w:themeColor="text1"/>
                <w:sz w:val="20"/>
                <w:szCs w:val="22"/>
              </w:rPr>
            </w:pPr>
            <w:r w:rsidRPr="00542A80">
              <w:rPr>
                <w:rFonts w:ascii="Aptos" w:hAnsi="Aptos"/>
                <w:color w:val="000000" w:themeColor="text1"/>
                <w:sz w:val="20"/>
                <w:szCs w:val="22"/>
              </w:rPr>
              <w:t>Ved utpakking og montering av maskin, samt service og vedlikehold, skal leverandøren ta miljøavfall og emballasje i retur for gjenvinning. </w:t>
            </w:r>
          </w:p>
        </w:tc>
        <w:tc>
          <w:tcPr>
            <w:tcW w:w="709" w:type="dxa"/>
            <w:tcBorders>
              <w:top w:val="single" w:sz="4" w:space="0" w:color="auto"/>
              <w:left w:val="single" w:sz="4" w:space="0" w:color="auto"/>
              <w:bottom w:val="single" w:sz="4" w:space="0" w:color="auto"/>
              <w:right w:val="nil"/>
            </w:tcBorders>
          </w:tcPr>
          <w:p w14:paraId="64246C95" w14:textId="19575629" w:rsidR="00A56161" w:rsidRPr="00647216" w:rsidRDefault="00542A80" w:rsidP="00BD28F9">
            <w:pPr>
              <w:spacing w:before="1" w:line="264" w:lineRule="auto"/>
              <w:ind w:right="123"/>
              <w:jc w:val="center"/>
              <w:rPr>
                <w:rFonts w:ascii="Aptos" w:hAnsi="Aptos"/>
                <w:b/>
                <w:bCs/>
                <w:color w:val="000000" w:themeColor="text1"/>
                <w:sz w:val="20"/>
                <w:szCs w:val="22"/>
              </w:rPr>
            </w:pPr>
            <w:r>
              <w:rPr>
                <w:rFonts w:ascii="Aptos" w:hAnsi="Aptos"/>
                <w:b/>
                <w:bCs/>
                <w:color w:val="000000" w:themeColor="text1"/>
                <w:sz w:val="20"/>
                <w:szCs w:val="22"/>
              </w:rPr>
              <w:t xml:space="preserve">A </w:t>
            </w:r>
          </w:p>
        </w:tc>
        <w:tc>
          <w:tcPr>
            <w:tcW w:w="1559" w:type="dxa"/>
            <w:tcBorders>
              <w:top w:val="single" w:sz="4" w:space="0" w:color="000000"/>
              <w:left w:val="single" w:sz="4" w:space="0" w:color="000000"/>
              <w:bottom w:val="single" w:sz="4" w:space="0" w:color="000000"/>
              <w:right w:val="single" w:sz="4" w:space="0" w:color="000000"/>
            </w:tcBorders>
          </w:tcPr>
          <w:p w14:paraId="6466738F" w14:textId="4B14200F" w:rsidR="00A56161" w:rsidRPr="0084798D" w:rsidRDefault="00542A80"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 xml:space="preserve">Bekreftelse </w:t>
            </w:r>
          </w:p>
        </w:tc>
        <w:tc>
          <w:tcPr>
            <w:tcW w:w="851" w:type="dxa"/>
            <w:tcBorders>
              <w:top w:val="single" w:sz="4" w:space="0" w:color="auto"/>
              <w:left w:val="single" w:sz="4" w:space="0" w:color="auto"/>
              <w:bottom w:val="single" w:sz="4" w:space="0" w:color="auto"/>
              <w:right w:val="nil"/>
            </w:tcBorders>
          </w:tcPr>
          <w:p w14:paraId="496C1036" w14:textId="77777777" w:rsidR="00A56161" w:rsidRPr="0084798D" w:rsidRDefault="00A56161" w:rsidP="0084798D">
            <w:pPr>
              <w:spacing w:before="1" w:line="264" w:lineRule="auto"/>
              <w:ind w:right="123"/>
              <w:rPr>
                <w:rFonts w:ascii="Aptos" w:hAnsi="Aptos"/>
                <w:color w:val="000000" w:themeColor="text1"/>
                <w:sz w:val="20"/>
                <w:szCs w:val="22"/>
              </w:rPr>
            </w:pPr>
          </w:p>
        </w:tc>
        <w:tc>
          <w:tcPr>
            <w:tcW w:w="3543" w:type="dxa"/>
            <w:tcBorders>
              <w:top w:val="single" w:sz="4" w:space="0" w:color="000000"/>
              <w:left w:val="single" w:sz="4" w:space="0" w:color="000000"/>
              <w:bottom w:val="single" w:sz="4" w:space="0" w:color="000000"/>
              <w:right w:val="single" w:sz="4" w:space="0" w:color="000000"/>
            </w:tcBorders>
          </w:tcPr>
          <w:p w14:paraId="51B6CA99" w14:textId="77777777" w:rsidR="00A56161" w:rsidRPr="0084798D" w:rsidRDefault="00A56161" w:rsidP="0084798D">
            <w:pPr>
              <w:spacing w:before="1" w:line="264" w:lineRule="auto"/>
              <w:ind w:right="123"/>
              <w:rPr>
                <w:rFonts w:ascii="Aptos" w:hAnsi="Aptos"/>
                <w:color w:val="000000" w:themeColor="text1"/>
                <w:sz w:val="20"/>
                <w:szCs w:val="22"/>
              </w:rPr>
            </w:pPr>
          </w:p>
        </w:tc>
      </w:tr>
      <w:tr w:rsidR="00C75111" w:rsidRPr="00A56161" w14:paraId="5EE6D5E6" w14:textId="77777777" w:rsidTr="00B92CE7">
        <w:trPr>
          <w:trHeight w:val="1035"/>
        </w:trPr>
        <w:tc>
          <w:tcPr>
            <w:tcW w:w="403" w:type="dxa"/>
            <w:tcBorders>
              <w:top w:val="single" w:sz="4" w:space="0" w:color="auto"/>
              <w:left w:val="single" w:sz="4" w:space="0" w:color="auto"/>
              <w:bottom w:val="single" w:sz="4" w:space="0" w:color="auto"/>
              <w:right w:val="nil"/>
            </w:tcBorders>
          </w:tcPr>
          <w:p w14:paraId="077F2C42" w14:textId="369CBBBF" w:rsidR="006B6728" w:rsidRDefault="006B6728" w:rsidP="00A56161">
            <w:pPr>
              <w:jc w:val="center"/>
              <w:rPr>
                <w:rFonts w:ascii="Aptos" w:hAnsi="Aptos"/>
                <w:color w:val="000000" w:themeColor="text1"/>
                <w:sz w:val="20"/>
                <w:szCs w:val="22"/>
              </w:rPr>
            </w:pPr>
            <w:r>
              <w:rPr>
                <w:rFonts w:ascii="Aptos" w:hAnsi="Aptos"/>
                <w:color w:val="000000" w:themeColor="text1"/>
                <w:sz w:val="20"/>
                <w:szCs w:val="22"/>
              </w:rPr>
              <w:t>39</w:t>
            </w:r>
          </w:p>
        </w:tc>
        <w:tc>
          <w:tcPr>
            <w:tcW w:w="2569" w:type="dxa"/>
            <w:tcBorders>
              <w:top w:val="single" w:sz="4" w:space="0" w:color="000000"/>
              <w:left w:val="single" w:sz="4" w:space="0" w:color="000000"/>
              <w:bottom w:val="single" w:sz="4" w:space="0" w:color="000000"/>
              <w:right w:val="single" w:sz="4" w:space="0" w:color="000000"/>
            </w:tcBorders>
          </w:tcPr>
          <w:p w14:paraId="34D194A7" w14:textId="107519FB" w:rsidR="006B6728" w:rsidRPr="0084798D" w:rsidRDefault="002D5627" w:rsidP="0084798D">
            <w:pPr>
              <w:spacing w:before="1" w:line="264" w:lineRule="auto"/>
              <w:ind w:right="123"/>
              <w:rPr>
                <w:rFonts w:ascii="Aptos" w:hAnsi="Aptos"/>
                <w:color w:val="000000" w:themeColor="text1"/>
                <w:sz w:val="20"/>
                <w:szCs w:val="22"/>
              </w:rPr>
            </w:pPr>
            <w:proofErr w:type="spellStart"/>
            <w:r>
              <w:rPr>
                <w:rFonts w:ascii="Aptos" w:hAnsi="Aptos"/>
                <w:color w:val="000000" w:themeColor="text1"/>
                <w:sz w:val="20"/>
                <w:szCs w:val="22"/>
              </w:rPr>
              <w:t>S</w:t>
            </w:r>
            <w:r w:rsidRPr="002D5627">
              <w:rPr>
                <w:rFonts w:ascii="Aptos" w:hAnsi="Aptos"/>
                <w:color w:val="000000" w:themeColor="text1"/>
                <w:sz w:val="20"/>
                <w:szCs w:val="22"/>
              </w:rPr>
              <w:t>erviceteknikker</w:t>
            </w:r>
            <w:proofErr w:type="spellEnd"/>
            <w:r w:rsidRPr="002D5627">
              <w:rPr>
                <w:rFonts w:ascii="Aptos" w:hAnsi="Aptos"/>
                <w:color w:val="000000" w:themeColor="text1"/>
                <w:sz w:val="20"/>
                <w:szCs w:val="22"/>
              </w:rPr>
              <w:t> skal benytte nullutslippsbil ved serviceoppdrag.</w:t>
            </w:r>
          </w:p>
        </w:tc>
        <w:tc>
          <w:tcPr>
            <w:tcW w:w="709" w:type="dxa"/>
            <w:tcBorders>
              <w:top w:val="single" w:sz="4" w:space="0" w:color="auto"/>
              <w:left w:val="single" w:sz="4" w:space="0" w:color="auto"/>
              <w:bottom w:val="single" w:sz="4" w:space="0" w:color="auto"/>
              <w:right w:val="nil"/>
            </w:tcBorders>
          </w:tcPr>
          <w:p w14:paraId="674098BE" w14:textId="13876B1F" w:rsidR="006B6728" w:rsidRPr="00647216" w:rsidRDefault="002D5627" w:rsidP="00BD28F9">
            <w:pPr>
              <w:spacing w:before="1" w:line="264" w:lineRule="auto"/>
              <w:ind w:right="123"/>
              <w:jc w:val="center"/>
              <w:rPr>
                <w:rFonts w:ascii="Aptos" w:hAnsi="Aptos"/>
                <w:b/>
                <w:bCs/>
                <w:color w:val="000000" w:themeColor="text1"/>
                <w:sz w:val="20"/>
                <w:szCs w:val="22"/>
              </w:rPr>
            </w:pPr>
            <w:r>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tcPr>
          <w:p w14:paraId="34309534" w14:textId="5CEC875A" w:rsidR="006B6728" w:rsidRPr="0084798D" w:rsidRDefault="002D5627"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Bekreftelse</w:t>
            </w:r>
          </w:p>
        </w:tc>
        <w:tc>
          <w:tcPr>
            <w:tcW w:w="851" w:type="dxa"/>
            <w:tcBorders>
              <w:top w:val="single" w:sz="4" w:space="0" w:color="auto"/>
              <w:left w:val="single" w:sz="4" w:space="0" w:color="auto"/>
              <w:bottom w:val="single" w:sz="4" w:space="0" w:color="auto"/>
              <w:right w:val="nil"/>
            </w:tcBorders>
          </w:tcPr>
          <w:p w14:paraId="46D8C01C" w14:textId="77777777" w:rsidR="006B6728" w:rsidRPr="0084798D" w:rsidRDefault="006B6728" w:rsidP="0084798D">
            <w:pPr>
              <w:spacing w:before="1" w:line="264" w:lineRule="auto"/>
              <w:ind w:right="123"/>
              <w:rPr>
                <w:rFonts w:ascii="Aptos" w:hAnsi="Aptos"/>
                <w:color w:val="000000" w:themeColor="text1"/>
                <w:sz w:val="20"/>
                <w:szCs w:val="22"/>
              </w:rPr>
            </w:pPr>
          </w:p>
        </w:tc>
        <w:tc>
          <w:tcPr>
            <w:tcW w:w="3543" w:type="dxa"/>
            <w:tcBorders>
              <w:top w:val="single" w:sz="4" w:space="0" w:color="000000"/>
              <w:left w:val="single" w:sz="4" w:space="0" w:color="000000"/>
              <w:bottom w:val="single" w:sz="4" w:space="0" w:color="000000"/>
              <w:right w:val="single" w:sz="4" w:space="0" w:color="000000"/>
            </w:tcBorders>
          </w:tcPr>
          <w:p w14:paraId="044ED24F" w14:textId="77777777" w:rsidR="006B6728" w:rsidRPr="0084798D" w:rsidRDefault="006B6728" w:rsidP="0084798D">
            <w:pPr>
              <w:spacing w:before="1" w:line="264" w:lineRule="auto"/>
              <w:ind w:right="123"/>
              <w:rPr>
                <w:rFonts w:ascii="Aptos" w:hAnsi="Aptos"/>
                <w:color w:val="000000" w:themeColor="text1"/>
                <w:sz w:val="20"/>
                <w:szCs w:val="22"/>
              </w:rPr>
            </w:pPr>
          </w:p>
        </w:tc>
      </w:tr>
      <w:tr w:rsidR="00C75111" w:rsidRPr="00A56161" w14:paraId="40B25D5B" w14:textId="77777777" w:rsidTr="00B92CE7">
        <w:trPr>
          <w:trHeight w:val="1035"/>
        </w:trPr>
        <w:tc>
          <w:tcPr>
            <w:tcW w:w="403" w:type="dxa"/>
            <w:tcBorders>
              <w:top w:val="single" w:sz="4" w:space="0" w:color="auto"/>
              <w:left w:val="single" w:sz="4" w:space="0" w:color="auto"/>
              <w:bottom w:val="single" w:sz="4" w:space="0" w:color="auto"/>
              <w:right w:val="nil"/>
            </w:tcBorders>
          </w:tcPr>
          <w:p w14:paraId="68420154" w14:textId="3CC1902D" w:rsidR="006B6728" w:rsidRDefault="006B6728" w:rsidP="00A56161">
            <w:pPr>
              <w:jc w:val="center"/>
              <w:rPr>
                <w:rFonts w:ascii="Aptos" w:hAnsi="Aptos"/>
                <w:color w:val="000000" w:themeColor="text1"/>
                <w:sz w:val="20"/>
                <w:szCs w:val="22"/>
              </w:rPr>
            </w:pPr>
            <w:r>
              <w:rPr>
                <w:rFonts w:ascii="Aptos" w:hAnsi="Aptos"/>
                <w:color w:val="000000" w:themeColor="text1"/>
                <w:sz w:val="20"/>
                <w:szCs w:val="22"/>
              </w:rPr>
              <w:t>40</w:t>
            </w:r>
          </w:p>
        </w:tc>
        <w:tc>
          <w:tcPr>
            <w:tcW w:w="2569" w:type="dxa"/>
            <w:tcBorders>
              <w:top w:val="single" w:sz="4" w:space="0" w:color="000000"/>
              <w:left w:val="single" w:sz="4" w:space="0" w:color="000000"/>
              <w:bottom w:val="single" w:sz="4" w:space="0" w:color="000000"/>
              <w:right w:val="single" w:sz="4" w:space="0" w:color="000000"/>
            </w:tcBorders>
          </w:tcPr>
          <w:p w14:paraId="4739D213" w14:textId="775E4139" w:rsidR="006B6728" w:rsidRPr="0084798D" w:rsidRDefault="004871E5" w:rsidP="0084798D">
            <w:pPr>
              <w:spacing w:before="1" w:line="264" w:lineRule="auto"/>
              <w:ind w:right="123"/>
              <w:rPr>
                <w:rFonts w:ascii="Aptos" w:hAnsi="Aptos"/>
                <w:color w:val="000000" w:themeColor="text1"/>
                <w:sz w:val="20"/>
                <w:szCs w:val="22"/>
              </w:rPr>
            </w:pPr>
            <w:r w:rsidRPr="004871E5">
              <w:rPr>
                <w:rFonts w:ascii="Aptos" w:hAnsi="Aptos"/>
                <w:color w:val="000000" w:themeColor="text1"/>
                <w:sz w:val="20"/>
                <w:szCs w:val="22"/>
              </w:rPr>
              <w:t>Forbruksmateriell som eksempelvis toner og reservedeler skal leveres kostnadsfritt til avtalt sted hos oppdragsgiver ved behov. </w:t>
            </w:r>
          </w:p>
        </w:tc>
        <w:tc>
          <w:tcPr>
            <w:tcW w:w="709" w:type="dxa"/>
            <w:tcBorders>
              <w:top w:val="single" w:sz="4" w:space="0" w:color="auto"/>
              <w:left w:val="single" w:sz="4" w:space="0" w:color="auto"/>
              <w:bottom w:val="single" w:sz="4" w:space="0" w:color="auto"/>
              <w:right w:val="nil"/>
            </w:tcBorders>
          </w:tcPr>
          <w:p w14:paraId="103D0596" w14:textId="1D0E8B0A" w:rsidR="006B6728" w:rsidRPr="00647216" w:rsidRDefault="004871E5" w:rsidP="004871E5">
            <w:pPr>
              <w:spacing w:before="1" w:line="264" w:lineRule="auto"/>
              <w:ind w:right="123"/>
              <w:jc w:val="center"/>
              <w:rPr>
                <w:rFonts w:ascii="Aptos" w:hAnsi="Aptos"/>
                <w:b/>
                <w:bCs/>
                <w:color w:val="000000" w:themeColor="text1"/>
                <w:sz w:val="20"/>
                <w:szCs w:val="22"/>
              </w:rPr>
            </w:pPr>
            <w:r>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tcPr>
          <w:p w14:paraId="100C0770" w14:textId="740B9A49" w:rsidR="006B6728" w:rsidRPr="0084798D" w:rsidRDefault="004871E5"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 xml:space="preserve">Bekreftelse </w:t>
            </w:r>
          </w:p>
        </w:tc>
        <w:tc>
          <w:tcPr>
            <w:tcW w:w="851" w:type="dxa"/>
            <w:tcBorders>
              <w:top w:val="single" w:sz="4" w:space="0" w:color="auto"/>
              <w:left w:val="single" w:sz="4" w:space="0" w:color="auto"/>
              <w:bottom w:val="single" w:sz="4" w:space="0" w:color="auto"/>
              <w:right w:val="nil"/>
            </w:tcBorders>
          </w:tcPr>
          <w:p w14:paraId="38861327" w14:textId="77777777" w:rsidR="006B6728" w:rsidRPr="0084798D" w:rsidRDefault="006B6728" w:rsidP="0084798D">
            <w:pPr>
              <w:spacing w:before="1" w:line="264" w:lineRule="auto"/>
              <w:ind w:right="123"/>
              <w:rPr>
                <w:rFonts w:ascii="Aptos" w:hAnsi="Aptos"/>
                <w:color w:val="000000" w:themeColor="text1"/>
                <w:sz w:val="20"/>
                <w:szCs w:val="22"/>
              </w:rPr>
            </w:pPr>
          </w:p>
        </w:tc>
        <w:tc>
          <w:tcPr>
            <w:tcW w:w="3543" w:type="dxa"/>
            <w:tcBorders>
              <w:top w:val="single" w:sz="4" w:space="0" w:color="000000"/>
              <w:left w:val="single" w:sz="4" w:space="0" w:color="000000"/>
              <w:bottom w:val="single" w:sz="4" w:space="0" w:color="000000"/>
              <w:right w:val="single" w:sz="4" w:space="0" w:color="000000"/>
            </w:tcBorders>
          </w:tcPr>
          <w:p w14:paraId="0A99933E" w14:textId="77777777" w:rsidR="006B6728" w:rsidRPr="0084798D" w:rsidRDefault="006B6728" w:rsidP="0084798D">
            <w:pPr>
              <w:spacing w:before="1" w:line="264" w:lineRule="auto"/>
              <w:ind w:right="123"/>
              <w:rPr>
                <w:rFonts w:ascii="Aptos" w:hAnsi="Aptos"/>
                <w:color w:val="000000" w:themeColor="text1"/>
                <w:sz w:val="20"/>
                <w:szCs w:val="22"/>
              </w:rPr>
            </w:pPr>
          </w:p>
        </w:tc>
      </w:tr>
      <w:tr w:rsidR="00C75111" w:rsidRPr="00A56161" w14:paraId="2FE773FC" w14:textId="77777777" w:rsidTr="00B92CE7">
        <w:trPr>
          <w:trHeight w:val="1035"/>
        </w:trPr>
        <w:tc>
          <w:tcPr>
            <w:tcW w:w="403" w:type="dxa"/>
            <w:tcBorders>
              <w:top w:val="single" w:sz="4" w:space="0" w:color="auto"/>
              <w:left w:val="single" w:sz="4" w:space="0" w:color="auto"/>
              <w:bottom w:val="single" w:sz="4" w:space="0" w:color="auto"/>
              <w:right w:val="nil"/>
            </w:tcBorders>
          </w:tcPr>
          <w:p w14:paraId="4D7E9040" w14:textId="622C6C37" w:rsidR="006B6728" w:rsidRDefault="006B6728" w:rsidP="00A56161">
            <w:pPr>
              <w:jc w:val="center"/>
              <w:rPr>
                <w:rFonts w:ascii="Aptos" w:hAnsi="Aptos"/>
                <w:color w:val="000000" w:themeColor="text1"/>
                <w:sz w:val="20"/>
                <w:szCs w:val="22"/>
              </w:rPr>
            </w:pPr>
            <w:r>
              <w:rPr>
                <w:rFonts w:ascii="Aptos" w:hAnsi="Aptos"/>
                <w:color w:val="000000" w:themeColor="text1"/>
                <w:sz w:val="20"/>
                <w:szCs w:val="22"/>
              </w:rPr>
              <w:t>41</w:t>
            </w:r>
          </w:p>
        </w:tc>
        <w:tc>
          <w:tcPr>
            <w:tcW w:w="2569" w:type="dxa"/>
            <w:tcBorders>
              <w:top w:val="single" w:sz="4" w:space="0" w:color="000000"/>
              <w:left w:val="single" w:sz="4" w:space="0" w:color="000000"/>
              <w:bottom w:val="single" w:sz="4" w:space="0" w:color="000000"/>
              <w:right w:val="single" w:sz="4" w:space="0" w:color="000000"/>
            </w:tcBorders>
          </w:tcPr>
          <w:p w14:paraId="0B70BA0D" w14:textId="6549811B" w:rsidR="006B6728" w:rsidRPr="0084798D" w:rsidRDefault="006C7CA3" w:rsidP="0084798D">
            <w:pPr>
              <w:spacing w:before="1" w:line="264" w:lineRule="auto"/>
              <w:ind w:right="123"/>
              <w:rPr>
                <w:rFonts w:ascii="Aptos" w:hAnsi="Aptos"/>
                <w:color w:val="000000" w:themeColor="text1"/>
                <w:sz w:val="20"/>
                <w:szCs w:val="22"/>
              </w:rPr>
            </w:pPr>
            <w:r w:rsidRPr="006C7CA3">
              <w:rPr>
                <w:rFonts w:ascii="Aptos" w:hAnsi="Aptos"/>
                <w:color w:val="000000" w:themeColor="text1"/>
                <w:sz w:val="20"/>
                <w:szCs w:val="22"/>
              </w:rPr>
              <w:t> Maskinen må kunne leveres og være i full drift innen utgangen av oktober.  </w:t>
            </w:r>
          </w:p>
        </w:tc>
        <w:tc>
          <w:tcPr>
            <w:tcW w:w="709" w:type="dxa"/>
            <w:tcBorders>
              <w:top w:val="single" w:sz="4" w:space="0" w:color="auto"/>
              <w:left w:val="single" w:sz="4" w:space="0" w:color="auto"/>
              <w:bottom w:val="single" w:sz="4" w:space="0" w:color="auto"/>
              <w:right w:val="nil"/>
            </w:tcBorders>
          </w:tcPr>
          <w:p w14:paraId="7E9E2D2E" w14:textId="5A3F39F8" w:rsidR="006B6728" w:rsidRPr="00647216" w:rsidRDefault="00412ECB" w:rsidP="00D36A22">
            <w:pPr>
              <w:spacing w:before="1" w:line="264" w:lineRule="auto"/>
              <w:ind w:right="123"/>
              <w:jc w:val="center"/>
              <w:rPr>
                <w:rFonts w:ascii="Aptos" w:hAnsi="Aptos"/>
                <w:b/>
                <w:bCs/>
                <w:color w:val="000000" w:themeColor="text1"/>
                <w:sz w:val="20"/>
                <w:szCs w:val="22"/>
              </w:rPr>
            </w:pPr>
            <w:r>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tcPr>
          <w:p w14:paraId="717C9DA2" w14:textId="77777777" w:rsidR="00FF404D" w:rsidRPr="006C7CA3" w:rsidRDefault="00412ECB" w:rsidP="00FF404D">
            <w:pPr>
              <w:spacing w:before="1" w:line="264" w:lineRule="auto"/>
              <w:ind w:right="123"/>
              <w:rPr>
                <w:rFonts w:ascii="Aptos" w:hAnsi="Aptos"/>
                <w:color w:val="000000" w:themeColor="text1"/>
                <w:sz w:val="20"/>
                <w:szCs w:val="22"/>
              </w:rPr>
            </w:pPr>
            <w:r>
              <w:rPr>
                <w:rFonts w:ascii="Aptos" w:hAnsi="Aptos"/>
                <w:color w:val="000000" w:themeColor="text1"/>
                <w:sz w:val="20"/>
                <w:szCs w:val="22"/>
              </w:rPr>
              <w:t>Bekreftelse</w:t>
            </w:r>
            <w:r w:rsidR="00FF404D">
              <w:rPr>
                <w:rFonts w:ascii="Aptos" w:hAnsi="Aptos"/>
                <w:color w:val="000000" w:themeColor="text1"/>
                <w:sz w:val="20"/>
                <w:szCs w:val="22"/>
              </w:rPr>
              <w:t xml:space="preserve">. </w:t>
            </w:r>
            <w:r w:rsidR="00FF404D" w:rsidRPr="006C7CA3">
              <w:rPr>
                <w:rFonts w:ascii="Aptos" w:hAnsi="Aptos"/>
                <w:color w:val="000000" w:themeColor="text1"/>
                <w:sz w:val="20"/>
                <w:szCs w:val="22"/>
              </w:rPr>
              <w:t>Estimert leveringstid skal oppgis. Ved eventuell bestilling skal endelig leveringstid avklares og </w:t>
            </w:r>
          </w:p>
          <w:p w14:paraId="15384137" w14:textId="54803F81" w:rsidR="006B6728" w:rsidRPr="0084798D" w:rsidRDefault="00FF404D" w:rsidP="0084798D">
            <w:pPr>
              <w:spacing w:before="1" w:line="264" w:lineRule="auto"/>
              <w:ind w:right="123"/>
              <w:rPr>
                <w:rFonts w:ascii="Aptos" w:hAnsi="Aptos"/>
                <w:color w:val="000000" w:themeColor="text1"/>
                <w:sz w:val="20"/>
                <w:szCs w:val="22"/>
              </w:rPr>
            </w:pPr>
            <w:r w:rsidRPr="006C7CA3">
              <w:rPr>
                <w:rFonts w:ascii="Aptos" w:hAnsi="Aptos"/>
                <w:color w:val="000000" w:themeColor="text1"/>
                <w:sz w:val="20"/>
                <w:szCs w:val="22"/>
              </w:rPr>
              <w:lastRenderedPageBreak/>
              <w:t>skrives inn i Bilag 4. </w:t>
            </w:r>
          </w:p>
        </w:tc>
        <w:tc>
          <w:tcPr>
            <w:tcW w:w="851" w:type="dxa"/>
            <w:tcBorders>
              <w:top w:val="single" w:sz="4" w:space="0" w:color="auto"/>
              <w:left w:val="single" w:sz="4" w:space="0" w:color="auto"/>
              <w:bottom w:val="single" w:sz="4" w:space="0" w:color="auto"/>
              <w:right w:val="nil"/>
            </w:tcBorders>
          </w:tcPr>
          <w:p w14:paraId="2A2A8611" w14:textId="77777777" w:rsidR="006B6728" w:rsidRPr="0084798D" w:rsidRDefault="006B6728" w:rsidP="0084798D">
            <w:pPr>
              <w:spacing w:before="1" w:line="264" w:lineRule="auto"/>
              <w:ind w:right="123"/>
              <w:rPr>
                <w:rFonts w:ascii="Aptos" w:hAnsi="Aptos"/>
                <w:color w:val="000000" w:themeColor="text1"/>
                <w:sz w:val="20"/>
                <w:szCs w:val="22"/>
              </w:rPr>
            </w:pPr>
          </w:p>
        </w:tc>
        <w:tc>
          <w:tcPr>
            <w:tcW w:w="3543" w:type="dxa"/>
            <w:tcBorders>
              <w:top w:val="single" w:sz="4" w:space="0" w:color="000000"/>
              <w:left w:val="single" w:sz="4" w:space="0" w:color="000000"/>
              <w:bottom w:val="single" w:sz="4" w:space="0" w:color="000000"/>
              <w:right w:val="single" w:sz="4" w:space="0" w:color="000000"/>
            </w:tcBorders>
          </w:tcPr>
          <w:p w14:paraId="3C65FEA9" w14:textId="77777777" w:rsidR="006B6728" w:rsidRPr="0084798D" w:rsidRDefault="006B6728" w:rsidP="0084798D">
            <w:pPr>
              <w:spacing w:before="1" w:line="264" w:lineRule="auto"/>
              <w:ind w:right="123"/>
              <w:rPr>
                <w:rFonts w:ascii="Aptos" w:hAnsi="Aptos"/>
                <w:color w:val="000000" w:themeColor="text1"/>
                <w:sz w:val="20"/>
                <w:szCs w:val="22"/>
              </w:rPr>
            </w:pPr>
          </w:p>
        </w:tc>
      </w:tr>
      <w:tr w:rsidR="00C75111" w:rsidRPr="00A56161" w14:paraId="296B2C98" w14:textId="77777777" w:rsidTr="00B92CE7">
        <w:trPr>
          <w:trHeight w:val="1035"/>
        </w:trPr>
        <w:tc>
          <w:tcPr>
            <w:tcW w:w="403" w:type="dxa"/>
            <w:tcBorders>
              <w:top w:val="single" w:sz="4" w:space="0" w:color="auto"/>
              <w:left w:val="single" w:sz="4" w:space="0" w:color="auto"/>
              <w:bottom w:val="single" w:sz="4" w:space="0" w:color="auto"/>
              <w:right w:val="nil"/>
            </w:tcBorders>
          </w:tcPr>
          <w:p w14:paraId="608B5EDB" w14:textId="6E111D07" w:rsidR="006B6728" w:rsidRDefault="006B6728" w:rsidP="00A56161">
            <w:pPr>
              <w:jc w:val="center"/>
              <w:rPr>
                <w:rFonts w:ascii="Aptos" w:hAnsi="Aptos"/>
                <w:color w:val="000000" w:themeColor="text1"/>
                <w:sz w:val="20"/>
                <w:szCs w:val="22"/>
              </w:rPr>
            </w:pPr>
            <w:r>
              <w:rPr>
                <w:rFonts w:ascii="Aptos" w:hAnsi="Aptos"/>
                <w:color w:val="000000" w:themeColor="text1"/>
                <w:sz w:val="20"/>
                <w:szCs w:val="22"/>
              </w:rPr>
              <w:t>42</w:t>
            </w:r>
          </w:p>
        </w:tc>
        <w:tc>
          <w:tcPr>
            <w:tcW w:w="2569" w:type="dxa"/>
            <w:tcBorders>
              <w:top w:val="single" w:sz="4" w:space="0" w:color="000000"/>
              <w:left w:val="single" w:sz="4" w:space="0" w:color="000000"/>
              <w:bottom w:val="single" w:sz="4" w:space="0" w:color="000000"/>
              <w:right w:val="single" w:sz="4" w:space="0" w:color="000000"/>
            </w:tcBorders>
          </w:tcPr>
          <w:p w14:paraId="30B65195" w14:textId="77777777" w:rsidR="002416EF" w:rsidRPr="002416EF" w:rsidRDefault="002416EF" w:rsidP="002416EF">
            <w:pPr>
              <w:spacing w:before="1" w:line="264" w:lineRule="auto"/>
              <w:ind w:right="123"/>
              <w:rPr>
                <w:rFonts w:ascii="Aptos" w:hAnsi="Aptos"/>
                <w:color w:val="000000" w:themeColor="text1"/>
                <w:sz w:val="20"/>
                <w:szCs w:val="22"/>
              </w:rPr>
            </w:pPr>
            <w:r w:rsidRPr="002416EF">
              <w:rPr>
                <w:rFonts w:ascii="Aptos" w:hAnsi="Aptos"/>
                <w:color w:val="000000" w:themeColor="text1"/>
                <w:sz w:val="20"/>
                <w:szCs w:val="22"/>
              </w:rPr>
              <w:t>Leverandøren skal gi kunden brukeropplæring etter installasjon og godkjenningsprøve, samt dokumentasjon på papir </w:t>
            </w:r>
          </w:p>
          <w:p w14:paraId="5DC2D392" w14:textId="44E68054" w:rsidR="006B6728" w:rsidRPr="0084798D" w:rsidRDefault="002416EF" w:rsidP="0084798D">
            <w:pPr>
              <w:spacing w:before="1" w:line="264" w:lineRule="auto"/>
              <w:ind w:right="123"/>
              <w:rPr>
                <w:rFonts w:ascii="Aptos" w:hAnsi="Aptos"/>
                <w:color w:val="000000" w:themeColor="text1"/>
                <w:sz w:val="20"/>
                <w:szCs w:val="22"/>
              </w:rPr>
            </w:pPr>
            <w:r w:rsidRPr="002416EF">
              <w:rPr>
                <w:rFonts w:ascii="Aptos" w:hAnsi="Aptos"/>
                <w:color w:val="000000" w:themeColor="text1"/>
                <w:sz w:val="20"/>
                <w:szCs w:val="22"/>
              </w:rPr>
              <w:t>og fil ved installasjon og oppdateringer. </w:t>
            </w:r>
          </w:p>
        </w:tc>
        <w:tc>
          <w:tcPr>
            <w:tcW w:w="709" w:type="dxa"/>
            <w:tcBorders>
              <w:top w:val="single" w:sz="4" w:space="0" w:color="auto"/>
              <w:left w:val="single" w:sz="4" w:space="0" w:color="auto"/>
              <w:bottom w:val="single" w:sz="4" w:space="0" w:color="auto"/>
              <w:right w:val="nil"/>
            </w:tcBorders>
          </w:tcPr>
          <w:p w14:paraId="163B63FB" w14:textId="59D5EDF5" w:rsidR="006B6728" w:rsidRPr="00647216" w:rsidRDefault="002416EF" w:rsidP="002416EF">
            <w:pPr>
              <w:spacing w:before="1" w:line="264" w:lineRule="auto"/>
              <w:ind w:right="123"/>
              <w:jc w:val="center"/>
              <w:rPr>
                <w:rFonts w:ascii="Aptos" w:hAnsi="Aptos"/>
                <w:b/>
                <w:bCs/>
                <w:color w:val="000000" w:themeColor="text1"/>
                <w:sz w:val="20"/>
                <w:szCs w:val="22"/>
              </w:rPr>
            </w:pPr>
            <w:r>
              <w:rPr>
                <w:rFonts w:ascii="Aptos" w:hAnsi="Aptos"/>
                <w:b/>
                <w:bCs/>
                <w:color w:val="000000" w:themeColor="text1"/>
                <w:sz w:val="20"/>
                <w:szCs w:val="22"/>
              </w:rPr>
              <w:t>A</w:t>
            </w:r>
          </w:p>
        </w:tc>
        <w:tc>
          <w:tcPr>
            <w:tcW w:w="1559" w:type="dxa"/>
            <w:tcBorders>
              <w:top w:val="single" w:sz="4" w:space="0" w:color="000000"/>
              <w:left w:val="single" w:sz="4" w:space="0" w:color="000000"/>
              <w:bottom w:val="single" w:sz="4" w:space="0" w:color="000000"/>
              <w:right w:val="single" w:sz="4" w:space="0" w:color="000000"/>
            </w:tcBorders>
          </w:tcPr>
          <w:p w14:paraId="7F7742C9" w14:textId="443B438D" w:rsidR="006B6728" w:rsidRPr="0084798D" w:rsidRDefault="002416EF" w:rsidP="0084798D">
            <w:pPr>
              <w:spacing w:before="1" w:line="264" w:lineRule="auto"/>
              <w:ind w:right="123"/>
              <w:rPr>
                <w:rFonts w:ascii="Aptos" w:hAnsi="Aptos"/>
                <w:color w:val="000000" w:themeColor="text1"/>
                <w:sz w:val="20"/>
                <w:szCs w:val="22"/>
              </w:rPr>
            </w:pPr>
            <w:r>
              <w:rPr>
                <w:rFonts w:ascii="Aptos" w:hAnsi="Aptos"/>
                <w:color w:val="000000" w:themeColor="text1"/>
                <w:sz w:val="20"/>
                <w:szCs w:val="22"/>
              </w:rPr>
              <w:t xml:space="preserve">Bekreftelse </w:t>
            </w:r>
          </w:p>
        </w:tc>
        <w:tc>
          <w:tcPr>
            <w:tcW w:w="851" w:type="dxa"/>
            <w:tcBorders>
              <w:top w:val="single" w:sz="4" w:space="0" w:color="auto"/>
              <w:left w:val="single" w:sz="4" w:space="0" w:color="auto"/>
              <w:bottom w:val="single" w:sz="4" w:space="0" w:color="auto"/>
              <w:right w:val="nil"/>
            </w:tcBorders>
          </w:tcPr>
          <w:p w14:paraId="1D4A187A" w14:textId="77777777" w:rsidR="006B6728" w:rsidRPr="0084798D" w:rsidRDefault="006B6728" w:rsidP="0084798D">
            <w:pPr>
              <w:spacing w:before="1" w:line="264" w:lineRule="auto"/>
              <w:ind w:right="123"/>
              <w:rPr>
                <w:rFonts w:ascii="Aptos" w:hAnsi="Aptos"/>
                <w:color w:val="000000" w:themeColor="text1"/>
                <w:sz w:val="20"/>
                <w:szCs w:val="22"/>
              </w:rPr>
            </w:pPr>
          </w:p>
        </w:tc>
        <w:tc>
          <w:tcPr>
            <w:tcW w:w="3543" w:type="dxa"/>
            <w:tcBorders>
              <w:top w:val="single" w:sz="4" w:space="0" w:color="000000"/>
              <w:left w:val="single" w:sz="4" w:space="0" w:color="000000"/>
              <w:bottom w:val="single" w:sz="4" w:space="0" w:color="000000"/>
              <w:right w:val="single" w:sz="4" w:space="0" w:color="000000"/>
            </w:tcBorders>
          </w:tcPr>
          <w:p w14:paraId="3E99B2BF" w14:textId="77777777" w:rsidR="006B6728" w:rsidRPr="0084798D" w:rsidRDefault="006B6728" w:rsidP="0084798D">
            <w:pPr>
              <w:spacing w:before="1" w:line="264" w:lineRule="auto"/>
              <w:ind w:right="123"/>
              <w:rPr>
                <w:rFonts w:ascii="Aptos" w:hAnsi="Aptos"/>
                <w:color w:val="000000" w:themeColor="text1"/>
                <w:sz w:val="20"/>
                <w:szCs w:val="22"/>
              </w:rPr>
            </w:pPr>
          </w:p>
        </w:tc>
      </w:tr>
    </w:tbl>
    <w:p w14:paraId="4D75D628" w14:textId="77777777" w:rsidR="00A56161" w:rsidRDefault="00A56161" w:rsidP="001566BB">
      <w:pPr>
        <w:rPr>
          <w:sz w:val="22"/>
        </w:rPr>
      </w:pPr>
    </w:p>
    <w:p w14:paraId="35DA3F74" w14:textId="77777777" w:rsidR="00A56161" w:rsidRDefault="00A56161" w:rsidP="001566BB">
      <w:pPr>
        <w:rPr>
          <w:sz w:val="22"/>
        </w:rPr>
      </w:pPr>
    </w:p>
    <w:p w14:paraId="408C2C3D" w14:textId="77777777" w:rsidR="00745EBE" w:rsidRPr="00CE1D57" w:rsidRDefault="00745EBE" w:rsidP="001566BB">
      <w:pPr>
        <w:rPr>
          <w:sz w:val="22"/>
        </w:rPr>
      </w:pPr>
    </w:p>
    <w:p w14:paraId="6FDC365D" w14:textId="77777777" w:rsidR="001566BB" w:rsidRDefault="001566BB" w:rsidP="001566BB">
      <w:pPr>
        <w:pStyle w:val="Overskrift2"/>
      </w:pPr>
      <w:bookmarkStart w:id="31" w:name="_Toc117691762"/>
      <w:bookmarkStart w:id="32" w:name="_Toc229577679"/>
      <w:r>
        <w:t>Avtalens punkt 2.2.7 Garantiperiode og garantiytelser</w:t>
      </w:r>
      <w:bookmarkEnd w:id="31"/>
      <w:bookmarkEnd w:id="32"/>
      <w:r>
        <w:t xml:space="preserve"> </w:t>
      </w:r>
    </w:p>
    <w:p w14:paraId="6E1E8AB0" w14:textId="77777777" w:rsidR="001566BB" w:rsidRDefault="001566BB" w:rsidP="001566BB">
      <w:pPr>
        <w:rPr>
          <w:lang w:eastAsia="nb-NO"/>
        </w:rPr>
      </w:pPr>
      <w:r>
        <w:rPr>
          <w:lang w:eastAsia="nb-NO"/>
        </w:rPr>
        <w:t xml:space="preserve">Hvis leverandøren har krav til vedlikehold som må være utført for at garantien skal gjelde, skal dette spesifiseres her. </w:t>
      </w:r>
    </w:p>
    <w:p w14:paraId="73B8DE58" w14:textId="77777777" w:rsidR="00DF0F9F" w:rsidRDefault="00DF0F9F" w:rsidP="001566BB">
      <w:pPr>
        <w:rPr>
          <w:lang w:eastAsia="nb-NO"/>
        </w:rPr>
      </w:pPr>
    </w:p>
    <w:p w14:paraId="4E844199" w14:textId="77777777" w:rsidR="00DF0F9F" w:rsidRDefault="00DF0F9F" w:rsidP="001566BB">
      <w:pPr>
        <w:rPr>
          <w:lang w:eastAsia="nb-NO"/>
        </w:rPr>
      </w:pPr>
    </w:p>
    <w:p w14:paraId="4B982EE0" w14:textId="77777777" w:rsidR="00DF0F9F" w:rsidRDefault="00DF0F9F" w:rsidP="001566BB">
      <w:pPr>
        <w:rPr>
          <w:lang w:eastAsia="nb-NO"/>
        </w:rPr>
      </w:pPr>
    </w:p>
    <w:p w14:paraId="5FABEC52" w14:textId="77777777" w:rsidR="00DF0F9F" w:rsidRDefault="00DF0F9F" w:rsidP="001566BB">
      <w:pPr>
        <w:rPr>
          <w:lang w:eastAsia="nb-NO"/>
        </w:rPr>
      </w:pPr>
    </w:p>
    <w:p w14:paraId="25333B82" w14:textId="77777777" w:rsidR="00EF0A7F" w:rsidRDefault="00EF0A7F" w:rsidP="001566BB">
      <w:pPr>
        <w:rPr>
          <w:lang w:eastAsia="nb-NO"/>
        </w:rPr>
      </w:pPr>
    </w:p>
    <w:p w14:paraId="4C7B8135" w14:textId="77777777" w:rsidR="00EF0A7F" w:rsidRDefault="00EF0A7F" w:rsidP="001566BB">
      <w:pPr>
        <w:rPr>
          <w:lang w:eastAsia="nb-NO"/>
        </w:rPr>
      </w:pPr>
    </w:p>
    <w:p w14:paraId="0738F52A" w14:textId="77777777" w:rsidR="00EF0A7F" w:rsidRDefault="00EF0A7F" w:rsidP="001566BB">
      <w:pPr>
        <w:rPr>
          <w:lang w:eastAsia="nb-NO"/>
        </w:rPr>
      </w:pPr>
    </w:p>
    <w:p w14:paraId="27D4756A" w14:textId="77777777" w:rsidR="00EF0A7F" w:rsidRDefault="00EF0A7F" w:rsidP="001566BB">
      <w:pPr>
        <w:rPr>
          <w:lang w:eastAsia="nb-NO"/>
        </w:rPr>
      </w:pPr>
    </w:p>
    <w:p w14:paraId="27401551" w14:textId="77777777" w:rsidR="00EF0A7F" w:rsidRDefault="00EF0A7F" w:rsidP="001566BB">
      <w:pPr>
        <w:rPr>
          <w:lang w:eastAsia="nb-NO"/>
        </w:rPr>
      </w:pPr>
    </w:p>
    <w:p w14:paraId="1E672632" w14:textId="77777777" w:rsidR="00EF0A7F" w:rsidRDefault="00EF0A7F" w:rsidP="001566BB">
      <w:pPr>
        <w:rPr>
          <w:lang w:eastAsia="nb-NO"/>
        </w:rPr>
      </w:pPr>
    </w:p>
    <w:p w14:paraId="1C37E447" w14:textId="77777777" w:rsidR="00EF0A7F" w:rsidRDefault="00EF0A7F" w:rsidP="001566BB">
      <w:pPr>
        <w:rPr>
          <w:lang w:eastAsia="nb-NO"/>
        </w:rPr>
      </w:pPr>
    </w:p>
    <w:p w14:paraId="1B1BF95B" w14:textId="77777777" w:rsidR="00EF0A7F" w:rsidRDefault="00EF0A7F" w:rsidP="001566BB">
      <w:pPr>
        <w:rPr>
          <w:lang w:eastAsia="nb-NO"/>
        </w:rPr>
      </w:pPr>
    </w:p>
    <w:p w14:paraId="576614CD" w14:textId="77777777" w:rsidR="00EF0A7F" w:rsidRDefault="00EF0A7F" w:rsidP="001566BB">
      <w:pPr>
        <w:rPr>
          <w:lang w:eastAsia="nb-NO"/>
        </w:rPr>
      </w:pPr>
    </w:p>
    <w:p w14:paraId="4160CE6A" w14:textId="77777777" w:rsidR="00EF0A7F" w:rsidRDefault="00EF0A7F" w:rsidP="001566BB">
      <w:pPr>
        <w:rPr>
          <w:lang w:eastAsia="nb-NO"/>
        </w:rPr>
      </w:pPr>
    </w:p>
    <w:p w14:paraId="29CBAC7A" w14:textId="77777777" w:rsidR="00EF0A7F" w:rsidRDefault="00EF0A7F" w:rsidP="001566BB">
      <w:pPr>
        <w:rPr>
          <w:lang w:eastAsia="nb-NO"/>
        </w:rPr>
      </w:pPr>
    </w:p>
    <w:p w14:paraId="006C359E" w14:textId="77777777" w:rsidR="00243218" w:rsidRDefault="00243218" w:rsidP="001566BB">
      <w:pPr>
        <w:rPr>
          <w:lang w:eastAsia="nb-NO"/>
        </w:rPr>
      </w:pPr>
    </w:p>
    <w:p w14:paraId="21993618" w14:textId="77777777" w:rsidR="00243218" w:rsidRDefault="00243218" w:rsidP="001566BB">
      <w:pPr>
        <w:rPr>
          <w:lang w:eastAsia="nb-NO"/>
        </w:rPr>
      </w:pPr>
    </w:p>
    <w:p w14:paraId="238850CE" w14:textId="77777777" w:rsidR="00243218" w:rsidRDefault="00243218" w:rsidP="001566BB">
      <w:pPr>
        <w:rPr>
          <w:lang w:eastAsia="nb-NO"/>
        </w:rPr>
      </w:pPr>
    </w:p>
    <w:p w14:paraId="2B6D6033" w14:textId="77777777" w:rsidR="00243218" w:rsidRDefault="00243218" w:rsidP="001566BB">
      <w:pPr>
        <w:rPr>
          <w:lang w:eastAsia="nb-NO"/>
        </w:rPr>
      </w:pPr>
    </w:p>
    <w:p w14:paraId="59DD7340" w14:textId="77777777" w:rsidR="00EF0A7F" w:rsidRDefault="00EF0A7F" w:rsidP="001566BB">
      <w:pPr>
        <w:rPr>
          <w:lang w:eastAsia="nb-NO"/>
        </w:rPr>
      </w:pPr>
    </w:p>
    <w:p w14:paraId="5FF2E3FB" w14:textId="77777777" w:rsidR="00EF0A7F" w:rsidRDefault="00EF0A7F" w:rsidP="001566BB">
      <w:pPr>
        <w:rPr>
          <w:lang w:eastAsia="nb-NO"/>
        </w:rPr>
      </w:pPr>
    </w:p>
    <w:p w14:paraId="051489B3" w14:textId="77777777" w:rsidR="00EF0A7F" w:rsidRDefault="00EF0A7F" w:rsidP="001566BB">
      <w:pPr>
        <w:rPr>
          <w:lang w:eastAsia="nb-NO"/>
        </w:rPr>
      </w:pPr>
    </w:p>
    <w:p w14:paraId="26CD92A1" w14:textId="77777777" w:rsidR="00EF0A7F" w:rsidRDefault="00EF0A7F" w:rsidP="001566BB">
      <w:pPr>
        <w:rPr>
          <w:lang w:eastAsia="nb-NO"/>
        </w:rPr>
      </w:pPr>
    </w:p>
    <w:p w14:paraId="6893A318" w14:textId="77777777" w:rsidR="00EF0A7F" w:rsidRPr="00C1797E" w:rsidRDefault="00EF0A7F" w:rsidP="001566BB">
      <w:pPr>
        <w:rPr>
          <w:lang w:eastAsia="nb-NO"/>
        </w:rPr>
      </w:pPr>
    </w:p>
    <w:p w14:paraId="4813896F" w14:textId="27D03069" w:rsidR="001566BB" w:rsidRPr="005B15D9" w:rsidRDefault="001566BB" w:rsidP="001566BB">
      <w:pPr>
        <w:pStyle w:val="Overskrift1"/>
      </w:pPr>
      <w:bookmarkStart w:id="33" w:name="_Toc117691765"/>
      <w:bookmarkStart w:id="34" w:name="_Toc229577680"/>
      <w:r w:rsidRPr="005E492E">
        <w:lastRenderedPageBreak/>
        <w:t>Bilag 3</w:t>
      </w:r>
      <w:r>
        <w:t>:</w:t>
      </w:r>
      <w:r w:rsidRPr="005E492E">
        <w:t xml:space="preserve"> </w:t>
      </w:r>
      <w:r>
        <w:t>Kundens tekniske plattform</w:t>
      </w:r>
      <w:bookmarkEnd w:id="33"/>
      <w:bookmarkEnd w:id="34"/>
    </w:p>
    <w:p w14:paraId="0D317684" w14:textId="1776827B" w:rsidR="001566BB" w:rsidRDefault="001566BB" w:rsidP="001566BB">
      <w:pPr>
        <w:pStyle w:val="Overskrift2"/>
      </w:pPr>
      <w:bookmarkStart w:id="35" w:name="_Toc117691766"/>
      <w:bookmarkStart w:id="36" w:name="_Toc229577681"/>
      <w:r>
        <w:t>Avtalens punkt 1.1 Avtalens omfang</w:t>
      </w:r>
      <w:bookmarkEnd w:id="35"/>
      <w:bookmarkEnd w:id="36"/>
    </w:p>
    <w:p w14:paraId="58B6315F" w14:textId="77777777" w:rsidR="00923ACB" w:rsidRPr="004206C8" w:rsidRDefault="00923ACB" w:rsidP="00923ACB">
      <w:pPr>
        <w:rPr>
          <w:lang w:eastAsia="nb-NO"/>
        </w:rPr>
      </w:pPr>
      <w:r w:rsidRPr="004206C8">
        <w:rPr>
          <w:lang w:eastAsia="nb-NO"/>
        </w:rPr>
        <w:t>Utstyr </w:t>
      </w:r>
    </w:p>
    <w:p w14:paraId="6090EE10" w14:textId="77777777" w:rsidR="00923ACB" w:rsidRPr="004206C8" w:rsidRDefault="00923ACB" w:rsidP="00923ACB">
      <w:pPr>
        <w:rPr>
          <w:lang w:eastAsia="nb-NO"/>
        </w:rPr>
      </w:pPr>
      <w:r w:rsidRPr="004206C8">
        <w:rPr>
          <w:lang w:eastAsia="nb-NO"/>
        </w:rPr>
        <w:t>Trykkeriets maskinpark består av: </w:t>
      </w:r>
    </w:p>
    <w:p w14:paraId="3309D2E0" w14:textId="748F2A13" w:rsidR="00923ACB" w:rsidRPr="004206C8" w:rsidRDefault="00923ACB" w:rsidP="00923ACB">
      <w:pPr>
        <w:numPr>
          <w:ilvl w:val="0"/>
          <w:numId w:val="23"/>
        </w:numPr>
        <w:rPr>
          <w:lang w:eastAsia="nb-NO"/>
        </w:rPr>
      </w:pPr>
      <w:r w:rsidRPr="004206C8">
        <w:rPr>
          <w:lang w:eastAsia="nb-NO"/>
        </w:rPr>
        <w:t>1 </w:t>
      </w:r>
      <w:proofErr w:type="spellStart"/>
      <w:r w:rsidRPr="004206C8">
        <w:rPr>
          <w:lang w:eastAsia="nb-NO"/>
        </w:rPr>
        <w:t>stk</w:t>
      </w:r>
      <w:proofErr w:type="spellEnd"/>
      <w:r w:rsidRPr="004206C8">
        <w:rPr>
          <w:lang w:eastAsia="nb-NO"/>
        </w:rPr>
        <w:t> </w:t>
      </w:r>
      <w:proofErr w:type="spellStart"/>
      <w:r w:rsidRPr="004206C8">
        <w:rPr>
          <w:lang w:eastAsia="nb-NO"/>
        </w:rPr>
        <w:t>Oce</w:t>
      </w:r>
      <w:proofErr w:type="spellEnd"/>
      <w:r w:rsidRPr="004206C8">
        <w:rPr>
          <w:lang w:eastAsia="nb-NO"/>
        </w:rPr>
        <w:t> 6</w:t>
      </w:r>
      <w:r w:rsidR="00894533">
        <w:rPr>
          <w:lang w:eastAsia="nb-NO"/>
        </w:rPr>
        <w:t>320</w:t>
      </w:r>
      <w:r w:rsidRPr="004206C8">
        <w:rPr>
          <w:lang w:eastAsia="nb-NO"/>
        </w:rPr>
        <w:t xml:space="preserve"> printer med BLM 5</w:t>
      </w:r>
      <w:r w:rsidR="00DE6177">
        <w:rPr>
          <w:lang w:eastAsia="nb-NO"/>
        </w:rPr>
        <w:t>50+</w:t>
      </w:r>
      <w:r w:rsidRPr="004206C8">
        <w:rPr>
          <w:lang w:eastAsia="nb-NO"/>
        </w:rPr>
        <w:t> </w:t>
      </w:r>
      <w:proofErr w:type="spellStart"/>
      <w:r w:rsidRPr="004206C8">
        <w:rPr>
          <w:lang w:eastAsia="nb-NO"/>
        </w:rPr>
        <w:t>Bookletmaker</w:t>
      </w:r>
      <w:proofErr w:type="spellEnd"/>
      <w:r w:rsidRPr="004206C8">
        <w:rPr>
          <w:lang w:eastAsia="nb-NO"/>
        </w:rPr>
        <w:t> </w:t>
      </w:r>
    </w:p>
    <w:p w14:paraId="1AEBA6E8" w14:textId="04C205E7" w:rsidR="00923ACB" w:rsidRPr="00061B59" w:rsidRDefault="00923ACB" w:rsidP="00923ACB">
      <w:pPr>
        <w:numPr>
          <w:ilvl w:val="0"/>
          <w:numId w:val="24"/>
        </w:numPr>
        <w:rPr>
          <w:lang w:val="en-US" w:eastAsia="nb-NO"/>
        </w:rPr>
      </w:pPr>
      <w:r w:rsidRPr="00061B59">
        <w:rPr>
          <w:lang w:val="en-US" w:eastAsia="nb-NO"/>
        </w:rPr>
        <w:t>1 </w:t>
      </w:r>
      <w:proofErr w:type="spellStart"/>
      <w:r w:rsidRPr="00061B59">
        <w:rPr>
          <w:lang w:val="en-US" w:eastAsia="nb-NO"/>
        </w:rPr>
        <w:t>stk</w:t>
      </w:r>
      <w:proofErr w:type="spellEnd"/>
      <w:r w:rsidRPr="00061B59">
        <w:rPr>
          <w:lang w:val="en-US" w:eastAsia="nb-NO"/>
        </w:rPr>
        <w:t> Canon </w:t>
      </w:r>
      <w:proofErr w:type="spellStart"/>
      <w:r w:rsidRPr="00061B59">
        <w:rPr>
          <w:lang w:val="en-US" w:eastAsia="nb-NO"/>
        </w:rPr>
        <w:t>Imagepress</w:t>
      </w:r>
      <w:proofErr w:type="spellEnd"/>
      <w:r w:rsidRPr="00061B59">
        <w:rPr>
          <w:lang w:val="en-US" w:eastAsia="nb-NO"/>
        </w:rPr>
        <w:t> 1350 med </w:t>
      </w:r>
      <w:proofErr w:type="spellStart"/>
      <w:r w:rsidRPr="00061B59">
        <w:rPr>
          <w:lang w:val="en-US" w:eastAsia="nb-NO"/>
        </w:rPr>
        <w:t>Plockmatic</w:t>
      </w:r>
      <w:proofErr w:type="spellEnd"/>
      <w:r w:rsidRPr="00061B59">
        <w:rPr>
          <w:lang w:val="en-US" w:eastAsia="nb-NO"/>
        </w:rPr>
        <w:t> 50Pro</w:t>
      </w:r>
      <w:r w:rsidR="00EB7D63">
        <w:rPr>
          <w:lang w:val="en-US" w:eastAsia="nb-NO"/>
        </w:rPr>
        <w:t xml:space="preserve"> </w:t>
      </w:r>
      <w:proofErr w:type="spellStart"/>
      <w:r w:rsidRPr="00061B59">
        <w:rPr>
          <w:lang w:val="en-US" w:eastAsia="nb-NO"/>
        </w:rPr>
        <w:t>Bookletmaker</w:t>
      </w:r>
      <w:proofErr w:type="spellEnd"/>
      <w:r w:rsidRPr="00061B59">
        <w:rPr>
          <w:lang w:val="en-US" w:eastAsia="nb-NO"/>
        </w:rPr>
        <w:t> </w:t>
      </w:r>
    </w:p>
    <w:p w14:paraId="5D6EC95A" w14:textId="77777777" w:rsidR="00923ACB" w:rsidRPr="004206C8" w:rsidRDefault="00923ACB" w:rsidP="00923ACB">
      <w:pPr>
        <w:numPr>
          <w:ilvl w:val="0"/>
          <w:numId w:val="25"/>
        </w:numPr>
        <w:rPr>
          <w:lang w:val="en-US" w:eastAsia="nb-NO"/>
        </w:rPr>
      </w:pPr>
      <w:r w:rsidRPr="00D3D906">
        <w:rPr>
          <w:lang w:val="en-US" w:eastAsia="nb-NO"/>
        </w:rPr>
        <w:t>1 </w:t>
      </w:r>
      <w:proofErr w:type="spellStart"/>
      <w:r w:rsidRPr="00D3D906">
        <w:rPr>
          <w:lang w:val="en-US" w:eastAsia="nb-NO"/>
        </w:rPr>
        <w:t>stk</w:t>
      </w:r>
      <w:proofErr w:type="spellEnd"/>
      <w:r w:rsidRPr="00D3D906">
        <w:rPr>
          <w:lang w:val="en-US" w:eastAsia="nb-NO"/>
        </w:rPr>
        <w:t> Xerox </w:t>
      </w:r>
      <w:proofErr w:type="spellStart"/>
      <w:r w:rsidRPr="00D3D906">
        <w:rPr>
          <w:lang w:val="en-US" w:eastAsia="nb-NO"/>
        </w:rPr>
        <w:t>Iridesse</w:t>
      </w:r>
      <w:proofErr w:type="spellEnd"/>
      <w:r w:rsidRPr="00D3D906">
        <w:rPr>
          <w:lang w:val="en-US" w:eastAsia="nb-NO"/>
        </w:rPr>
        <w:t> med </w:t>
      </w:r>
      <w:proofErr w:type="spellStart"/>
      <w:r w:rsidRPr="00D3D906">
        <w:rPr>
          <w:lang w:val="en-US" w:eastAsia="nb-NO"/>
        </w:rPr>
        <w:t>Plockmatic</w:t>
      </w:r>
      <w:proofErr w:type="spellEnd"/>
      <w:r w:rsidRPr="00D3D906">
        <w:rPr>
          <w:lang w:val="en-US" w:eastAsia="nb-NO"/>
        </w:rPr>
        <w:t> 50Pro </w:t>
      </w:r>
      <w:proofErr w:type="spellStart"/>
      <w:r w:rsidRPr="00D3D906">
        <w:rPr>
          <w:lang w:val="en-US" w:eastAsia="nb-NO"/>
        </w:rPr>
        <w:t>Bookletmaker</w:t>
      </w:r>
      <w:proofErr w:type="spellEnd"/>
      <w:r w:rsidRPr="00D3D906">
        <w:rPr>
          <w:lang w:val="en-US" w:eastAsia="nb-NO"/>
        </w:rPr>
        <w:t> </w:t>
      </w:r>
    </w:p>
    <w:p w14:paraId="7E2F6EF0" w14:textId="77777777" w:rsidR="00923ACB" w:rsidRPr="00D17317" w:rsidRDefault="00923ACB" w:rsidP="00923ACB">
      <w:pPr>
        <w:rPr>
          <w:lang w:val="en-US" w:eastAsia="nb-NO"/>
        </w:rPr>
      </w:pPr>
      <w:r w:rsidRPr="00D17317">
        <w:rPr>
          <w:lang w:val="en-US" w:eastAsia="nb-NO"/>
        </w:rPr>
        <w:t> </w:t>
      </w:r>
    </w:p>
    <w:p w14:paraId="7CBFE6F1" w14:textId="77777777" w:rsidR="00923ACB" w:rsidRPr="004206C8" w:rsidRDefault="00923ACB" w:rsidP="00923ACB">
      <w:pPr>
        <w:rPr>
          <w:lang w:eastAsia="nb-NO"/>
        </w:rPr>
      </w:pPr>
      <w:r w:rsidRPr="004206C8">
        <w:rPr>
          <w:lang w:eastAsia="nb-NO"/>
        </w:rPr>
        <w:t>Programvare </w:t>
      </w:r>
    </w:p>
    <w:p w14:paraId="690BB232" w14:textId="77777777" w:rsidR="00923ACB" w:rsidRPr="004206C8" w:rsidRDefault="00923ACB" w:rsidP="00923ACB">
      <w:pPr>
        <w:rPr>
          <w:lang w:eastAsia="nb-NO"/>
        </w:rPr>
      </w:pPr>
      <w:r w:rsidRPr="004206C8">
        <w:rPr>
          <w:lang w:eastAsia="nb-NO"/>
        </w:rPr>
        <w:t>Stortinget har i dag følgende spesifikasjoner for printerstøtte tilknyttet programvare: </w:t>
      </w:r>
    </w:p>
    <w:p w14:paraId="00C011BE" w14:textId="77777777" w:rsidR="00923ACB" w:rsidRPr="004206C8" w:rsidRDefault="00923ACB" w:rsidP="00923ACB">
      <w:pPr>
        <w:numPr>
          <w:ilvl w:val="0"/>
          <w:numId w:val="26"/>
        </w:numPr>
        <w:rPr>
          <w:lang w:eastAsia="nb-NO"/>
        </w:rPr>
      </w:pPr>
      <w:proofErr w:type="spellStart"/>
      <w:r w:rsidRPr="004206C8">
        <w:rPr>
          <w:lang w:eastAsia="nb-NO"/>
        </w:rPr>
        <w:t>Océ</w:t>
      </w:r>
      <w:proofErr w:type="spellEnd"/>
      <w:r w:rsidRPr="004206C8">
        <w:rPr>
          <w:lang w:eastAsia="nb-NO"/>
        </w:rPr>
        <w:t> PRISMA Direct Server </w:t>
      </w:r>
    </w:p>
    <w:p w14:paraId="637556E0" w14:textId="77777777" w:rsidR="00923ACB" w:rsidRPr="004206C8" w:rsidRDefault="00923ACB" w:rsidP="00923ACB">
      <w:pPr>
        <w:numPr>
          <w:ilvl w:val="0"/>
          <w:numId w:val="27"/>
        </w:numPr>
        <w:rPr>
          <w:lang w:eastAsia="nb-NO"/>
        </w:rPr>
      </w:pPr>
      <w:proofErr w:type="spellStart"/>
      <w:r w:rsidRPr="004206C8">
        <w:rPr>
          <w:lang w:eastAsia="nb-NO"/>
        </w:rPr>
        <w:t>Océ</w:t>
      </w:r>
      <w:proofErr w:type="spellEnd"/>
      <w:r w:rsidRPr="004206C8">
        <w:rPr>
          <w:lang w:eastAsia="nb-NO"/>
        </w:rPr>
        <w:t> PRISMA Web server </w:t>
      </w:r>
    </w:p>
    <w:p w14:paraId="2792B9B4" w14:textId="77777777" w:rsidR="00923ACB" w:rsidRPr="004206C8" w:rsidRDefault="00923ACB" w:rsidP="00923ACB">
      <w:pPr>
        <w:numPr>
          <w:ilvl w:val="0"/>
          <w:numId w:val="28"/>
        </w:numPr>
        <w:rPr>
          <w:lang w:eastAsia="nb-NO"/>
        </w:rPr>
      </w:pPr>
      <w:proofErr w:type="spellStart"/>
      <w:r w:rsidRPr="004206C8">
        <w:rPr>
          <w:lang w:eastAsia="nb-NO"/>
        </w:rPr>
        <w:t>Océ</w:t>
      </w:r>
      <w:proofErr w:type="spellEnd"/>
      <w:r w:rsidRPr="004206C8">
        <w:rPr>
          <w:lang w:eastAsia="nb-NO"/>
        </w:rPr>
        <w:t> PRISMA </w:t>
      </w:r>
      <w:proofErr w:type="spellStart"/>
      <w:r w:rsidRPr="004206C8">
        <w:rPr>
          <w:lang w:eastAsia="nb-NO"/>
        </w:rPr>
        <w:t>Prepare</w:t>
      </w:r>
      <w:proofErr w:type="spellEnd"/>
      <w:r w:rsidRPr="004206C8">
        <w:rPr>
          <w:lang w:eastAsia="nb-NO"/>
        </w:rPr>
        <w:t> </w:t>
      </w:r>
    </w:p>
    <w:p w14:paraId="42EAE3AA" w14:textId="77777777" w:rsidR="00923ACB" w:rsidRPr="004206C8" w:rsidRDefault="00923ACB" w:rsidP="00923ACB">
      <w:pPr>
        <w:numPr>
          <w:ilvl w:val="0"/>
          <w:numId w:val="29"/>
        </w:numPr>
        <w:rPr>
          <w:lang w:eastAsia="nb-NO"/>
        </w:rPr>
      </w:pPr>
      <w:r w:rsidRPr="004206C8">
        <w:rPr>
          <w:lang w:eastAsia="nb-NO"/>
        </w:rPr>
        <w:t>Windows 2019 server </w:t>
      </w:r>
    </w:p>
    <w:p w14:paraId="482CD037" w14:textId="41BD31D6" w:rsidR="00923ACB" w:rsidRPr="004206C8" w:rsidRDefault="00923ACB" w:rsidP="00923ACB">
      <w:pPr>
        <w:numPr>
          <w:ilvl w:val="0"/>
          <w:numId w:val="30"/>
        </w:numPr>
        <w:rPr>
          <w:lang w:eastAsia="nb-NO"/>
        </w:rPr>
      </w:pPr>
      <w:r w:rsidRPr="004206C8">
        <w:rPr>
          <w:lang w:eastAsia="nb-NO"/>
        </w:rPr>
        <w:t>Windows 10 arbeidsstasjoner.  </w:t>
      </w:r>
      <w:r w:rsidR="00855234" w:rsidRPr="004206C8">
        <w:rPr>
          <w:lang w:eastAsia="nb-NO"/>
        </w:rPr>
        <w:br/>
      </w:r>
    </w:p>
    <w:p w14:paraId="7A3CB78D" w14:textId="77777777" w:rsidR="00923ACB" w:rsidRPr="004206C8" w:rsidRDefault="00923ACB" w:rsidP="00923ACB">
      <w:pPr>
        <w:rPr>
          <w:lang w:eastAsia="nb-NO"/>
        </w:rPr>
      </w:pPr>
      <w:r w:rsidRPr="004206C8">
        <w:rPr>
          <w:lang w:eastAsia="nb-NO"/>
        </w:rPr>
        <w:t>Alle Windows® baserte drivere til alle maskiner er i utgangspunktet støttet i overnevnte programvare, dog uten automatisering. Unntaket her er PostScript Red-Book kompatible printere. De er støttet ifra </w:t>
      </w:r>
      <w:proofErr w:type="spellStart"/>
      <w:r w:rsidRPr="004206C8">
        <w:rPr>
          <w:lang w:eastAsia="nb-NO"/>
        </w:rPr>
        <w:t>Océ</w:t>
      </w:r>
      <w:proofErr w:type="spellEnd"/>
      <w:r w:rsidRPr="004206C8">
        <w:rPr>
          <w:lang w:eastAsia="nb-NO"/>
        </w:rPr>
        <w:t> </w:t>
      </w:r>
      <w:proofErr w:type="spellStart"/>
      <w:r w:rsidRPr="004206C8">
        <w:rPr>
          <w:lang w:eastAsia="nb-NO"/>
        </w:rPr>
        <w:t>PRISMAprepare</w:t>
      </w:r>
      <w:proofErr w:type="spellEnd"/>
      <w:r w:rsidRPr="004206C8">
        <w:rPr>
          <w:lang w:eastAsia="nb-NO"/>
        </w:rPr>
        <w:t>. </w:t>
      </w:r>
    </w:p>
    <w:p w14:paraId="2FF5CFC6" w14:textId="77777777" w:rsidR="00923ACB" w:rsidRDefault="00923ACB" w:rsidP="1C894784">
      <w:pPr>
        <w:rPr>
          <w:rFonts w:ascii="Aptos" w:eastAsia="Aptos" w:hAnsi="Aptos" w:cs="Aptos"/>
          <w:color w:val="000000" w:themeColor="text1"/>
        </w:rPr>
      </w:pPr>
    </w:p>
    <w:p w14:paraId="180805BF" w14:textId="23F1842D" w:rsidR="1C894784" w:rsidRDefault="1C894784" w:rsidP="1C894784">
      <w:pPr>
        <w:rPr>
          <w:lang w:eastAsia="nb-NO"/>
        </w:rPr>
      </w:pPr>
    </w:p>
    <w:p w14:paraId="3090149C" w14:textId="77777777" w:rsidR="001566BB" w:rsidRDefault="001566BB" w:rsidP="001566BB">
      <w:pPr>
        <w:rPr>
          <w:lang w:eastAsia="nb-NO"/>
        </w:rPr>
      </w:pPr>
    </w:p>
    <w:p w14:paraId="22737B71" w14:textId="77777777" w:rsidR="001566BB" w:rsidRDefault="001566BB" w:rsidP="001566BB">
      <w:pPr>
        <w:rPr>
          <w:lang w:eastAsia="nb-NO"/>
        </w:rPr>
      </w:pPr>
      <w:r>
        <w:rPr>
          <w:lang w:eastAsia="nb-NO"/>
        </w:rPr>
        <w:br w:type="page"/>
      </w:r>
    </w:p>
    <w:p w14:paraId="43535E90" w14:textId="77777777" w:rsidR="001566BB" w:rsidRDefault="001566BB" w:rsidP="001566BB">
      <w:pPr>
        <w:pStyle w:val="Overskrift1"/>
      </w:pPr>
      <w:bookmarkStart w:id="37" w:name="_Toc117691767"/>
      <w:bookmarkStart w:id="38" w:name="_Toc229577682"/>
      <w:r>
        <w:lastRenderedPageBreak/>
        <w:t>Bilag 4: Leveringstidspunkt og andre frister</w:t>
      </w:r>
      <w:bookmarkEnd w:id="37"/>
      <w:bookmarkEnd w:id="38"/>
    </w:p>
    <w:p w14:paraId="705FA336" w14:textId="77777777" w:rsidR="001566BB" w:rsidRPr="005E29E0" w:rsidRDefault="001566BB" w:rsidP="001566BB">
      <w:pPr>
        <w:rPr>
          <w:i/>
          <w:iCs/>
          <w:lang w:eastAsia="nb-NO"/>
        </w:rPr>
      </w:pPr>
      <w:r>
        <w:rPr>
          <w:i/>
          <w:iCs/>
          <w:lang w:eastAsia="nb-NO"/>
        </w:rPr>
        <w:t>Fylles ut av Leverandør basert på de overordnede føringer Kunden har gitt.</w:t>
      </w:r>
    </w:p>
    <w:p w14:paraId="200533D9" w14:textId="77777777" w:rsidR="001566BB" w:rsidRDefault="001566BB" w:rsidP="001566BB">
      <w:pPr>
        <w:pStyle w:val="Overskrift2"/>
      </w:pPr>
      <w:bookmarkStart w:id="39" w:name="_Toc117691768"/>
      <w:bookmarkStart w:id="40" w:name="_Toc229577683"/>
      <w:r>
        <w:t>Avtalens punkt 2.2.5 Tid og sted for leverandørens ytelse</w:t>
      </w:r>
      <w:bookmarkEnd w:id="39"/>
      <w:bookmarkEnd w:id="40"/>
    </w:p>
    <w:p w14:paraId="02A2CE99" w14:textId="77777777" w:rsidR="001566BB" w:rsidRDefault="001566BB" w:rsidP="001566BB">
      <w:pPr>
        <w:rPr>
          <w:lang w:eastAsia="nb-NO"/>
        </w:rPr>
      </w:pPr>
      <w:r>
        <w:rPr>
          <w:lang w:eastAsia="nb-NO"/>
        </w:rPr>
        <w:t xml:space="preserve">Tid og sted for levering av utstyr og programvare skal fremgå her. </w:t>
      </w:r>
    </w:p>
    <w:p w14:paraId="35E7769A" w14:textId="213FD874" w:rsidR="001566BB" w:rsidRDefault="001566BB" w:rsidP="001566BB">
      <w:pPr>
        <w:rPr>
          <w:lang w:eastAsia="nb-NO"/>
        </w:rPr>
      </w:pPr>
      <w:r>
        <w:rPr>
          <w:lang w:eastAsia="nb-NO"/>
        </w:rPr>
        <w:br w:type="page"/>
      </w:r>
    </w:p>
    <w:p w14:paraId="0BBDB084" w14:textId="3247F7E5" w:rsidR="001566BB" w:rsidRDefault="001566BB" w:rsidP="001566BB">
      <w:pPr>
        <w:pStyle w:val="Overskrift1"/>
      </w:pPr>
      <w:bookmarkStart w:id="41" w:name="_Toc117691770"/>
      <w:bookmarkStart w:id="42" w:name="_Toc229577684"/>
      <w:r>
        <w:lastRenderedPageBreak/>
        <w:t>Bilag 5: Godkjenningsprøve</w:t>
      </w:r>
      <w:bookmarkEnd w:id="41"/>
      <w:bookmarkEnd w:id="42"/>
    </w:p>
    <w:p w14:paraId="39043E58" w14:textId="03E70E4A" w:rsidR="0064316D" w:rsidRPr="0064316D" w:rsidRDefault="0064316D" w:rsidP="0064316D">
      <w:pPr>
        <w:rPr>
          <w:lang w:eastAsia="nb-NO"/>
        </w:rPr>
      </w:pPr>
      <w:r>
        <w:rPr>
          <w:lang w:eastAsia="nb-NO"/>
        </w:rPr>
        <w:t xml:space="preserve">Leveransen anses først som </w:t>
      </w:r>
      <w:r w:rsidR="00C1562D">
        <w:rPr>
          <w:lang w:eastAsia="nb-NO"/>
        </w:rPr>
        <w:t xml:space="preserve">mottatt etter at godkjennelsesprøve er gjennomgått </w:t>
      </w:r>
      <w:r w:rsidR="000F0F11">
        <w:rPr>
          <w:lang w:eastAsia="nb-NO"/>
        </w:rPr>
        <w:t>sammen</w:t>
      </w:r>
      <w:r w:rsidR="00D86D39">
        <w:rPr>
          <w:lang w:eastAsia="nb-NO"/>
        </w:rPr>
        <w:t xml:space="preserve"> med leverandør og kunde</w:t>
      </w:r>
      <w:r w:rsidR="00030E15">
        <w:rPr>
          <w:lang w:eastAsia="nb-NO"/>
        </w:rPr>
        <w:t>.</w:t>
      </w:r>
    </w:p>
    <w:p w14:paraId="4BC5D288" w14:textId="5B2BA921" w:rsidR="00D564B7" w:rsidRDefault="001566BB" w:rsidP="00556436">
      <w:pPr>
        <w:pStyle w:val="Overskrift2"/>
      </w:pPr>
      <w:bookmarkStart w:id="43" w:name="_Toc117691771"/>
      <w:bookmarkStart w:id="44" w:name="_Toc229577685"/>
      <w:r>
        <w:t>Avtalens punkt 2.2.6 Undersøkelsesplikt/Godkjenningsprøve</w:t>
      </w:r>
      <w:bookmarkEnd w:id="43"/>
      <w:bookmarkEnd w:id="44"/>
    </w:p>
    <w:p w14:paraId="0B58D431" w14:textId="25AAB8E0" w:rsidR="00D564B7" w:rsidRDefault="00D564B7" w:rsidP="006A6588">
      <w:pPr>
        <w:rPr>
          <w:lang w:eastAsia="nb-NO"/>
        </w:rPr>
      </w:pPr>
      <w:r>
        <w:rPr>
          <w:lang w:eastAsia="nb-NO"/>
        </w:rPr>
        <w:t xml:space="preserve">Leveransen anses som godkjent når: </w:t>
      </w:r>
      <w:r w:rsidR="00D17317">
        <w:rPr>
          <w:lang w:eastAsia="nb-NO"/>
        </w:rPr>
        <w:br/>
      </w:r>
    </w:p>
    <w:p w14:paraId="451EFB84" w14:textId="034333A6" w:rsidR="00D564B7" w:rsidRDefault="00D564B7" w:rsidP="1CC0BB9D">
      <w:pPr>
        <w:pStyle w:val="Listeavsnitt"/>
        <w:rPr>
          <w:lang w:eastAsia="nb-NO"/>
        </w:rPr>
      </w:pPr>
      <w:r>
        <w:rPr>
          <w:lang w:eastAsia="nb-NO"/>
        </w:rPr>
        <w:t xml:space="preserve">Funksjonell </w:t>
      </w:r>
      <w:r w:rsidR="002D54B9">
        <w:rPr>
          <w:lang w:eastAsia="nb-NO"/>
        </w:rPr>
        <w:t xml:space="preserve">drift av </w:t>
      </w:r>
      <w:r w:rsidR="002D54B9" w:rsidRPr="1CC0BB9D">
        <w:rPr>
          <w:lang w:eastAsia="nb-NO"/>
        </w:rPr>
        <w:t>print</w:t>
      </w:r>
      <w:r w:rsidR="6CBF0969" w:rsidRPr="1CC0BB9D">
        <w:rPr>
          <w:lang w:eastAsia="nb-NO"/>
        </w:rPr>
        <w:t>er</w:t>
      </w:r>
      <w:r w:rsidR="002D54B9">
        <w:rPr>
          <w:lang w:eastAsia="nb-NO"/>
        </w:rPr>
        <w:t xml:space="preserve"> i integrasjon med eksisterende etterbehandlingsenhet (</w:t>
      </w:r>
      <w:proofErr w:type="spellStart"/>
      <w:r w:rsidR="002D54B9">
        <w:rPr>
          <w:lang w:eastAsia="nb-NO"/>
        </w:rPr>
        <w:t>Watkiss</w:t>
      </w:r>
      <w:proofErr w:type="spellEnd"/>
      <w:r w:rsidR="002D54B9">
        <w:rPr>
          <w:lang w:eastAsia="nb-NO"/>
        </w:rPr>
        <w:t xml:space="preserve"> BLM 550+) er verifisert </w:t>
      </w:r>
    </w:p>
    <w:p w14:paraId="2EE2D35D" w14:textId="60428FA6" w:rsidR="002D54B9" w:rsidRDefault="002D54B9" w:rsidP="1CC0BB9D">
      <w:pPr>
        <w:pStyle w:val="Listeavsnitt"/>
        <w:rPr>
          <w:lang w:eastAsia="nb-NO"/>
        </w:rPr>
      </w:pPr>
      <w:r>
        <w:rPr>
          <w:lang w:eastAsia="nb-NO"/>
        </w:rPr>
        <w:t>Godkjenning forutsetter a</w:t>
      </w:r>
      <w:r w:rsidR="007A1283">
        <w:rPr>
          <w:lang w:eastAsia="nb-NO"/>
        </w:rPr>
        <w:t>t</w:t>
      </w:r>
      <w:r>
        <w:rPr>
          <w:lang w:eastAsia="nb-NO"/>
        </w:rPr>
        <w:t xml:space="preserve"> leveransen oppfyller kravene i Bilag 1</w:t>
      </w:r>
      <w:r w:rsidR="00CE6F28">
        <w:rPr>
          <w:lang w:eastAsia="nb-NO"/>
        </w:rPr>
        <w:t xml:space="preserve">, samt </w:t>
      </w:r>
      <w:r w:rsidR="2CAF3061" w:rsidRPr="1CC0BB9D">
        <w:rPr>
          <w:lang w:eastAsia="nb-NO"/>
        </w:rPr>
        <w:t>godkjenn</w:t>
      </w:r>
      <w:r w:rsidR="001510C9">
        <w:rPr>
          <w:lang w:eastAsia="nb-NO"/>
        </w:rPr>
        <w:t>ingsprøven</w:t>
      </w:r>
      <w:r w:rsidR="00CE6F28">
        <w:rPr>
          <w:lang w:eastAsia="nb-NO"/>
        </w:rPr>
        <w:t xml:space="preserve"> </w:t>
      </w:r>
      <w:r w:rsidR="00917495">
        <w:rPr>
          <w:lang w:eastAsia="nb-NO"/>
        </w:rPr>
        <w:t xml:space="preserve">som beskrevet nedenfor. </w:t>
      </w:r>
    </w:p>
    <w:p w14:paraId="44B1CD40" w14:textId="77777777" w:rsidR="00D564B7" w:rsidRDefault="00D564B7" w:rsidP="001566BB">
      <w:pPr>
        <w:rPr>
          <w:lang w:eastAsia="nb-NO"/>
        </w:rPr>
      </w:pPr>
    </w:p>
    <w:p w14:paraId="4049220E" w14:textId="61263447" w:rsidR="00CD11FC" w:rsidRPr="00CD11FC" w:rsidRDefault="00CD11FC" w:rsidP="00CE6F28">
      <w:pPr>
        <w:pStyle w:val="Overskrift3"/>
      </w:pPr>
      <w:bookmarkStart w:id="45" w:name="_Toc229577686"/>
      <w:r w:rsidRPr="00CD11FC">
        <w:t>Beskrivelse av kundens godkjenningsprøve</w:t>
      </w:r>
      <w:bookmarkEnd w:id="45"/>
      <w:r w:rsidR="006D62C8">
        <w:br/>
      </w:r>
      <w:r w:rsidRPr="00CD11FC">
        <w:t>  </w:t>
      </w:r>
    </w:p>
    <w:p w14:paraId="50AC419C" w14:textId="693EA263" w:rsidR="00CD11FC" w:rsidRPr="00CD11FC" w:rsidRDefault="00CD11FC" w:rsidP="00CD11FC">
      <w:pPr>
        <w:rPr>
          <w:lang w:eastAsia="nb-NO"/>
        </w:rPr>
      </w:pPr>
      <w:r w:rsidRPr="00CD11FC">
        <w:rPr>
          <w:lang w:eastAsia="nb-NO"/>
        </w:rPr>
        <w:t>Godkjenningsprøven består i at </w:t>
      </w:r>
      <w:proofErr w:type="spellStart"/>
      <w:r w:rsidRPr="00CD11FC">
        <w:rPr>
          <w:lang w:eastAsia="nb-NO"/>
        </w:rPr>
        <w:t>kontraktsobjektet</w:t>
      </w:r>
      <w:proofErr w:type="spellEnd"/>
      <w:r w:rsidRPr="00CD11FC">
        <w:rPr>
          <w:lang w:eastAsia="nb-NO"/>
        </w:rPr>
        <w:t> skal ha hatt 30 dagers sammenhengende drift uten vesentlige feil jf</w:t>
      </w:r>
      <w:r w:rsidR="0061389F">
        <w:rPr>
          <w:lang w:eastAsia="nb-NO"/>
        </w:rPr>
        <w:t>.</w:t>
      </w:r>
      <w:r w:rsidRPr="00CD11FC">
        <w:rPr>
          <w:lang w:eastAsia="nb-NO"/>
        </w:rPr>
        <w:t> definisjonene på feil i avtalens </w:t>
      </w:r>
      <w:proofErr w:type="spellStart"/>
      <w:r w:rsidRPr="00CD11FC">
        <w:rPr>
          <w:lang w:eastAsia="nb-NO"/>
        </w:rPr>
        <w:t>pkt</w:t>
      </w:r>
      <w:proofErr w:type="spellEnd"/>
      <w:r w:rsidRPr="00CD11FC">
        <w:rPr>
          <w:lang w:eastAsia="nb-NO"/>
        </w:rPr>
        <w:t> 2.2.6. </w:t>
      </w:r>
    </w:p>
    <w:p w14:paraId="7B5DE54B" w14:textId="77777777" w:rsidR="00CD11FC" w:rsidRPr="00CD11FC" w:rsidRDefault="00CD11FC" w:rsidP="00CD11FC">
      <w:pPr>
        <w:rPr>
          <w:lang w:eastAsia="nb-NO"/>
        </w:rPr>
      </w:pPr>
      <w:r w:rsidRPr="00CD11FC">
        <w:rPr>
          <w:lang w:eastAsia="nb-NO"/>
        </w:rPr>
        <w:t>Dersom det oppstår vesentlige feil i perioden, påbegynnes ny 30 dagers periode. Kunden skal etter 30 dagers drift uten vesentlige feil uten ugrunnet opphold sende skriftlig melding til leverandørens kontaktperson om godkjent levering.  </w:t>
      </w:r>
    </w:p>
    <w:p w14:paraId="5C327677" w14:textId="77777777" w:rsidR="00CD11FC" w:rsidRPr="00CD11FC" w:rsidRDefault="00CD11FC" w:rsidP="00CD11FC">
      <w:pPr>
        <w:rPr>
          <w:lang w:eastAsia="nb-NO"/>
        </w:rPr>
      </w:pPr>
      <w:r w:rsidRPr="00CD11FC">
        <w:rPr>
          <w:lang w:eastAsia="nb-NO"/>
        </w:rPr>
        <w:t> </w:t>
      </w:r>
    </w:p>
    <w:p w14:paraId="16F795C4" w14:textId="760580CD" w:rsidR="00CD11FC" w:rsidRPr="00CD11FC" w:rsidRDefault="00C77B9F" w:rsidP="00CD11FC">
      <w:pPr>
        <w:rPr>
          <w:lang w:eastAsia="nb-NO"/>
        </w:rPr>
      </w:pPr>
      <w:r>
        <w:rPr>
          <w:lang w:eastAsia="nb-NO"/>
        </w:rPr>
        <w:t>Installasjonsprøve: maskinen anses levert og konfigu</w:t>
      </w:r>
      <w:r w:rsidR="00764EA6">
        <w:rPr>
          <w:lang w:eastAsia="nb-NO"/>
        </w:rPr>
        <w:t xml:space="preserve">rert når Stortingets grafiske profil </w:t>
      </w:r>
      <w:r w:rsidR="00253C38">
        <w:rPr>
          <w:lang w:eastAsia="nb-NO"/>
        </w:rPr>
        <w:t xml:space="preserve">med Stortingsløve </w:t>
      </w:r>
      <w:r w:rsidR="00764EA6">
        <w:rPr>
          <w:lang w:eastAsia="nb-NO"/>
        </w:rPr>
        <w:t xml:space="preserve">er korrekt gjengitt. Grafisk seksjon godkjenner resultatet. </w:t>
      </w:r>
    </w:p>
    <w:p w14:paraId="33392E36" w14:textId="77777777" w:rsidR="00CD11FC" w:rsidRPr="00CD11FC" w:rsidRDefault="00CD11FC" w:rsidP="00CD11FC">
      <w:pPr>
        <w:rPr>
          <w:lang w:eastAsia="nb-NO"/>
        </w:rPr>
      </w:pPr>
      <w:r w:rsidRPr="00CD11FC">
        <w:rPr>
          <w:lang w:eastAsia="nb-NO"/>
        </w:rPr>
        <w:t> </w:t>
      </w:r>
    </w:p>
    <w:p w14:paraId="33AE9553" w14:textId="77777777" w:rsidR="00CD11FC" w:rsidRPr="00CD11FC" w:rsidRDefault="00CD11FC" w:rsidP="00CD11FC">
      <w:pPr>
        <w:rPr>
          <w:lang w:eastAsia="nb-NO"/>
        </w:rPr>
      </w:pPr>
      <w:r w:rsidRPr="00CD11FC">
        <w:rPr>
          <w:lang w:eastAsia="nb-NO"/>
        </w:rPr>
        <w:t> </w:t>
      </w:r>
    </w:p>
    <w:p w14:paraId="4BA36479" w14:textId="1E4725F4" w:rsidR="00CD11FC" w:rsidRPr="00CD11FC" w:rsidRDefault="00CD11FC" w:rsidP="00CD11FC">
      <w:pPr>
        <w:rPr>
          <w:lang w:eastAsia="nb-NO"/>
        </w:rPr>
      </w:pPr>
      <w:r w:rsidRPr="00CD11FC">
        <w:rPr>
          <w:b/>
          <w:bCs/>
          <w:lang w:eastAsia="nb-NO"/>
        </w:rPr>
        <w:t>Akseptansetest</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6"/>
        <w:gridCol w:w="4696"/>
        <w:gridCol w:w="1104"/>
        <w:gridCol w:w="2181"/>
      </w:tblGrid>
      <w:tr w:rsidR="00CD11FC" w:rsidRPr="00CD11FC" w14:paraId="021BCD4C" w14:textId="77777777">
        <w:trPr>
          <w:trHeight w:val="480"/>
        </w:trPr>
        <w:tc>
          <w:tcPr>
            <w:tcW w:w="840" w:type="dxa"/>
            <w:tcBorders>
              <w:top w:val="single" w:sz="4" w:space="0" w:color="auto"/>
              <w:left w:val="single" w:sz="4" w:space="0" w:color="auto"/>
              <w:bottom w:val="single" w:sz="4" w:space="0" w:color="auto"/>
              <w:right w:val="single" w:sz="4" w:space="0" w:color="auto"/>
            </w:tcBorders>
            <w:hideMark/>
          </w:tcPr>
          <w:p w14:paraId="56524F32" w14:textId="77777777" w:rsidR="00CD11FC" w:rsidRPr="00CD11FC" w:rsidRDefault="00CD11FC" w:rsidP="00CD11FC">
            <w:pPr>
              <w:rPr>
                <w:lang w:eastAsia="nb-NO"/>
              </w:rPr>
            </w:pPr>
            <w:proofErr w:type="spellStart"/>
            <w:r w:rsidRPr="00CD11FC">
              <w:rPr>
                <w:lang w:eastAsia="nb-NO"/>
              </w:rPr>
              <w:t>Nr</w:t>
            </w:r>
            <w:proofErr w:type="spellEnd"/>
            <w:r w:rsidRPr="00CD11FC">
              <w:rPr>
                <w:lang w:eastAsia="nb-NO"/>
              </w:rPr>
              <w:t> </w:t>
            </w:r>
          </w:p>
        </w:tc>
        <w:tc>
          <w:tcPr>
            <w:tcW w:w="4815" w:type="dxa"/>
            <w:tcBorders>
              <w:top w:val="single" w:sz="4" w:space="0" w:color="auto"/>
              <w:left w:val="single" w:sz="4" w:space="0" w:color="auto"/>
              <w:bottom w:val="single" w:sz="4" w:space="0" w:color="auto"/>
              <w:right w:val="single" w:sz="4" w:space="0" w:color="auto"/>
            </w:tcBorders>
            <w:hideMark/>
          </w:tcPr>
          <w:p w14:paraId="2EB517D1" w14:textId="77777777" w:rsidR="00CD11FC" w:rsidRPr="00CD11FC" w:rsidRDefault="00CD11FC" w:rsidP="00CD11FC">
            <w:pPr>
              <w:rPr>
                <w:lang w:eastAsia="nb-NO"/>
              </w:rPr>
            </w:pPr>
            <w:r w:rsidRPr="00CD11FC">
              <w:rPr>
                <w:lang w:eastAsia="nb-NO"/>
              </w:rPr>
              <w:t>Beskrivelse </w:t>
            </w:r>
          </w:p>
        </w:tc>
        <w:tc>
          <w:tcPr>
            <w:tcW w:w="1125" w:type="dxa"/>
            <w:tcBorders>
              <w:top w:val="single" w:sz="4" w:space="0" w:color="auto"/>
              <w:left w:val="single" w:sz="4" w:space="0" w:color="auto"/>
              <w:bottom w:val="single" w:sz="4" w:space="0" w:color="auto"/>
              <w:right w:val="single" w:sz="4" w:space="0" w:color="auto"/>
            </w:tcBorders>
            <w:hideMark/>
          </w:tcPr>
          <w:p w14:paraId="745F80EB" w14:textId="77777777" w:rsidR="00CD11FC" w:rsidRPr="00CD11FC" w:rsidRDefault="00CD11FC" w:rsidP="00CD11FC">
            <w:pPr>
              <w:rPr>
                <w:lang w:eastAsia="nb-NO"/>
              </w:rPr>
            </w:pPr>
            <w:r w:rsidRPr="00CD11FC">
              <w:rPr>
                <w:lang w:eastAsia="nb-NO"/>
              </w:rPr>
              <w:t>Resultat </w:t>
            </w:r>
          </w:p>
        </w:tc>
        <w:tc>
          <w:tcPr>
            <w:tcW w:w="2265" w:type="dxa"/>
            <w:tcBorders>
              <w:top w:val="single" w:sz="4" w:space="0" w:color="auto"/>
              <w:left w:val="single" w:sz="4" w:space="0" w:color="auto"/>
              <w:bottom w:val="single" w:sz="4" w:space="0" w:color="auto"/>
              <w:right w:val="single" w:sz="4" w:space="0" w:color="auto"/>
            </w:tcBorders>
            <w:hideMark/>
          </w:tcPr>
          <w:p w14:paraId="0EE1A8F7" w14:textId="77777777" w:rsidR="00CD11FC" w:rsidRPr="00CD11FC" w:rsidRDefault="00CD11FC" w:rsidP="00CD11FC">
            <w:pPr>
              <w:rPr>
                <w:lang w:eastAsia="nb-NO"/>
              </w:rPr>
            </w:pPr>
            <w:r w:rsidRPr="00CD11FC">
              <w:rPr>
                <w:lang w:eastAsia="nb-NO"/>
              </w:rPr>
              <w:t>Kommentar </w:t>
            </w:r>
          </w:p>
        </w:tc>
      </w:tr>
      <w:tr w:rsidR="00CD11FC" w:rsidRPr="00CD11FC" w14:paraId="060703EB" w14:textId="77777777">
        <w:trPr>
          <w:trHeight w:val="300"/>
        </w:trPr>
        <w:tc>
          <w:tcPr>
            <w:tcW w:w="840" w:type="dxa"/>
            <w:tcBorders>
              <w:top w:val="single" w:sz="4" w:space="0" w:color="auto"/>
              <w:left w:val="single" w:sz="4" w:space="0" w:color="auto"/>
              <w:bottom w:val="single" w:sz="4" w:space="0" w:color="auto"/>
              <w:right w:val="single" w:sz="4" w:space="0" w:color="auto"/>
            </w:tcBorders>
            <w:hideMark/>
          </w:tcPr>
          <w:p w14:paraId="7F9F8D9C" w14:textId="77777777" w:rsidR="00CD11FC" w:rsidRPr="00CD11FC" w:rsidRDefault="00CD11FC" w:rsidP="00CD11FC">
            <w:pPr>
              <w:rPr>
                <w:lang w:eastAsia="nb-NO"/>
              </w:rPr>
            </w:pPr>
            <w:r w:rsidRPr="00CD11FC">
              <w:rPr>
                <w:lang w:eastAsia="nb-NO"/>
              </w:rPr>
              <w:t>1 </w:t>
            </w:r>
          </w:p>
        </w:tc>
        <w:tc>
          <w:tcPr>
            <w:tcW w:w="4815" w:type="dxa"/>
            <w:tcBorders>
              <w:top w:val="single" w:sz="4" w:space="0" w:color="auto"/>
              <w:left w:val="single" w:sz="4" w:space="0" w:color="auto"/>
              <w:bottom w:val="single" w:sz="4" w:space="0" w:color="auto"/>
              <w:right w:val="single" w:sz="4" w:space="0" w:color="auto"/>
            </w:tcBorders>
            <w:hideMark/>
          </w:tcPr>
          <w:p w14:paraId="270891F0" w14:textId="77777777" w:rsidR="00CD11FC" w:rsidRPr="00CD11FC" w:rsidRDefault="00CD11FC" w:rsidP="00CD11FC">
            <w:pPr>
              <w:rPr>
                <w:lang w:eastAsia="nb-NO"/>
              </w:rPr>
            </w:pPr>
            <w:r w:rsidRPr="00CD11FC">
              <w:rPr>
                <w:lang w:eastAsia="nb-NO"/>
              </w:rPr>
              <w:t>Kan kjøre alle papirformatene i kravspesifikasjon </w:t>
            </w:r>
          </w:p>
        </w:tc>
        <w:tc>
          <w:tcPr>
            <w:tcW w:w="1125" w:type="dxa"/>
            <w:tcBorders>
              <w:top w:val="single" w:sz="4" w:space="0" w:color="auto"/>
              <w:left w:val="single" w:sz="4" w:space="0" w:color="auto"/>
              <w:bottom w:val="single" w:sz="4" w:space="0" w:color="auto"/>
              <w:right w:val="single" w:sz="4" w:space="0" w:color="auto"/>
            </w:tcBorders>
            <w:hideMark/>
          </w:tcPr>
          <w:p w14:paraId="0ED35CC3" w14:textId="77777777" w:rsidR="00CD11FC" w:rsidRPr="00CD11FC" w:rsidRDefault="00CD11FC" w:rsidP="00CD11FC">
            <w:pPr>
              <w:rPr>
                <w:lang w:eastAsia="nb-NO"/>
              </w:rPr>
            </w:pPr>
            <w:r w:rsidRPr="00CD11FC">
              <w:rPr>
                <w:lang w:eastAsia="nb-NO"/>
              </w:rPr>
              <w:t> </w:t>
            </w:r>
          </w:p>
        </w:tc>
        <w:tc>
          <w:tcPr>
            <w:tcW w:w="2265" w:type="dxa"/>
            <w:tcBorders>
              <w:top w:val="single" w:sz="4" w:space="0" w:color="auto"/>
              <w:left w:val="single" w:sz="4" w:space="0" w:color="auto"/>
              <w:bottom w:val="single" w:sz="4" w:space="0" w:color="auto"/>
              <w:right w:val="single" w:sz="4" w:space="0" w:color="auto"/>
            </w:tcBorders>
            <w:hideMark/>
          </w:tcPr>
          <w:p w14:paraId="5D9A5DA2" w14:textId="77777777" w:rsidR="00CD11FC" w:rsidRPr="00CD11FC" w:rsidRDefault="00CD11FC" w:rsidP="00CD11FC">
            <w:pPr>
              <w:rPr>
                <w:lang w:eastAsia="nb-NO"/>
              </w:rPr>
            </w:pPr>
            <w:r w:rsidRPr="00CD11FC">
              <w:rPr>
                <w:lang w:eastAsia="nb-NO"/>
              </w:rPr>
              <w:t> </w:t>
            </w:r>
          </w:p>
        </w:tc>
      </w:tr>
      <w:tr w:rsidR="00CD11FC" w:rsidRPr="00CD11FC" w14:paraId="487DC31F" w14:textId="77777777">
        <w:trPr>
          <w:trHeight w:val="300"/>
        </w:trPr>
        <w:tc>
          <w:tcPr>
            <w:tcW w:w="840" w:type="dxa"/>
            <w:tcBorders>
              <w:top w:val="single" w:sz="4" w:space="0" w:color="auto"/>
              <w:left w:val="single" w:sz="4" w:space="0" w:color="auto"/>
              <w:bottom w:val="single" w:sz="4" w:space="0" w:color="auto"/>
              <w:right w:val="single" w:sz="4" w:space="0" w:color="auto"/>
            </w:tcBorders>
            <w:hideMark/>
          </w:tcPr>
          <w:p w14:paraId="562E0FB5" w14:textId="77777777" w:rsidR="00CD11FC" w:rsidRPr="00CD11FC" w:rsidRDefault="00CD11FC" w:rsidP="00CD11FC">
            <w:pPr>
              <w:rPr>
                <w:lang w:eastAsia="nb-NO"/>
              </w:rPr>
            </w:pPr>
            <w:r w:rsidRPr="00CD11FC">
              <w:rPr>
                <w:lang w:eastAsia="nb-NO"/>
              </w:rPr>
              <w:t>2 </w:t>
            </w:r>
          </w:p>
        </w:tc>
        <w:tc>
          <w:tcPr>
            <w:tcW w:w="4815" w:type="dxa"/>
            <w:tcBorders>
              <w:top w:val="single" w:sz="4" w:space="0" w:color="auto"/>
              <w:left w:val="single" w:sz="4" w:space="0" w:color="auto"/>
              <w:bottom w:val="single" w:sz="4" w:space="0" w:color="auto"/>
              <w:right w:val="single" w:sz="4" w:space="0" w:color="auto"/>
            </w:tcBorders>
            <w:hideMark/>
          </w:tcPr>
          <w:p w14:paraId="401D7B94" w14:textId="1FA1A612" w:rsidR="00CD11FC" w:rsidRPr="00CD11FC" w:rsidRDefault="00CD11FC" w:rsidP="00CD11FC">
            <w:pPr>
              <w:rPr>
                <w:lang w:eastAsia="nb-NO"/>
              </w:rPr>
            </w:pPr>
            <w:r w:rsidRPr="00CD11FC">
              <w:rPr>
                <w:lang w:eastAsia="nb-NO"/>
              </w:rPr>
              <w:t xml:space="preserve">Kan kjøre på 75 – </w:t>
            </w:r>
            <w:r w:rsidR="00FD49BF">
              <w:rPr>
                <w:lang w:eastAsia="nb-NO"/>
              </w:rPr>
              <w:t>300</w:t>
            </w:r>
            <w:r w:rsidRPr="00CD11FC">
              <w:rPr>
                <w:lang w:eastAsia="nb-NO"/>
              </w:rPr>
              <w:t>g papir </w:t>
            </w:r>
          </w:p>
        </w:tc>
        <w:tc>
          <w:tcPr>
            <w:tcW w:w="1125" w:type="dxa"/>
            <w:tcBorders>
              <w:top w:val="single" w:sz="4" w:space="0" w:color="auto"/>
              <w:left w:val="single" w:sz="4" w:space="0" w:color="auto"/>
              <w:bottom w:val="single" w:sz="4" w:space="0" w:color="auto"/>
              <w:right w:val="single" w:sz="4" w:space="0" w:color="auto"/>
            </w:tcBorders>
            <w:hideMark/>
          </w:tcPr>
          <w:p w14:paraId="461ABB06" w14:textId="77777777" w:rsidR="00CD11FC" w:rsidRPr="00CD11FC" w:rsidRDefault="00CD11FC" w:rsidP="00CD11FC">
            <w:pPr>
              <w:rPr>
                <w:lang w:eastAsia="nb-NO"/>
              </w:rPr>
            </w:pPr>
            <w:r w:rsidRPr="00CD11FC">
              <w:rPr>
                <w:lang w:eastAsia="nb-NO"/>
              </w:rPr>
              <w:t> </w:t>
            </w:r>
          </w:p>
        </w:tc>
        <w:tc>
          <w:tcPr>
            <w:tcW w:w="2265" w:type="dxa"/>
            <w:tcBorders>
              <w:top w:val="single" w:sz="4" w:space="0" w:color="auto"/>
              <w:left w:val="single" w:sz="4" w:space="0" w:color="auto"/>
              <w:bottom w:val="single" w:sz="4" w:space="0" w:color="auto"/>
              <w:right w:val="single" w:sz="4" w:space="0" w:color="auto"/>
            </w:tcBorders>
            <w:hideMark/>
          </w:tcPr>
          <w:p w14:paraId="0A85C25B" w14:textId="77777777" w:rsidR="00CD11FC" w:rsidRPr="00CD11FC" w:rsidRDefault="00CD11FC" w:rsidP="00CD11FC">
            <w:pPr>
              <w:rPr>
                <w:lang w:eastAsia="nb-NO"/>
              </w:rPr>
            </w:pPr>
            <w:r w:rsidRPr="00CD11FC">
              <w:rPr>
                <w:lang w:eastAsia="nb-NO"/>
              </w:rPr>
              <w:t> </w:t>
            </w:r>
          </w:p>
        </w:tc>
      </w:tr>
      <w:tr w:rsidR="00CD11FC" w:rsidRPr="00663B15" w14:paraId="4597D795" w14:textId="77777777">
        <w:trPr>
          <w:trHeight w:val="300"/>
        </w:trPr>
        <w:tc>
          <w:tcPr>
            <w:tcW w:w="840" w:type="dxa"/>
            <w:tcBorders>
              <w:top w:val="single" w:sz="4" w:space="0" w:color="auto"/>
              <w:left w:val="single" w:sz="4" w:space="0" w:color="auto"/>
              <w:bottom w:val="single" w:sz="4" w:space="0" w:color="auto"/>
              <w:right w:val="single" w:sz="4" w:space="0" w:color="auto"/>
            </w:tcBorders>
            <w:hideMark/>
          </w:tcPr>
          <w:p w14:paraId="1BB36098" w14:textId="77777777" w:rsidR="00CD11FC" w:rsidRPr="00CD11FC" w:rsidRDefault="00CD11FC" w:rsidP="00CD11FC">
            <w:pPr>
              <w:rPr>
                <w:lang w:eastAsia="nb-NO"/>
              </w:rPr>
            </w:pPr>
            <w:r w:rsidRPr="00CD11FC">
              <w:rPr>
                <w:lang w:eastAsia="nb-NO"/>
              </w:rPr>
              <w:t>3 </w:t>
            </w:r>
          </w:p>
        </w:tc>
        <w:tc>
          <w:tcPr>
            <w:tcW w:w="4815" w:type="dxa"/>
            <w:tcBorders>
              <w:top w:val="single" w:sz="4" w:space="0" w:color="auto"/>
              <w:left w:val="single" w:sz="4" w:space="0" w:color="auto"/>
              <w:bottom w:val="single" w:sz="4" w:space="0" w:color="auto"/>
              <w:right w:val="single" w:sz="4" w:space="0" w:color="auto"/>
            </w:tcBorders>
            <w:hideMark/>
          </w:tcPr>
          <w:p w14:paraId="4B8D6303" w14:textId="77777777" w:rsidR="00CD11FC" w:rsidRPr="00CD11FC" w:rsidRDefault="00CD11FC" w:rsidP="00CD11FC">
            <w:pPr>
              <w:rPr>
                <w:lang w:val="en-US" w:eastAsia="nb-NO"/>
              </w:rPr>
            </w:pPr>
            <w:r w:rsidRPr="00CD11FC">
              <w:rPr>
                <w:lang w:val="en-US" w:eastAsia="nb-NO"/>
              </w:rPr>
              <w:t>Test </w:t>
            </w:r>
            <w:proofErr w:type="spellStart"/>
            <w:r w:rsidRPr="00CD11FC">
              <w:rPr>
                <w:lang w:val="en-US" w:eastAsia="nb-NO"/>
              </w:rPr>
              <w:t>på</w:t>
            </w:r>
            <w:proofErr w:type="spellEnd"/>
            <w:r w:rsidRPr="00CD11FC">
              <w:rPr>
                <w:lang w:val="en-US" w:eastAsia="nb-NO"/>
              </w:rPr>
              <w:t> Navigator Universal A4/A3 80g Silky Touch, Ultra Bright </w:t>
            </w:r>
          </w:p>
        </w:tc>
        <w:tc>
          <w:tcPr>
            <w:tcW w:w="1125" w:type="dxa"/>
            <w:tcBorders>
              <w:top w:val="single" w:sz="4" w:space="0" w:color="auto"/>
              <w:left w:val="single" w:sz="4" w:space="0" w:color="auto"/>
              <w:bottom w:val="single" w:sz="4" w:space="0" w:color="auto"/>
              <w:right w:val="single" w:sz="4" w:space="0" w:color="auto"/>
            </w:tcBorders>
            <w:hideMark/>
          </w:tcPr>
          <w:p w14:paraId="0A1C41FC" w14:textId="77777777" w:rsidR="00CD11FC" w:rsidRPr="00CD11FC" w:rsidRDefault="00CD11FC" w:rsidP="00CD11FC">
            <w:pPr>
              <w:rPr>
                <w:lang w:val="en-US" w:eastAsia="nb-NO"/>
              </w:rPr>
            </w:pPr>
            <w:r w:rsidRPr="00CD11FC">
              <w:rPr>
                <w:lang w:val="en-US" w:eastAsia="nb-NO"/>
              </w:rPr>
              <w:t> </w:t>
            </w:r>
          </w:p>
        </w:tc>
        <w:tc>
          <w:tcPr>
            <w:tcW w:w="2265" w:type="dxa"/>
            <w:tcBorders>
              <w:top w:val="single" w:sz="4" w:space="0" w:color="auto"/>
              <w:left w:val="single" w:sz="4" w:space="0" w:color="auto"/>
              <w:bottom w:val="single" w:sz="4" w:space="0" w:color="auto"/>
              <w:right w:val="single" w:sz="4" w:space="0" w:color="auto"/>
            </w:tcBorders>
            <w:hideMark/>
          </w:tcPr>
          <w:p w14:paraId="791C167E" w14:textId="77777777" w:rsidR="00CD11FC" w:rsidRPr="00CD11FC" w:rsidRDefault="00CD11FC" w:rsidP="00CD11FC">
            <w:pPr>
              <w:rPr>
                <w:lang w:val="en-US" w:eastAsia="nb-NO"/>
              </w:rPr>
            </w:pPr>
            <w:r w:rsidRPr="00CD11FC">
              <w:rPr>
                <w:lang w:val="en-US" w:eastAsia="nb-NO"/>
              </w:rPr>
              <w:t> </w:t>
            </w:r>
          </w:p>
        </w:tc>
      </w:tr>
      <w:tr w:rsidR="00CD11FC" w:rsidRPr="00CD11FC" w14:paraId="3FCE4D14" w14:textId="77777777">
        <w:trPr>
          <w:trHeight w:val="300"/>
        </w:trPr>
        <w:tc>
          <w:tcPr>
            <w:tcW w:w="840" w:type="dxa"/>
            <w:tcBorders>
              <w:top w:val="single" w:sz="4" w:space="0" w:color="auto"/>
              <w:left w:val="single" w:sz="4" w:space="0" w:color="auto"/>
              <w:bottom w:val="single" w:sz="4" w:space="0" w:color="auto"/>
              <w:right w:val="single" w:sz="4" w:space="0" w:color="auto"/>
            </w:tcBorders>
            <w:hideMark/>
          </w:tcPr>
          <w:p w14:paraId="6D365A0D" w14:textId="77777777" w:rsidR="00CD11FC" w:rsidRPr="00CD11FC" w:rsidRDefault="00CD11FC" w:rsidP="00CD11FC">
            <w:pPr>
              <w:rPr>
                <w:lang w:eastAsia="nb-NO"/>
              </w:rPr>
            </w:pPr>
            <w:r w:rsidRPr="00CD11FC">
              <w:rPr>
                <w:lang w:val="en-US" w:eastAsia="nb-NO"/>
              </w:rPr>
              <w:t>4</w:t>
            </w:r>
            <w:r w:rsidRPr="00CD11FC">
              <w:rPr>
                <w:lang w:eastAsia="nb-NO"/>
              </w:rPr>
              <w:t> </w:t>
            </w:r>
          </w:p>
        </w:tc>
        <w:tc>
          <w:tcPr>
            <w:tcW w:w="4815" w:type="dxa"/>
            <w:tcBorders>
              <w:top w:val="single" w:sz="4" w:space="0" w:color="auto"/>
              <w:left w:val="single" w:sz="4" w:space="0" w:color="auto"/>
              <w:bottom w:val="single" w:sz="4" w:space="0" w:color="auto"/>
              <w:right w:val="single" w:sz="4" w:space="0" w:color="auto"/>
            </w:tcBorders>
            <w:hideMark/>
          </w:tcPr>
          <w:p w14:paraId="59298647" w14:textId="77777777" w:rsidR="00CD11FC" w:rsidRPr="00CD11FC" w:rsidRDefault="00CD11FC" w:rsidP="00CD11FC">
            <w:pPr>
              <w:rPr>
                <w:lang w:eastAsia="nb-NO"/>
              </w:rPr>
            </w:pPr>
            <w:proofErr w:type="spellStart"/>
            <w:r w:rsidRPr="00CD11FC">
              <w:rPr>
                <w:lang w:val="en-US" w:eastAsia="nb-NO"/>
              </w:rPr>
              <w:t>Liggende</w:t>
            </w:r>
            <w:proofErr w:type="spellEnd"/>
            <w:r w:rsidRPr="00CD11FC">
              <w:rPr>
                <w:lang w:val="en-US" w:eastAsia="nb-NO"/>
              </w:rPr>
              <w:t> </w:t>
            </w:r>
            <w:proofErr w:type="spellStart"/>
            <w:r w:rsidRPr="00CD11FC">
              <w:rPr>
                <w:lang w:val="en-US" w:eastAsia="nb-NO"/>
              </w:rPr>
              <w:t>og</w:t>
            </w:r>
            <w:proofErr w:type="spellEnd"/>
            <w:r w:rsidRPr="00CD11FC">
              <w:rPr>
                <w:lang w:val="en-US" w:eastAsia="nb-NO"/>
              </w:rPr>
              <w:t> </w:t>
            </w:r>
            <w:proofErr w:type="spellStart"/>
            <w:r w:rsidRPr="00CD11FC">
              <w:rPr>
                <w:lang w:val="en-US" w:eastAsia="nb-NO"/>
              </w:rPr>
              <w:t>stående</w:t>
            </w:r>
            <w:proofErr w:type="spellEnd"/>
            <w:r w:rsidRPr="00CD11FC">
              <w:rPr>
                <w:lang w:val="en-US" w:eastAsia="nb-NO"/>
              </w:rPr>
              <w:t> format</w:t>
            </w:r>
            <w:r w:rsidRPr="00CD11FC">
              <w:rPr>
                <w:lang w:eastAsia="nb-NO"/>
              </w:rPr>
              <w:t> </w:t>
            </w:r>
          </w:p>
        </w:tc>
        <w:tc>
          <w:tcPr>
            <w:tcW w:w="1125" w:type="dxa"/>
            <w:tcBorders>
              <w:top w:val="single" w:sz="4" w:space="0" w:color="auto"/>
              <w:left w:val="single" w:sz="4" w:space="0" w:color="auto"/>
              <w:bottom w:val="single" w:sz="4" w:space="0" w:color="auto"/>
              <w:right w:val="single" w:sz="4" w:space="0" w:color="auto"/>
            </w:tcBorders>
            <w:hideMark/>
          </w:tcPr>
          <w:p w14:paraId="29113ED1" w14:textId="77777777" w:rsidR="00CD11FC" w:rsidRPr="00CD11FC" w:rsidRDefault="00CD11FC" w:rsidP="00CD11FC">
            <w:pPr>
              <w:rPr>
                <w:lang w:eastAsia="nb-NO"/>
              </w:rPr>
            </w:pPr>
            <w:r w:rsidRPr="00CD11FC">
              <w:rPr>
                <w:lang w:eastAsia="nb-NO"/>
              </w:rPr>
              <w:t> </w:t>
            </w:r>
          </w:p>
        </w:tc>
        <w:tc>
          <w:tcPr>
            <w:tcW w:w="2265" w:type="dxa"/>
            <w:tcBorders>
              <w:top w:val="single" w:sz="4" w:space="0" w:color="auto"/>
              <w:left w:val="single" w:sz="4" w:space="0" w:color="auto"/>
              <w:bottom w:val="single" w:sz="4" w:space="0" w:color="auto"/>
              <w:right w:val="single" w:sz="4" w:space="0" w:color="auto"/>
            </w:tcBorders>
            <w:hideMark/>
          </w:tcPr>
          <w:p w14:paraId="15A3966B" w14:textId="77777777" w:rsidR="00CD11FC" w:rsidRPr="00CD11FC" w:rsidRDefault="00CD11FC" w:rsidP="00CD11FC">
            <w:pPr>
              <w:rPr>
                <w:lang w:eastAsia="nb-NO"/>
              </w:rPr>
            </w:pPr>
            <w:r w:rsidRPr="00CD11FC">
              <w:rPr>
                <w:lang w:eastAsia="nb-NO"/>
              </w:rPr>
              <w:t> </w:t>
            </w:r>
          </w:p>
        </w:tc>
      </w:tr>
      <w:tr w:rsidR="00CD11FC" w:rsidRPr="00CD11FC" w14:paraId="577CAC02" w14:textId="77777777">
        <w:trPr>
          <w:trHeight w:val="300"/>
        </w:trPr>
        <w:tc>
          <w:tcPr>
            <w:tcW w:w="840" w:type="dxa"/>
            <w:tcBorders>
              <w:top w:val="single" w:sz="4" w:space="0" w:color="auto"/>
              <w:left w:val="single" w:sz="4" w:space="0" w:color="auto"/>
              <w:bottom w:val="single" w:sz="4" w:space="0" w:color="auto"/>
              <w:right w:val="single" w:sz="4" w:space="0" w:color="auto"/>
            </w:tcBorders>
            <w:hideMark/>
          </w:tcPr>
          <w:p w14:paraId="686FD9AC" w14:textId="77777777" w:rsidR="00CD11FC" w:rsidRPr="00CD11FC" w:rsidRDefault="00CD11FC" w:rsidP="00CD11FC">
            <w:pPr>
              <w:rPr>
                <w:lang w:eastAsia="nb-NO"/>
              </w:rPr>
            </w:pPr>
            <w:r w:rsidRPr="00CD11FC">
              <w:rPr>
                <w:lang w:eastAsia="nb-NO"/>
              </w:rPr>
              <w:t>5 </w:t>
            </w:r>
          </w:p>
        </w:tc>
        <w:tc>
          <w:tcPr>
            <w:tcW w:w="4815" w:type="dxa"/>
            <w:tcBorders>
              <w:top w:val="single" w:sz="4" w:space="0" w:color="auto"/>
              <w:left w:val="single" w:sz="4" w:space="0" w:color="auto"/>
              <w:bottom w:val="single" w:sz="4" w:space="0" w:color="auto"/>
              <w:right w:val="single" w:sz="4" w:space="0" w:color="auto"/>
            </w:tcBorders>
            <w:hideMark/>
          </w:tcPr>
          <w:p w14:paraId="25FE7A6C" w14:textId="5256D0F8" w:rsidR="00CD11FC" w:rsidRPr="00CD11FC" w:rsidRDefault="00CD11FC" w:rsidP="00CD11FC">
            <w:pPr>
              <w:rPr>
                <w:lang w:eastAsia="nb-NO"/>
              </w:rPr>
            </w:pPr>
            <w:r w:rsidRPr="00CD11FC">
              <w:rPr>
                <w:lang w:eastAsia="nb-NO"/>
              </w:rPr>
              <w:t>Pasning/register for- og bakside </w:t>
            </w:r>
            <w:r w:rsidR="006C38E8">
              <w:rPr>
                <w:lang w:eastAsia="nb-NO"/>
              </w:rPr>
              <w:t xml:space="preserve">på Stortingets </w:t>
            </w:r>
            <w:proofErr w:type="spellStart"/>
            <w:r w:rsidR="000F5D16">
              <w:rPr>
                <w:lang w:eastAsia="nb-NO"/>
              </w:rPr>
              <w:t>huspapirer</w:t>
            </w:r>
            <w:proofErr w:type="spellEnd"/>
          </w:p>
        </w:tc>
        <w:tc>
          <w:tcPr>
            <w:tcW w:w="1125" w:type="dxa"/>
            <w:tcBorders>
              <w:top w:val="single" w:sz="4" w:space="0" w:color="auto"/>
              <w:left w:val="single" w:sz="4" w:space="0" w:color="auto"/>
              <w:bottom w:val="single" w:sz="4" w:space="0" w:color="auto"/>
              <w:right w:val="single" w:sz="4" w:space="0" w:color="auto"/>
            </w:tcBorders>
            <w:hideMark/>
          </w:tcPr>
          <w:p w14:paraId="2EAB3A08" w14:textId="77777777" w:rsidR="00CD11FC" w:rsidRPr="00CD11FC" w:rsidRDefault="00CD11FC" w:rsidP="00CD11FC">
            <w:pPr>
              <w:rPr>
                <w:lang w:eastAsia="nb-NO"/>
              </w:rPr>
            </w:pPr>
            <w:r w:rsidRPr="00CD11FC">
              <w:rPr>
                <w:lang w:eastAsia="nb-NO"/>
              </w:rPr>
              <w:t> </w:t>
            </w:r>
          </w:p>
        </w:tc>
        <w:tc>
          <w:tcPr>
            <w:tcW w:w="2265" w:type="dxa"/>
            <w:tcBorders>
              <w:top w:val="single" w:sz="4" w:space="0" w:color="auto"/>
              <w:left w:val="single" w:sz="4" w:space="0" w:color="auto"/>
              <w:bottom w:val="single" w:sz="4" w:space="0" w:color="auto"/>
              <w:right w:val="single" w:sz="4" w:space="0" w:color="auto"/>
            </w:tcBorders>
            <w:hideMark/>
          </w:tcPr>
          <w:p w14:paraId="79DE129B" w14:textId="77777777" w:rsidR="00CD11FC" w:rsidRPr="00CD11FC" w:rsidRDefault="00CD11FC" w:rsidP="00CD11FC">
            <w:pPr>
              <w:rPr>
                <w:lang w:eastAsia="nb-NO"/>
              </w:rPr>
            </w:pPr>
            <w:r w:rsidRPr="00CD11FC">
              <w:rPr>
                <w:lang w:eastAsia="nb-NO"/>
              </w:rPr>
              <w:t> </w:t>
            </w:r>
          </w:p>
        </w:tc>
      </w:tr>
      <w:tr w:rsidR="00CD11FC" w:rsidRPr="00CD11FC" w14:paraId="559B7FBF" w14:textId="77777777">
        <w:trPr>
          <w:trHeight w:val="300"/>
        </w:trPr>
        <w:tc>
          <w:tcPr>
            <w:tcW w:w="840" w:type="dxa"/>
            <w:tcBorders>
              <w:top w:val="single" w:sz="4" w:space="0" w:color="auto"/>
              <w:left w:val="single" w:sz="4" w:space="0" w:color="auto"/>
              <w:bottom w:val="single" w:sz="4" w:space="0" w:color="auto"/>
              <w:right w:val="single" w:sz="4" w:space="0" w:color="auto"/>
            </w:tcBorders>
            <w:hideMark/>
          </w:tcPr>
          <w:p w14:paraId="64DFB18D" w14:textId="77777777" w:rsidR="00CD11FC" w:rsidRPr="00CD11FC" w:rsidRDefault="00CD11FC" w:rsidP="00CD11FC">
            <w:pPr>
              <w:rPr>
                <w:lang w:eastAsia="nb-NO"/>
              </w:rPr>
            </w:pPr>
            <w:r w:rsidRPr="00CD11FC">
              <w:rPr>
                <w:lang w:eastAsia="nb-NO"/>
              </w:rPr>
              <w:t>6 </w:t>
            </w:r>
          </w:p>
        </w:tc>
        <w:tc>
          <w:tcPr>
            <w:tcW w:w="4815" w:type="dxa"/>
            <w:tcBorders>
              <w:top w:val="single" w:sz="4" w:space="0" w:color="auto"/>
              <w:left w:val="single" w:sz="4" w:space="0" w:color="auto"/>
              <w:bottom w:val="single" w:sz="4" w:space="0" w:color="auto"/>
              <w:right w:val="single" w:sz="4" w:space="0" w:color="auto"/>
            </w:tcBorders>
            <w:hideMark/>
          </w:tcPr>
          <w:p w14:paraId="74AB4C7B" w14:textId="77777777" w:rsidR="00CD11FC" w:rsidRPr="00CD11FC" w:rsidRDefault="00CD11FC" w:rsidP="00CD11FC">
            <w:pPr>
              <w:rPr>
                <w:lang w:eastAsia="nb-NO"/>
              </w:rPr>
            </w:pPr>
            <w:r w:rsidRPr="00CD11FC">
              <w:rPr>
                <w:lang w:eastAsia="nb-NO"/>
              </w:rPr>
              <w:t>Simplex/</w:t>
            </w:r>
            <w:proofErr w:type="spellStart"/>
            <w:r w:rsidRPr="00CD11FC">
              <w:rPr>
                <w:lang w:eastAsia="nb-NO"/>
              </w:rPr>
              <w:t>duplex</w:t>
            </w:r>
            <w:proofErr w:type="spellEnd"/>
            <w:r w:rsidRPr="00CD11FC">
              <w:rPr>
                <w:lang w:eastAsia="nb-NO"/>
              </w:rPr>
              <w:t>  </w:t>
            </w:r>
          </w:p>
        </w:tc>
        <w:tc>
          <w:tcPr>
            <w:tcW w:w="1125" w:type="dxa"/>
            <w:tcBorders>
              <w:top w:val="single" w:sz="4" w:space="0" w:color="auto"/>
              <w:left w:val="single" w:sz="4" w:space="0" w:color="auto"/>
              <w:bottom w:val="single" w:sz="4" w:space="0" w:color="auto"/>
              <w:right w:val="single" w:sz="4" w:space="0" w:color="auto"/>
            </w:tcBorders>
            <w:hideMark/>
          </w:tcPr>
          <w:p w14:paraId="6AA1F7DA" w14:textId="77777777" w:rsidR="00CD11FC" w:rsidRPr="00CD11FC" w:rsidRDefault="00CD11FC" w:rsidP="00CD11FC">
            <w:pPr>
              <w:rPr>
                <w:lang w:eastAsia="nb-NO"/>
              </w:rPr>
            </w:pPr>
            <w:r w:rsidRPr="00CD11FC">
              <w:rPr>
                <w:lang w:eastAsia="nb-NO"/>
              </w:rPr>
              <w:t> </w:t>
            </w:r>
          </w:p>
        </w:tc>
        <w:tc>
          <w:tcPr>
            <w:tcW w:w="2265" w:type="dxa"/>
            <w:tcBorders>
              <w:top w:val="single" w:sz="4" w:space="0" w:color="auto"/>
              <w:left w:val="single" w:sz="4" w:space="0" w:color="auto"/>
              <w:bottom w:val="single" w:sz="4" w:space="0" w:color="auto"/>
              <w:right w:val="single" w:sz="4" w:space="0" w:color="auto"/>
            </w:tcBorders>
            <w:hideMark/>
          </w:tcPr>
          <w:p w14:paraId="62AE590F" w14:textId="77777777" w:rsidR="00CD11FC" w:rsidRPr="00CD11FC" w:rsidRDefault="00CD11FC" w:rsidP="00CD11FC">
            <w:pPr>
              <w:rPr>
                <w:lang w:eastAsia="nb-NO"/>
              </w:rPr>
            </w:pPr>
            <w:r w:rsidRPr="00CD11FC">
              <w:rPr>
                <w:lang w:eastAsia="nb-NO"/>
              </w:rPr>
              <w:t> </w:t>
            </w:r>
          </w:p>
        </w:tc>
      </w:tr>
      <w:tr w:rsidR="00CD11FC" w:rsidRPr="00CD11FC" w14:paraId="689E4CB6" w14:textId="77777777">
        <w:trPr>
          <w:trHeight w:val="300"/>
        </w:trPr>
        <w:tc>
          <w:tcPr>
            <w:tcW w:w="840" w:type="dxa"/>
            <w:tcBorders>
              <w:top w:val="single" w:sz="4" w:space="0" w:color="auto"/>
              <w:left w:val="single" w:sz="4" w:space="0" w:color="auto"/>
              <w:bottom w:val="single" w:sz="4" w:space="0" w:color="auto"/>
              <w:right w:val="single" w:sz="4" w:space="0" w:color="auto"/>
            </w:tcBorders>
            <w:hideMark/>
          </w:tcPr>
          <w:p w14:paraId="4980A06C" w14:textId="77777777" w:rsidR="00CD11FC" w:rsidRPr="00CD11FC" w:rsidRDefault="00CD11FC" w:rsidP="00CD11FC">
            <w:pPr>
              <w:rPr>
                <w:lang w:eastAsia="nb-NO"/>
              </w:rPr>
            </w:pPr>
            <w:r w:rsidRPr="00CD11FC">
              <w:rPr>
                <w:lang w:eastAsia="nb-NO"/>
              </w:rPr>
              <w:t>7 </w:t>
            </w:r>
          </w:p>
        </w:tc>
        <w:tc>
          <w:tcPr>
            <w:tcW w:w="4815" w:type="dxa"/>
            <w:tcBorders>
              <w:top w:val="single" w:sz="4" w:space="0" w:color="auto"/>
              <w:left w:val="single" w:sz="4" w:space="0" w:color="auto"/>
              <w:bottom w:val="single" w:sz="4" w:space="0" w:color="auto"/>
              <w:right w:val="single" w:sz="4" w:space="0" w:color="auto"/>
            </w:tcBorders>
            <w:hideMark/>
          </w:tcPr>
          <w:p w14:paraId="6697277F" w14:textId="77777777" w:rsidR="00CD11FC" w:rsidRPr="00CD11FC" w:rsidRDefault="00CD11FC" w:rsidP="00CD11FC">
            <w:pPr>
              <w:rPr>
                <w:lang w:eastAsia="nb-NO"/>
              </w:rPr>
            </w:pPr>
            <w:r w:rsidRPr="00CD11FC">
              <w:rPr>
                <w:lang w:eastAsia="nb-NO"/>
              </w:rPr>
              <w:t>Hjørnestift + 2 ryggstifter </w:t>
            </w:r>
          </w:p>
        </w:tc>
        <w:tc>
          <w:tcPr>
            <w:tcW w:w="1125" w:type="dxa"/>
            <w:tcBorders>
              <w:top w:val="single" w:sz="4" w:space="0" w:color="auto"/>
              <w:left w:val="single" w:sz="4" w:space="0" w:color="auto"/>
              <w:bottom w:val="single" w:sz="4" w:space="0" w:color="auto"/>
              <w:right w:val="single" w:sz="4" w:space="0" w:color="auto"/>
            </w:tcBorders>
            <w:hideMark/>
          </w:tcPr>
          <w:p w14:paraId="4FD3324A" w14:textId="77777777" w:rsidR="00CD11FC" w:rsidRPr="00CD11FC" w:rsidRDefault="00CD11FC" w:rsidP="00CD11FC">
            <w:pPr>
              <w:rPr>
                <w:lang w:eastAsia="nb-NO"/>
              </w:rPr>
            </w:pPr>
            <w:r w:rsidRPr="00CD11FC">
              <w:rPr>
                <w:lang w:eastAsia="nb-NO"/>
              </w:rPr>
              <w:t> </w:t>
            </w:r>
          </w:p>
        </w:tc>
        <w:tc>
          <w:tcPr>
            <w:tcW w:w="2265" w:type="dxa"/>
            <w:tcBorders>
              <w:top w:val="single" w:sz="4" w:space="0" w:color="auto"/>
              <w:left w:val="single" w:sz="4" w:space="0" w:color="auto"/>
              <w:bottom w:val="single" w:sz="4" w:space="0" w:color="auto"/>
              <w:right w:val="single" w:sz="4" w:space="0" w:color="auto"/>
            </w:tcBorders>
            <w:hideMark/>
          </w:tcPr>
          <w:p w14:paraId="743D2416" w14:textId="77777777" w:rsidR="00CD11FC" w:rsidRPr="00CD11FC" w:rsidRDefault="00CD11FC" w:rsidP="00CD11FC">
            <w:pPr>
              <w:rPr>
                <w:lang w:eastAsia="nb-NO"/>
              </w:rPr>
            </w:pPr>
            <w:r w:rsidRPr="00CD11FC">
              <w:rPr>
                <w:lang w:eastAsia="nb-NO"/>
              </w:rPr>
              <w:t> </w:t>
            </w:r>
          </w:p>
        </w:tc>
      </w:tr>
      <w:tr w:rsidR="00CD11FC" w:rsidRPr="00CD11FC" w14:paraId="19609EFE" w14:textId="77777777">
        <w:trPr>
          <w:trHeight w:val="300"/>
        </w:trPr>
        <w:tc>
          <w:tcPr>
            <w:tcW w:w="840" w:type="dxa"/>
            <w:tcBorders>
              <w:top w:val="single" w:sz="4" w:space="0" w:color="auto"/>
              <w:left w:val="single" w:sz="4" w:space="0" w:color="auto"/>
              <w:bottom w:val="single" w:sz="4" w:space="0" w:color="auto"/>
              <w:right w:val="single" w:sz="4" w:space="0" w:color="auto"/>
            </w:tcBorders>
            <w:hideMark/>
          </w:tcPr>
          <w:p w14:paraId="1BF1D18A" w14:textId="77777777" w:rsidR="00CD11FC" w:rsidRPr="00CD11FC" w:rsidRDefault="00CD11FC" w:rsidP="00CD11FC">
            <w:pPr>
              <w:rPr>
                <w:lang w:eastAsia="nb-NO"/>
              </w:rPr>
            </w:pPr>
            <w:r w:rsidRPr="00CD11FC">
              <w:rPr>
                <w:lang w:eastAsia="nb-NO"/>
              </w:rPr>
              <w:t>8 </w:t>
            </w:r>
          </w:p>
        </w:tc>
        <w:tc>
          <w:tcPr>
            <w:tcW w:w="4815" w:type="dxa"/>
            <w:tcBorders>
              <w:top w:val="single" w:sz="4" w:space="0" w:color="auto"/>
              <w:left w:val="single" w:sz="4" w:space="0" w:color="auto"/>
              <w:bottom w:val="single" w:sz="4" w:space="0" w:color="auto"/>
              <w:right w:val="single" w:sz="4" w:space="0" w:color="auto"/>
            </w:tcBorders>
            <w:hideMark/>
          </w:tcPr>
          <w:p w14:paraId="2700526F" w14:textId="77777777" w:rsidR="00CD11FC" w:rsidRPr="00CD11FC" w:rsidRDefault="00CD11FC" w:rsidP="00CD11FC">
            <w:pPr>
              <w:rPr>
                <w:lang w:eastAsia="nb-NO"/>
              </w:rPr>
            </w:pPr>
            <w:r w:rsidRPr="00CD11FC">
              <w:rPr>
                <w:lang w:val="nn-NO" w:eastAsia="nb-NO"/>
              </w:rPr>
              <w:t>Stifte minimum 100 ark A4 80g, ref. </w:t>
            </w:r>
            <w:r w:rsidRPr="00CD11FC">
              <w:rPr>
                <w:lang w:eastAsia="nb-NO"/>
              </w:rPr>
              <w:t>Nr. 3 </w:t>
            </w:r>
          </w:p>
        </w:tc>
        <w:tc>
          <w:tcPr>
            <w:tcW w:w="1125" w:type="dxa"/>
            <w:tcBorders>
              <w:top w:val="single" w:sz="4" w:space="0" w:color="auto"/>
              <w:left w:val="single" w:sz="4" w:space="0" w:color="auto"/>
              <w:bottom w:val="single" w:sz="4" w:space="0" w:color="auto"/>
              <w:right w:val="single" w:sz="4" w:space="0" w:color="auto"/>
            </w:tcBorders>
            <w:hideMark/>
          </w:tcPr>
          <w:p w14:paraId="526721BF" w14:textId="77777777" w:rsidR="00CD11FC" w:rsidRPr="00CD11FC" w:rsidRDefault="00CD11FC" w:rsidP="00CD11FC">
            <w:pPr>
              <w:rPr>
                <w:lang w:eastAsia="nb-NO"/>
              </w:rPr>
            </w:pPr>
            <w:r w:rsidRPr="00CD11FC">
              <w:rPr>
                <w:lang w:eastAsia="nb-NO"/>
              </w:rPr>
              <w:t> </w:t>
            </w:r>
          </w:p>
        </w:tc>
        <w:tc>
          <w:tcPr>
            <w:tcW w:w="2265" w:type="dxa"/>
            <w:tcBorders>
              <w:top w:val="single" w:sz="4" w:space="0" w:color="auto"/>
              <w:left w:val="single" w:sz="4" w:space="0" w:color="auto"/>
              <w:bottom w:val="single" w:sz="4" w:space="0" w:color="auto"/>
              <w:right w:val="single" w:sz="4" w:space="0" w:color="auto"/>
            </w:tcBorders>
            <w:hideMark/>
          </w:tcPr>
          <w:p w14:paraId="598689C8" w14:textId="77777777" w:rsidR="00CD11FC" w:rsidRPr="00CD11FC" w:rsidRDefault="00CD11FC" w:rsidP="00CD11FC">
            <w:pPr>
              <w:rPr>
                <w:lang w:eastAsia="nb-NO"/>
              </w:rPr>
            </w:pPr>
            <w:r w:rsidRPr="00CD11FC">
              <w:rPr>
                <w:lang w:eastAsia="nb-NO"/>
              </w:rPr>
              <w:t> </w:t>
            </w:r>
          </w:p>
        </w:tc>
      </w:tr>
      <w:tr w:rsidR="00CD11FC" w:rsidRPr="00CD11FC" w14:paraId="4A4D9C39" w14:textId="77777777">
        <w:trPr>
          <w:trHeight w:val="300"/>
        </w:trPr>
        <w:tc>
          <w:tcPr>
            <w:tcW w:w="840" w:type="dxa"/>
            <w:tcBorders>
              <w:top w:val="single" w:sz="4" w:space="0" w:color="auto"/>
              <w:left w:val="single" w:sz="4" w:space="0" w:color="auto"/>
              <w:bottom w:val="single" w:sz="4" w:space="0" w:color="auto"/>
              <w:right w:val="single" w:sz="4" w:space="0" w:color="auto"/>
            </w:tcBorders>
            <w:hideMark/>
          </w:tcPr>
          <w:p w14:paraId="2AC027E1" w14:textId="77777777" w:rsidR="00CD11FC" w:rsidRPr="00CD11FC" w:rsidRDefault="00CD11FC" w:rsidP="00CD11FC">
            <w:pPr>
              <w:rPr>
                <w:lang w:eastAsia="nb-NO"/>
              </w:rPr>
            </w:pPr>
            <w:r w:rsidRPr="00CD11FC">
              <w:rPr>
                <w:lang w:eastAsia="nb-NO"/>
              </w:rPr>
              <w:t>9 </w:t>
            </w:r>
          </w:p>
        </w:tc>
        <w:tc>
          <w:tcPr>
            <w:tcW w:w="4815" w:type="dxa"/>
            <w:tcBorders>
              <w:top w:val="single" w:sz="4" w:space="0" w:color="auto"/>
              <w:left w:val="single" w:sz="4" w:space="0" w:color="auto"/>
              <w:bottom w:val="single" w:sz="4" w:space="0" w:color="auto"/>
              <w:right w:val="single" w:sz="4" w:space="0" w:color="auto"/>
            </w:tcBorders>
            <w:hideMark/>
          </w:tcPr>
          <w:p w14:paraId="28C69FA8" w14:textId="77777777" w:rsidR="00CD11FC" w:rsidRPr="00CD11FC" w:rsidRDefault="00CD11FC" w:rsidP="00CD11FC">
            <w:pPr>
              <w:rPr>
                <w:lang w:eastAsia="nb-NO"/>
              </w:rPr>
            </w:pPr>
            <w:r w:rsidRPr="00CD11FC">
              <w:rPr>
                <w:lang w:eastAsia="nb-NO"/>
              </w:rPr>
              <w:t>Settforskyving i </w:t>
            </w:r>
            <w:proofErr w:type="spellStart"/>
            <w:r w:rsidRPr="00CD11FC">
              <w:rPr>
                <w:lang w:eastAsia="nb-NO"/>
              </w:rPr>
              <w:t>stacker</w:t>
            </w:r>
            <w:proofErr w:type="spellEnd"/>
            <w:r w:rsidRPr="00CD11FC">
              <w:rPr>
                <w:lang w:eastAsia="nb-NO"/>
              </w:rPr>
              <w:t>/utlegger – mellom hver jobb som standard. </w:t>
            </w:r>
          </w:p>
        </w:tc>
        <w:tc>
          <w:tcPr>
            <w:tcW w:w="1125" w:type="dxa"/>
            <w:tcBorders>
              <w:top w:val="single" w:sz="4" w:space="0" w:color="auto"/>
              <w:left w:val="single" w:sz="4" w:space="0" w:color="auto"/>
              <w:bottom w:val="single" w:sz="4" w:space="0" w:color="auto"/>
              <w:right w:val="single" w:sz="4" w:space="0" w:color="auto"/>
            </w:tcBorders>
            <w:hideMark/>
          </w:tcPr>
          <w:p w14:paraId="66E7BD5B" w14:textId="77777777" w:rsidR="00CD11FC" w:rsidRPr="00CD11FC" w:rsidRDefault="00CD11FC" w:rsidP="00CD11FC">
            <w:pPr>
              <w:rPr>
                <w:lang w:eastAsia="nb-NO"/>
              </w:rPr>
            </w:pPr>
            <w:r w:rsidRPr="00CD11FC">
              <w:rPr>
                <w:lang w:eastAsia="nb-NO"/>
              </w:rPr>
              <w:t> </w:t>
            </w:r>
          </w:p>
        </w:tc>
        <w:tc>
          <w:tcPr>
            <w:tcW w:w="2265" w:type="dxa"/>
            <w:tcBorders>
              <w:top w:val="single" w:sz="4" w:space="0" w:color="auto"/>
              <w:left w:val="single" w:sz="4" w:space="0" w:color="auto"/>
              <w:bottom w:val="single" w:sz="4" w:space="0" w:color="auto"/>
              <w:right w:val="single" w:sz="4" w:space="0" w:color="auto"/>
            </w:tcBorders>
            <w:hideMark/>
          </w:tcPr>
          <w:p w14:paraId="63583747" w14:textId="77777777" w:rsidR="00CD11FC" w:rsidRPr="00CD11FC" w:rsidRDefault="00CD11FC" w:rsidP="00CD11FC">
            <w:pPr>
              <w:rPr>
                <w:lang w:eastAsia="nb-NO"/>
              </w:rPr>
            </w:pPr>
            <w:r w:rsidRPr="00CD11FC">
              <w:rPr>
                <w:lang w:eastAsia="nb-NO"/>
              </w:rPr>
              <w:t> </w:t>
            </w:r>
          </w:p>
        </w:tc>
      </w:tr>
      <w:tr w:rsidR="00CD11FC" w:rsidRPr="00CD11FC" w14:paraId="0185BFB2" w14:textId="77777777">
        <w:trPr>
          <w:trHeight w:val="300"/>
        </w:trPr>
        <w:tc>
          <w:tcPr>
            <w:tcW w:w="840" w:type="dxa"/>
            <w:tcBorders>
              <w:top w:val="single" w:sz="4" w:space="0" w:color="auto"/>
              <w:left w:val="single" w:sz="4" w:space="0" w:color="auto"/>
              <w:bottom w:val="single" w:sz="4" w:space="0" w:color="auto"/>
              <w:right w:val="single" w:sz="4" w:space="0" w:color="auto"/>
            </w:tcBorders>
            <w:hideMark/>
          </w:tcPr>
          <w:p w14:paraId="1E6F1319" w14:textId="77777777" w:rsidR="00CD11FC" w:rsidRPr="00CD11FC" w:rsidRDefault="00CD11FC" w:rsidP="00CD11FC">
            <w:pPr>
              <w:rPr>
                <w:lang w:eastAsia="nb-NO"/>
              </w:rPr>
            </w:pPr>
            <w:r w:rsidRPr="00CD11FC">
              <w:rPr>
                <w:lang w:eastAsia="nb-NO"/>
              </w:rPr>
              <w:t>10 </w:t>
            </w:r>
          </w:p>
        </w:tc>
        <w:tc>
          <w:tcPr>
            <w:tcW w:w="4815" w:type="dxa"/>
            <w:tcBorders>
              <w:top w:val="single" w:sz="4" w:space="0" w:color="auto"/>
              <w:left w:val="single" w:sz="4" w:space="0" w:color="auto"/>
              <w:bottom w:val="single" w:sz="4" w:space="0" w:color="auto"/>
              <w:right w:val="single" w:sz="4" w:space="0" w:color="auto"/>
            </w:tcBorders>
            <w:hideMark/>
          </w:tcPr>
          <w:p w14:paraId="263C5823" w14:textId="77777777" w:rsidR="00CD11FC" w:rsidRPr="00CD11FC" w:rsidRDefault="00CD11FC" w:rsidP="00CD11FC">
            <w:pPr>
              <w:rPr>
                <w:lang w:eastAsia="nb-NO"/>
              </w:rPr>
            </w:pPr>
            <w:r w:rsidRPr="00CD11FC">
              <w:rPr>
                <w:lang w:val="nn-NO" w:eastAsia="nb-NO"/>
              </w:rPr>
              <w:t>Hefteproduksjon, trim i front, sidetrim og </w:t>
            </w:r>
            <w:proofErr w:type="spellStart"/>
            <w:r w:rsidRPr="00CD11FC">
              <w:rPr>
                <w:lang w:val="nn-NO" w:eastAsia="nb-NO"/>
              </w:rPr>
              <w:t>squarefold</w:t>
            </w:r>
            <w:proofErr w:type="spellEnd"/>
            <w:r w:rsidRPr="00CD11FC">
              <w:rPr>
                <w:lang w:val="nn-NO" w:eastAsia="nb-NO"/>
              </w:rPr>
              <w:t>, minimum 50 ark 80g, A4 og A5 nettoformat. </w:t>
            </w:r>
            <w:r w:rsidRPr="00CD11FC">
              <w:rPr>
                <w:lang w:eastAsia="nb-NO"/>
              </w:rPr>
              <w:t>Ref. Nr. 3. </w:t>
            </w:r>
          </w:p>
        </w:tc>
        <w:tc>
          <w:tcPr>
            <w:tcW w:w="1125" w:type="dxa"/>
            <w:tcBorders>
              <w:top w:val="single" w:sz="4" w:space="0" w:color="auto"/>
              <w:left w:val="single" w:sz="4" w:space="0" w:color="auto"/>
              <w:bottom w:val="single" w:sz="4" w:space="0" w:color="auto"/>
              <w:right w:val="single" w:sz="4" w:space="0" w:color="auto"/>
            </w:tcBorders>
            <w:hideMark/>
          </w:tcPr>
          <w:p w14:paraId="740DF713" w14:textId="77777777" w:rsidR="00CD11FC" w:rsidRPr="00CD11FC" w:rsidRDefault="00CD11FC" w:rsidP="00CD11FC">
            <w:pPr>
              <w:rPr>
                <w:lang w:eastAsia="nb-NO"/>
              </w:rPr>
            </w:pPr>
            <w:r w:rsidRPr="00CD11FC">
              <w:rPr>
                <w:lang w:eastAsia="nb-NO"/>
              </w:rPr>
              <w:t> </w:t>
            </w:r>
          </w:p>
        </w:tc>
        <w:tc>
          <w:tcPr>
            <w:tcW w:w="2265" w:type="dxa"/>
            <w:tcBorders>
              <w:top w:val="single" w:sz="4" w:space="0" w:color="auto"/>
              <w:left w:val="single" w:sz="4" w:space="0" w:color="auto"/>
              <w:bottom w:val="single" w:sz="4" w:space="0" w:color="auto"/>
              <w:right w:val="single" w:sz="4" w:space="0" w:color="auto"/>
            </w:tcBorders>
            <w:hideMark/>
          </w:tcPr>
          <w:p w14:paraId="56CC953A" w14:textId="77777777" w:rsidR="00CD11FC" w:rsidRPr="00CD11FC" w:rsidRDefault="00CD11FC" w:rsidP="00CD11FC">
            <w:pPr>
              <w:rPr>
                <w:lang w:eastAsia="nb-NO"/>
              </w:rPr>
            </w:pPr>
            <w:r w:rsidRPr="00CD11FC">
              <w:rPr>
                <w:lang w:eastAsia="nb-NO"/>
              </w:rPr>
              <w:t> </w:t>
            </w:r>
          </w:p>
        </w:tc>
      </w:tr>
      <w:tr w:rsidR="00CD11FC" w:rsidRPr="00CD11FC" w14:paraId="36F5ACDE" w14:textId="77777777">
        <w:trPr>
          <w:trHeight w:val="300"/>
        </w:trPr>
        <w:tc>
          <w:tcPr>
            <w:tcW w:w="840" w:type="dxa"/>
            <w:tcBorders>
              <w:top w:val="single" w:sz="4" w:space="0" w:color="auto"/>
              <w:left w:val="single" w:sz="4" w:space="0" w:color="auto"/>
              <w:bottom w:val="single" w:sz="4" w:space="0" w:color="auto"/>
              <w:right w:val="single" w:sz="4" w:space="0" w:color="auto"/>
            </w:tcBorders>
            <w:hideMark/>
          </w:tcPr>
          <w:p w14:paraId="0317B92E" w14:textId="77777777" w:rsidR="00CD11FC" w:rsidRPr="00CD11FC" w:rsidRDefault="00CD11FC" w:rsidP="00CD11FC">
            <w:pPr>
              <w:rPr>
                <w:lang w:eastAsia="nb-NO"/>
              </w:rPr>
            </w:pPr>
            <w:r w:rsidRPr="00CD11FC">
              <w:rPr>
                <w:lang w:eastAsia="nb-NO"/>
              </w:rPr>
              <w:lastRenderedPageBreak/>
              <w:t>11 </w:t>
            </w:r>
          </w:p>
        </w:tc>
        <w:tc>
          <w:tcPr>
            <w:tcW w:w="4815" w:type="dxa"/>
            <w:tcBorders>
              <w:top w:val="single" w:sz="4" w:space="0" w:color="auto"/>
              <w:left w:val="single" w:sz="4" w:space="0" w:color="auto"/>
              <w:bottom w:val="single" w:sz="4" w:space="0" w:color="auto"/>
              <w:right w:val="single" w:sz="4" w:space="0" w:color="auto"/>
            </w:tcBorders>
            <w:hideMark/>
          </w:tcPr>
          <w:p w14:paraId="4027BEF4" w14:textId="6D8A118E" w:rsidR="00CD11FC" w:rsidRPr="00CD11FC" w:rsidRDefault="00CD11FC" w:rsidP="00CD11FC">
            <w:pPr>
              <w:rPr>
                <w:lang w:eastAsia="nb-NO"/>
              </w:rPr>
            </w:pPr>
            <w:r w:rsidRPr="00CD11FC">
              <w:rPr>
                <w:lang w:eastAsia="nb-NO"/>
              </w:rPr>
              <w:t>Valg av utenhet: utlegger, </w:t>
            </w:r>
            <w:proofErr w:type="spellStart"/>
            <w:r w:rsidRPr="00CD11FC">
              <w:rPr>
                <w:lang w:eastAsia="nb-NO"/>
              </w:rPr>
              <w:t>stacker</w:t>
            </w:r>
            <w:proofErr w:type="spellEnd"/>
            <w:r w:rsidRPr="00CD11FC">
              <w:rPr>
                <w:lang w:eastAsia="nb-NO"/>
              </w:rPr>
              <w:t> etterbehandler </w:t>
            </w:r>
          </w:p>
        </w:tc>
        <w:tc>
          <w:tcPr>
            <w:tcW w:w="1125" w:type="dxa"/>
            <w:tcBorders>
              <w:top w:val="single" w:sz="4" w:space="0" w:color="auto"/>
              <w:left w:val="single" w:sz="4" w:space="0" w:color="auto"/>
              <w:bottom w:val="single" w:sz="4" w:space="0" w:color="auto"/>
              <w:right w:val="single" w:sz="4" w:space="0" w:color="auto"/>
            </w:tcBorders>
            <w:hideMark/>
          </w:tcPr>
          <w:p w14:paraId="4FD5602E" w14:textId="77777777" w:rsidR="00CD11FC" w:rsidRPr="00CD11FC" w:rsidRDefault="00CD11FC" w:rsidP="00CD11FC">
            <w:pPr>
              <w:rPr>
                <w:lang w:eastAsia="nb-NO"/>
              </w:rPr>
            </w:pPr>
            <w:r w:rsidRPr="00CD11FC">
              <w:rPr>
                <w:lang w:eastAsia="nb-NO"/>
              </w:rPr>
              <w:t> </w:t>
            </w:r>
          </w:p>
        </w:tc>
        <w:tc>
          <w:tcPr>
            <w:tcW w:w="2265" w:type="dxa"/>
            <w:tcBorders>
              <w:top w:val="single" w:sz="4" w:space="0" w:color="auto"/>
              <w:left w:val="single" w:sz="4" w:space="0" w:color="auto"/>
              <w:bottom w:val="single" w:sz="4" w:space="0" w:color="auto"/>
              <w:right w:val="single" w:sz="4" w:space="0" w:color="auto"/>
            </w:tcBorders>
            <w:hideMark/>
          </w:tcPr>
          <w:p w14:paraId="47D7A585" w14:textId="77777777" w:rsidR="00CD11FC" w:rsidRPr="00CD11FC" w:rsidRDefault="00CD11FC" w:rsidP="00CD11FC">
            <w:pPr>
              <w:rPr>
                <w:lang w:eastAsia="nb-NO"/>
              </w:rPr>
            </w:pPr>
            <w:r w:rsidRPr="00CD11FC">
              <w:rPr>
                <w:lang w:eastAsia="nb-NO"/>
              </w:rPr>
              <w:t> </w:t>
            </w:r>
          </w:p>
        </w:tc>
      </w:tr>
      <w:tr w:rsidR="00CD11FC" w:rsidRPr="00CD11FC" w14:paraId="527EE261" w14:textId="77777777">
        <w:trPr>
          <w:trHeight w:val="300"/>
        </w:trPr>
        <w:tc>
          <w:tcPr>
            <w:tcW w:w="840" w:type="dxa"/>
            <w:tcBorders>
              <w:top w:val="single" w:sz="4" w:space="0" w:color="auto"/>
              <w:left w:val="single" w:sz="4" w:space="0" w:color="auto"/>
              <w:bottom w:val="single" w:sz="4" w:space="0" w:color="auto"/>
              <w:right w:val="single" w:sz="4" w:space="0" w:color="auto"/>
            </w:tcBorders>
            <w:hideMark/>
          </w:tcPr>
          <w:p w14:paraId="09F59A6B" w14:textId="77777777" w:rsidR="00CD11FC" w:rsidRPr="00CD11FC" w:rsidRDefault="00CD11FC" w:rsidP="00CD11FC">
            <w:pPr>
              <w:rPr>
                <w:lang w:eastAsia="nb-NO"/>
              </w:rPr>
            </w:pPr>
            <w:r w:rsidRPr="00CD11FC">
              <w:rPr>
                <w:lang w:eastAsia="nb-NO"/>
              </w:rPr>
              <w:t>12 </w:t>
            </w:r>
          </w:p>
        </w:tc>
        <w:tc>
          <w:tcPr>
            <w:tcW w:w="4815" w:type="dxa"/>
            <w:tcBorders>
              <w:top w:val="single" w:sz="4" w:space="0" w:color="auto"/>
              <w:left w:val="single" w:sz="4" w:space="0" w:color="auto"/>
              <w:bottom w:val="single" w:sz="4" w:space="0" w:color="auto"/>
              <w:right w:val="single" w:sz="4" w:space="0" w:color="auto"/>
            </w:tcBorders>
            <w:hideMark/>
          </w:tcPr>
          <w:p w14:paraId="2E319F36" w14:textId="77777777" w:rsidR="00CD11FC" w:rsidRPr="00CD11FC" w:rsidRDefault="00CD11FC" w:rsidP="00CD11FC">
            <w:pPr>
              <w:rPr>
                <w:lang w:eastAsia="nb-NO"/>
              </w:rPr>
            </w:pPr>
            <w:r w:rsidRPr="00CD11FC">
              <w:rPr>
                <w:lang w:eastAsia="nb-NO"/>
              </w:rPr>
              <w:t>Mediekatalog Prisma kobler korrekt mot mediekatalog i printer/rip. </w:t>
            </w:r>
          </w:p>
        </w:tc>
        <w:tc>
          <w:tcPr>
            <w:tcW w:w="1125" w:type="dxa"/>
            <w:tcBorders>
              <w:top w:val="single" w:sz="4" w:space="0" w:color="auto"/>
              <w:left w:val="single" w:sz="4" w:space="0" w:color="auto"/>
              <w:bottom w:val="single" w:sz="4" w:space="0" w:color="auto"/>
              <w:right w:val="single" w:sz="4" w:space="0" w:color="auto"/>
            </w:tcBorders>
            <w:hideMark/>
          </w:tcPr>
          <w:p w14:paraId="40B5B821" w14:textId="77777777" w:rsidR="00CD11FC" w:rsidRPr="00CD11FC" w:rsidRDefault="00CD11FC" w:rsidP="00CD11FC">
            <w:pPr>
              <w:rPr>
                <w:lang w:eastAsia="nb-NO"/>
              </w:rPr>
            </w:pPr>
            <w:r w:rsidRPr="00CD11FC">
              <w:rPr>
                <w:lang w:eastAsia="nb-NO"/>
              </w:rPr>
              <w:t> </w:t>
            </w:r>
          </w:p>
        </w:tc>
        <w:tc>
          <w:tcPr>
            <w:tcW w:w="2265" w:type="dxa"/>
            <w:tcBorders>
              <w:top w:val="single" w:sz="4" w:space="0" w:color="auto"/>
              <w:left w:val="single" w:sz="4" w:space="0" w:color="auto"/>
              <w:bottom w:val="single" w:sz="4" w:space="0" w:color="auto"/>
              <w:right w:val="single" w:sz="4" w:space="0" w:color="auto"/>
            </w:tcBorders>
            <w:hideMark/>
          </w:tcPr>
          <w:p w14:paraId="166597D7" w14:textId="77777777" w:rsidR="00CD11FC" w:rsidRPr="00CD11FC" w:rsidRDefault="00CD11FC" w:rsidP="00CD11FC">
            <w:pPr>
              <w:rPr>
                <w:lang w:eastAsia="nb-NO"/>
              </w:rPr>
            </w:pPr>
            <w:r w:rsidRPr="00CD11FC">
              <w:rPr>
                <w:lang w:eastAsia="nb-NO"/>
              </w:rPr>
              <w:t> </w:t>
            </w:r>
          </w:p>
        </w:tc>
      </w:tr>
      <w:tr w:rsidR="00CD11FC" w:rsidRPr="00CD11FC" w14:paraId="11082F63" w14:textId="77777777">
        <w:trPr>
          <w:trHeight w:val="300"/>
        </w:trPr>
        <w:tc>
          <w:tcPr>
            <w:tcW w:w="840" w:type="dxa"/>
            <w:tcBorders>
              <w:top w:val="single" w:sz="4" w:space="0" w:color="auto"/>
              <w:left w:val="single" w:sz="4" w:space="0" w:color="auto"/>
              <w:bottom w:val="single" w:sz="4" w:space="0" w:color="auto"/>
              <w:right w:val="single" w:sz="4" w:space="0" w:color="auto"/>
            </w:tcBorders>
            <w:hideMark/>
          </w:tcPr>
          <w:p w14:paraId="68BF83D2" w14:textId="77777777" w:rsidR="00CD11FC" w:rsidRPr="00CD11FC" w:rsidRDefault="00CD11FC" w:rsidP="00CD11FC">
            <w:pPr>
              <w:rPr>
                <w:lang w:eastAsia="nb-NO"/>
              </w:rPr>
            </w:pPr>
            <w:r w:rsidRPr="00CD11FC">
              <w:rPr>
                <w:lang w:eastAsia="nb-NO"/>
              </w:rPr>
              <w:t>13 </w:t>
            </w:r>
          </w:p>
        </w:tc>
        <w:tc>
          <w:tcPr>
            <w:tcW w:w="4815" w:type="dxa"/>
            <w:tcBorders>
              <w:top w:val="single" w:sz="4" w:space="0" w:color="auto"/>
              <w:left w:val="single" w:sz="4" w:space="0" w:color="auto"/>
              <w:bottom w:val="single" w:sz="4" w:space="0" w:color="auto"/>
              <w:right w:val="single" w:sz="4" w:space="0" w:color="auto"/>
            </w:tcBorders>
            <w:hideMark/>
          </w:tcPr>
          <w:p w14:paraId="1630EE4D" w14:textId="7C77B00A" w:rsidR="00CD11FC" w:rsidRPr="00CD11FC" w:rsidRDefault="00CD11FC" w:rsidP="00CD11FC">
            <w:pPr>
              <w:rPr>
                <w:lang w:eastAsia="nb-NO"/>
              </w:rPr>
            </w:pPr>
            <w:r w:rsidRPr="00CD11FC">
              <w:rPr>
                <w:lang w:eastAsia="nb-NO"/>
              </w:rPr>
              <w:t>Valg/in</w:t>
            </w:r>
            <w:r w:rsidR="0047069A">
              <w:rPr>
                <w:lang w:eastAsia="nb-NO"/>
              </w:rPr>
              <w:t>n</w:t>
            </w:r>
            <w:r w:rsidRPr="00CD11FC">
              <w:rPr>
                <w:lang w:eastAsia="nb-NO"/>
              </w:rPr>
              <w:t>stillinger for trykksaker i Prisma programvare skal treffe riktig på Rip/</w:t>
            </w:r>
            <w:proofErr w:type="spellStart"/>
            <w:r w:rsidRPr="00CD11FC">
              <w:rPr>
                <w:lang w:eastAsia="nb-NO"/>
              </w:rPr>
              <w:t>controller</w:t>
            </w:r>
            <w:proofErr w:type="spellEnd"/>
            <w:r w:rsidRPr="00CD11FC">
              <w:rPr>
                <w:lang w:eastAsia="nb-NO"/>
              </w:rPr>
              <w:t> til maskinen og skrives ut korrekt uten at man behøver å stille om på jobben når den ligger på printer/rip </w:t>
            </w:r>
          </w:p>
        </w:tc>
        <w:tc>
          <w:tcPr>
            <w:tcW w:w="1125" w:type="dxa"/>
            <w:tcBorders>
              <w:top w:val="single" w:sz="4" w:space="0" w:color="auto"/>
              <w:left w:val="single" w:sz="4" w:space="0" w:color="auto"/>
              <w:bottom w:val="single" w:sz="4" w:space="0" w:color="auto"/>
              <w:right w:val="single" w:sz="4" w:space="0" w:color="auto"/>
            </w:tcBorders>
            <w:hideMark/>
          </w:tcPr>
          <w:p w14:paraId="6E32BFBC" w14:textId="77777777" w:rsidR="00CD11FC" w:rsidRPr="00CD11FC" w:rsidRDefault="00CD11FC" w:rsidP="00CD11FC">
            <w:pPr>
              <w:rPr>
                <w:lang w:eastAsia="nb-NO"/>
              </w:rPr>
            </w:pPr>
            <w:r w:rsidRPr="00CD11FC">
              <w:rPr>
                <w:lang w:eastAsia="nb-NO"/>
              </w:rPr>
              <w:t> </w:t>
            </w:r>
          </w:p>
        </w:tc>
        <w:tc>
          <w:tcPr>
            <w:tcW w:w="2265" w:type="dxa"/>
            <w:tcBorders>
              <w:top w:val="single" w:sz="4" w:space="0" w:color="auto"/>
              <w:left w:val="single" w:sz="4" w:space="0" w:color="auto"/>
              <w:bottom w:val="single" w:sz="4" w:space="0" w:color="auto"/>
              <w:right w:val="single" w:sz="4" w:space="0" w:color="auto"/>
            </w:tcBorders>
            <w:hideMark/>
          </w:tcPr>
          <w:p w14:paraId="2BF27F3E" w14:textId="77777777" w:rsidR="00CD11FC" w:rsidRPr="00CD11FC" w:rsidRDefault="00CD11FC" w:rsidP="00CD11FC">
            <w:pPr>
              <w:rPr>
                <w:lang w:eastAsia="nb-NO"/>
              </w:rPr>
            </w:pPr>
            <w:r w:rsidRPr="00CD11FC">
              <w:rPr>
                <w:lang w:eastAsia="nb-NO"/>
              </w:rPr>
              <w:t> </w:t>
            </w:r>
          </w:p>
        </w:tc>
      </w:tr>
    </w:tbl>
    <w:p w14:paraId="193228E2" w14:textId="77777777" w:rsidR="00256B9E" w:rsidRDefault="00256B9E" w:rsidP="001566BB">
      <w:pPr>
        <w:rPr>
          <w:rFonts w:cstheme="minorHAnsi"/>
          <w:lang w:eastAsia="nb-NO"/>
        </w:rPr>
      </w:pPr>
    </w:p>
    <w:p w14:paraId="729141DE" w14:textId="77777777" w:rsidR="00256B9E" w:rsidRDefault="00256B9E" w:rsidP="001566BB">
      <w:pPr>
        <w:rPr>
          <w:rFonts w:cstheme="minorHAnsi"/>
          <w:lang w:eastAsia="nb-NO"/>
        </w:rPr>
      </w:pPr>
    </w:p>
    <w:p w14:paraId="09DDD15B" w14:textId="77777777" w:rsidR="00256B9E" w:rsidRDefault="00256B9E" w:rsidP="001566BB">
      <w:pPr>
        <w:rPr>
          <w:rFonts w:cstheme="minorHAnsi"/>
          <w:lang w:eastAsia="nb-NO"/>
        </w:rPr>
      </w:pPr>
    </w:p>
    <w:p w14:paraId="18FC5B92" w14:textId="77777777" w:rsidR="00256B9E" w:rsidRDefault="00256B9E" w:rsidP="001566BB">
      <w:pPr>
        <w:rPr>
          <w:rFonts w:cstheme="minorHAnsi"/>
          <w:lang w:eastAsia="nb-NO"/>
        </w:rPr>
      </w:pPr>
    </w:p>
    <w:p w14:paraId="600EA165" w14:textId="77777777" w:rsidR="00256B9E" w:rsidRDefault="00256B9E" w:rsidP="001566BB">
      <w:pPr>
        <w:rPr>
          <w:rFonts w:cstheme="minorHAnsi"/>
          <w:lang w:eastAsia="nb-NO"/>
        </w:rPr>
      </w:pPr>
    </w:p>
    <w:p w14:paraId="7C51D4CF" w14:textId="77777777" w:rsidR="00256B9E" w:rsidRDefault="00256B9E" w:rsidP="001566BB">
      <w:pPr>
        <w:rPr>
          <w:rFonts w:cstheme="minorHAnsi"/>
          <w:lang w:eastAsia="nb-NO"/>
        </w:rPr>
      </w:pPr>
    </w:p>
    <w:p w14:paraId="11F8BFB5" w14:textId="77777777" w:rsidR="00256B9E" w:rsidRDefault="00256B9E" w:rsidP="001566BB">
      <w:pPr>
        <w:rPr>
          <w:rFonts w:cstheme="minorHAnsi"/>
          <w:lang w:eastAsia="nb-NO"/>
        </w:rPr>
      </w:pPr>
    </w:p>
    <w:p w14:paraId="4942398D" w14:textId="77777777" w:rsidR="00256B9E" w:rsidRDefault="00256B9E" w:rsidP="001566BB">
      <w:pPr>
        <w:rPr>
          <w:rFonts w:cstheme="minorHAnsi"/>
          <w:lang w:eastAsia="nb-NO"/>
        </w:rPr>
      </w:pPr>
    </w:p>
    <w:p w14:paraId="44B1F28C" w14:textId="77777777" w:rsidR="00256B9E" w:rsidRDefault="00256B9E" w:rsidP="001566BB">
      <w:pPr>
        <w:rPr>
          <w:rFonts w:cstheme="minorHAnsi"/>
          <w:lang w:eastAsia="nb-NO"/>
        </w:rPr>
      </w:pPr>
    </w:p>
    <w:p w14:paraId="0FB7AC61" w14:textId="77777777" w:rsidR="00256B9E" w:rsidRDefault="00256B9E" w:rsidP="001566BB">
      <w:pPr>
        <w:rPr>
          <w:rFonts w:cstheme="minorHAnsi"/>
          <w:lang w:eastAsia="nb-NO"/>
        </w:rPr>
      </w:pPr>
    </w:p>
    <w:p w14:paraId="175AA351" w14:textId="77777777" w:rsidR="00256B9E" w:rsidRDefault="00256B9E" w:rsidP="001566BB">
      <w:pPr>
        <w:rPr>
          <w:rFonts w:cstheme="minorHAnsi"/>
          <w:lang w:eastAsia="nb-NO"/>
        </w:rPr>
      </w:pPr>
    </w:p>
    <w:p w14:paraId="343BECBF" w14:textId="77777777" w:rsidR="00256B9E" w:rsidRDefault="00256B9E" w:rsidP="001566BB">
      <w:pPr>
        <w:rPr>
          <w:rFonts w:cstheme="minorHAnsi"/>
          <w:lang w:eastAsia="nb-NO"/>
        </w:rPr>
      </w:pPr>
    </w:p>
    <w:p w14:paraId="7B929626" w14:textId="77777777" w:rsidR="00256B9E" w:rsidRDefault="00256B9E" w:rsidP="001566BB">
      <w:pPr>
        <w:rPr>
          <w:rFonts w:cstheme="minorHAnsi"/>
          <w:lang w:eastAsia="nb-NO"/>
        </w:rPr>
      </w:pPr>
    </w:p>
    <w:p w14:paraId="53596827" w14:textId="77777777" w:rsidR="00256B9E" w:rsidRDefault="00256B9E" w:rsidP="001566BB">
      <w:pPr>
        <w:rPr>
          <w:rFonts w:cstheme="minorHAnsi"/>
          <w:lang w:eastAsia="nb-NO"/>
        </w:rPr>
      </w:pPr>
    </w:p>
    <w:p w14:paraId="4E9B1D91" w14:textId="77777777" w:rsidR="00256B9E" w:rsidRDefault="00256B9E" w:rsidP="001566BB">
      <w:pPr>
        <w:rPr>
          <w:rFonts w:cstheme="minorHAnsi"/>
          <w:lang w:eastAsia="nb-NO"/>
        </w:rPr>
      </w:pPr>
    </w:p>
    <w:p w14:paraId="7FF7A457" w14:textId="77777777" w:rsidR="00256B9E" w:rsidRDefault="00256B9E" w:rsidP="001566BB">
      <w:pPr>
        <w:rPr>
          <w:rFonts w:cstheme="minorHAnsi"/>
          <w:lang w:eastAsia="nb-NO"/>
        </w:rPr>
      </w:pPr>
    </w:p>
    <w:p w14:paraId="416CCD48" w14:textId="77777777" w:rsidR="00256B9E" w:rsidRDefault="00256B9E" w:rsidP="001566BB">
      <w:pPr>
        <w:rPr>
          <w:rFonts w:cstheme="minorHAnsi"/>
          <w:lang w:eastAsia="nb-NO"/>
        </w:rPr>
      </w:pPr>
    </w:p>
    <w:p w14:paraId="2BBED9E0" w14:textId="77777777" w:rsidR="00256B9E" w:rsidRDefault="00256B9E" w:rsidP="001566BB">
      <w:pPr>
        <w:rPr>
          <w:rFonts w:cstheme="minorHAnsi"/>
          <w:lang w:eastAsia="nb-NO"/>
        </w:rPr>
      </w:pPr>
    </w:p>
    <w:p w14:paraId="525E944F" w14:textId="77777777" w:rsidR="00256B9E" w:rsidRDefault="00256B9E" w:rsidP="001566BB">
      <w:pPr>
        <w:rPr>
          <w:rFonts w:cstheme="minorHAnsi"/>
          <w:lang w:eastAsia="nb-NO"/>
        </w:rPr>
      </w:pPr>
    </w:p>
    <w:p w14:paraId="3CDC74EE" w14:textId="77777777" w:rsidR="00256B9E" w:rsidRDefault="00256B9E" w:rsidP="001566BB">
      <w:pPr>
        <w:rPr>
          <w:rFonts w:cstheme="minorHAnsi"/>
          <w:lang w:eastAsia="nb-NO"/>
        </w:rPr>
      </w:pPr>
    </w:p>
    <w:p w14:paraId="1E3CA06E" w14:textId="77777777" w:rsidR="00256B9E" w:rsidRDefault="00256B9E" w:rsidP="001566BB">
      <w:pPr>
        <w:rPr>
          <w:rFonts w:cstheme="minorHAnsi"/>
          <w:lang w:eastAsia="nb-NO"/>
        </w:rPr>
      </w:pPr>
    </w:p>
    <w:p w14:paraId="26C115E9" w14:textId="77777777" w:rsidR="00256B9E" w:rsidRDefault="00256B9E" w:rsidP="001566BB">
      <w:pPr>
        <w:rPr>
          <w:rFonts w:cstheme="minorHAnsi"/>
          <w:lang w:eastAsia="nb-NO"/>
        </w:rPr>
      </w:pPr>
    </w:p>
    <w:p w14:paraId="4B5FAD31" w14:textId="77777777" w:rsidR="00256B9E" w:rsidRDefault="00256B9E" w:rsidP="001566BB">
      <w:pPr>
        <w:rPr>
          <w:rFonts w:cstheme="minorHAnsi"/>
          <w:lang w:eastAsia="nb-NO"/>
        </w:rPr>
      </w:pPr>
    </w:p>
    <w:p w14:paraId="4FAF9C77" w14:textId="77777777" w:rsidR="00256B9E" w:rsidRDefault="00256B9E" w:rsidP="001566BB">
      <w:pPr>
        <w:rPr>
          <w:rFonts w:cstheme="minorHAnsi"/>
          <w:lang w:eastAsia="nb-NO"/>
        </w:rPr>
      </w:pPr>
    </w:p>
    <w:p w14:paraId="148423EE" w14:textId="77777777" w:rsidR="00256B9E" w:rsidRDefault="00256B9E" w:rsidP="001566BB">
      <w:pPr>
        <w:rPr>
          <w:rFonts w:cstheme="minorHAnsi"/>
          <w:lang w:eastAsia="nb-NO"/>
        </w:rPr>
      </w:pPr>
    </w:p>
    <w:p w14:paraId="77509372" w14:textId="77777777" w:rsidR="00256B9E" w:rsidRDefault="00256B9E" w:rsidP="001566BB">
      <w:pPr>
        <w:rPr>
          <w:rFonts w:cstheme="minorHAnsi"/>
          <w:lang w:eastAsia="nb-NO"/>
        </w:rPr>
      </w:pPr>
    </w:p>
    <w:p w14:paraId="004E94FB" w14:textId="77777777" w:rsidR="0088626B" w:rsidRDefault="0088626B" w:rsidP="001566BB">
      <w:pPr>
        <w:rPr>
          <w:rFonts w:cstheme="minorHAnsi"/>
          <w:lang w:eastAsia="nb-NO"/>
        </w:rPr>
      </w:pPr>
    </w:p>
    <w:p w14:paraId="23265358" w14:textId="77777777" w:rsidR="0088626B" w:rsidRDefault="0088626B" w:rsidP="001566BB">
      <w:pPr>
        <w:rPr>
          <w:rFonts w:cstheme="minorHAnsi"/>
          <w:lang w:eastAsia="nb-NO"/>
        </w:rPr>
      </w:pPr>
    </w:p>
    <w:p w14:paraId="1E673423" w14:textId="77777777" w:rsidR="0088626B" w:rsidRDefault="0088626B" w:rsidP="001566BB">
      <w:pPr>
        <w:rPr>
          <w:rFonts w:cstheme="minorHAnsi"/>
          <w:lang w:eastAsia="nb-NO"/>
        </w:rPr>
      </w:pPr>
    </w:p>
    <w:p w14:paraId="01EC9338" w14:textId="77777777" w:rsidR="00256B9E" w:rsidRDefault="00256B9E" w:rsidP="001566BB">
      <w:pPr>
        <w:rPr>
          <w:rFonts w:cstheme="minorHAnsi"/>
          <w:lang w:eastAsia="nb-NO"/>
        </w:rPr>
      </w:pPr>
    </w:p>
    <w:p w14:paraId="70FA2963" w14:textId="77777777" w:rsidR="00256B9E" w:rsidRDefault="00256B9E" w:rsidP="001566BB">
      <w:pPr>
        <w:rPr>
          <w:rFonts w:cstheme="minorHAnsi"/>
          <w:lang w:eastAsia="nb-NO"/>
        </w:rPr>
      </w:pPr>
    </w:p>
    <w:p w14:paraId="4DED30A5" w14:textId="77777777" w:rsidR="00256B9E" w:rsidRDefault="00256B9E" w:rsidP="001566BB">
      <w:pPr>
        <w:rPr>
          <w:rFonts w:cstheme="minorHAnsi"/>
          <w:lang w:eastAsia="nb-NO"/>
        </w:rPr>
      </w:pPr>
    </w:p>
    <w:p w14:paraId="3250CB0C" w14:textId="77777777" w:rsidR="00256B9E" w:rsidRDefault="00256B9E" w:rsidP="001566BB">
      <w:pPr>
        <w:rPr>
          <w:rFonts w:ascii="Arial" w:eastAsia="Times New Roman" w:hAnsi="Arial" w:cs="Arial"/>
          <w:b/>
          <w:bCs/>
          <w:sz w:val="28"/>
          <w:szCs w:val="28"/>
          <w:lang w:eastAsia="nb-NO"/>
        </w:rPr>
      </w:pPr>
    </w:p>
    <w:p w14:paraId="0023C76E" w14:textId="77777777" w:rsidR="001566BB" w:rsidRDefault="001566BB" w:rsidP="001566BB">
      <w:pPr>
        <w:pStyle w:val="Overskrift1"/>
      </w:pPr>
      <w:bookmarkStart w:id="46" w:name="_Toc117691772"/>
      <w:bookmarkStart w:id="47" w:name="_Toc229577687"/>
      <w:r>
        <w:lastRenderedPageBreak/>
        <w:t>Bilag 6: Administrative bestemmelser</w:t>
      </w:r>
      <w:bookmarkEnd w:id="46"/>
      <w:bookmarkEnd w:id="47"/>
    </w:p>
    <w:p w14:paraId="28041161" w14:textId="7B811A6F" w:rsidR="001566BB" w:rsidRDefault="001566BB" w:rsidP="004F2386">
      <w:pPr>
        <w:pStyle w:val="Overskrift2"/>
      </w:pPr>
      <w:bookmarkStart w:id="48" w:name="_Toc117691773"/>
      <w:bookmarkStart w:id="49" w:name="_Toc229577688"/>
      <w:r w:rsidRPr="00BD1875">
        <w:t>Avtalens</w:t>
      </w:r>
      <w:r>
        <w:t xml:space="preserve"> punkt</w:t>
      </w:r>
      <w:r w:rsidRPr="00BD1875">
        <w:t xml:space="preserve"> </w:t>
      </w:r>
      <w:r>
        <w:t>2.1.1 Partenes representanter</w:t>
      </w:r>
      <w:bookmarkEnd w:id="48"/>
      <w:bookmarkEnd w:id="49"/>
    </w:p>
    <w:p w14:paraId="3F1B7CAC" w14:textId="77777777" w:rsidR="001566BB" w:rsidRDefault="001566BB" w:rsidP="001566BB">
      <w:r>
        <w:t>Hos Kunden: [</w:t>
      </w:r>
      <w:r w:rsidRPr="00B41DBB">
        <w:rPr>
          <w:i/>
        </w:rPr>
        <w:t>Sett inn navn/rolle og kontaktopplysninger for bemyndiget representant</w:t>
      </w:r>
      <w:r>
        <w:t>]</w:t>
      </w:r>
    </w:p>
    <w:p w14:paraId="1C8AA26F" w14:textId="77777777" w:rsidR="001566BB" w:rsidRDefault="001566BB" w:rsidP="001566BB"/>
    <w:p w14:paraId="0D864EE6" w14:textId="674C6EAE" w:rsidR="001566BB" w:rsidRDefault="001566BB" w:rsidP="001566BB">
      <w:r>
        <w:t xml:space="preserve">Hos </w:t>
      </w:r>
      <w:r w:rsidR="00F820CD">
        <w:t>Leverandøren</w:t>
      </w:r>
      <w:r>
        <w:t>: [</w:t>
      </w:r>
      <w:r w:rsidRPr="00B41DBB">
        <w:rPr>
          <w:i/>
        </w:rPr>
        <w:t>Sett inn navn/rolle og kontaktopplysninger for bemyndiget representant</w:t>
      </w:r>
      <w:r>
        <w:t>]</w:t>
      </w:r>
    </w:p>
    <w:p w14:paraId="7E0FE31A" w14:textId="77777777" w:rsidR="00366F91" w:rsidRDefault="00366F91" w:rsidP="001566BB"/>
    <w:p w14:paraId="6BACACCD" w14:textId="54658231" w:rsidR="00366F91" w:rsidRDefault="00366F91" w:rsidP="00366F91">
      <w:pPr>
        <w:pStyle w:val="Overskrift2"/>
      </w:pPr>
      <w:bookmarkStart w:id="50" w:name="_Toc229577689"/>
      <w:r>
        <w:t>Markedsføring</w:t>
      </w:r>
      <w:bookmarkEnd w:id="50"/>
    </w:p>
    <w:p w14:paraId="74E737EC" w14:textId="77777777" w:rsidR="00366F91" w:rsidRPr="00366F91" w:rsidRDefault="00366F91" w:rsidP="00366F91">
      <w:r w:rsidRPr="00366F91">
        <w:t>Dersom leverandøren eller dennes underleverandører ønsker å gi offentligheten informasjon om oppdraget, skal dette forelegges og godkjennes av Oppdragsgiver på forhånd. En objektiv beskrivelse av oppdraget, til bruk i anbudskonkurranser eller på leverandørs egen internettside, trenger ikke forhåndsgodkjenning. </w:t>
      </w:r>
    </w:p>
    <w:p w14:paraId="655955A3" w14:textId="77777777" w:rsidR="00366F91" w:rsidRPr="00366F91" w:rsidRDefault="00366F91" w:rsidP="00366F91">
      <w:r w:rsidRPr="00366F91">
        <w:t> </w:t>
      </w:r>
    </w:p>
    <w:p w14:paraId="2F3746A0" w14:textId="77777777" w:rsidR="00366F91" w:rsidRPr="00366F91" w:rsidRDefault="00366F91" w:rsidP="00366F91">
      <w:r w:rsidRPr="00366F91">
        <w:t>All kontakt med media skal håndteres av Kunden. </w:t>
      </w:r>
    </w:p>
    <w:p w14:paraId="028B32BF" w14:textId="77777777" w:rsidR="00366F91" w:rsidRDefault="00366F91" w:rsidP="001566BB"/>
    <w:p w14:paraId="6D0E3608" w14:textId="77777777" w:rsidR="004F2386" w:rsidRDefault="004F2386" w:rsidP="001566BB">
      <w:pPr>
        <w:rPr>
          <w:lang w:eastAsia="nb-NO"/>
        </w:rPr>
      </w:pPr>
    </w:p>
    <w:p w14:paraId="55D017D5" w14:textId="6E8485CF" w:rsidR="001566BB" w:rsidRPr="00BC44EB" w:rsidRDefault="001566BB" w:rsidP="001566BB">
      <w:pPr>
        <w:rPr>
          <w:lang w:eastAsia="nb-NO"/>
        </w:rPr>
      </w:pPr>
      <w:r>
        <w:rPr>
          <w:lang w:eastAsia="nb-NO"/>
        </w:rPr>
        <w:br w:type="page"/>
      </w:r>
    </w:p>
    <w:p w14:paraId="2B2F2D68" w14:textId="77777777" w:rsidR="001566BB" w:rsidRDefault="001566BB" w:rsidP="001566BB">
      <w:pPr>
        <w:pStyle w:val="Overskrift1"/>
      </w:pPr>
      <w:bookmarkStart w:id="51" w:name="_Toc117691776"/>
      <w:bookmarkStart w:id="52" w:name="_Toc229577690"/>
      <w:r w:rsidRPr="00882DB3">
        <w:lastRenderedPageBreak/>
        <w:t xml:space="preserve">Bilag </w:t>
      </w:r>
      <w:r>
        <w:t>7:</w:t>
      </w:r>
      <w:r w:rsidRPr="00882DB3">
        <w:t xml:space="preserve"> </w:t>
      </w:r>
      <w:r>
        <w:t>P</w:t>
      </w:r>
      <w:r w:rsidRPr="00882DB3">
        <w:t>ris og prisbestemmelser</w:t>
      </w:r>
      <w:bookmarkEnd w:id="51"/>
      <w:bookmarkEnd w:id="52"/>
    </w:p>
    <w:p w14:paraId="7ACEFD99" w14:textId="77777777" w:rsidR="001566BB" w:rsidRDefault="001566BB" w:rsidP="001566BB">
      <w:pPr>
        <w:pStyle w:val="Overskrift2"/>
      </w:pPr>
      <w:bookmarkStart w:id="53" w:name="_Toc55896671"/>
      <w:bookmarkStart w:id="54" w:name="_Toc55896672"/>
      <w:bookmarkStart w:id="55" w:name="_Toc55896673"/>
      <w:bookmarkStart w:id="56" w:name="_Toc55896674"/>
      <w:bookmarkStart w:id="57" w:name="_Toc55896675"/>
      <w:bookmarkStart w:id="58" w:name="_Toc55896676"/>
      <w:bookmarkStart w:id="59" w:name="_Toc55896677"/>
      <w:bookmarkStart w:id="60" w:name="_Toc55896678"/>
      <w:bookmarkStart w:id="61" w:name="_Toc117691777"/>
      <w:bookmarkStart w:id="62" w:name="_Toc229577691"/>
      <w:bookmarkEnd w:id="53"/>
      <w:bookmarkEnd w:id="54"/>
      <w:bookmarkEnd w:id="55"/>
      <w:bookmarkEnd w:id="56"/>
      <w:bookmarkEnd w:id="57"/>
      <w:bookmarkEnd w:id="58"/>
      <w:bookmarkEnd w:id="59"/>
      <w:bookmarkEnd w:id="60"/>
      <w:r>
        <w:t>Avtalens punkt 6.1 Vederlag</w:t>
      </w:r>
      <w:bookmarkEnd w:id="61"/>
      <w:bookmarkEnd w:id="62"/>
    </w:p>
    <w:tbl>
      <w:tblP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
        <w:gridCol w:w="3786"/>
        <w:gridCol w:w="1546"/>
        <w:gridCol w:w="3827"/>
      </w:tblGrid>
      <w:tr w:rsidR="00083932" w:rsidRPr="005D4767" w14:paraId="71D485F4" w14:textId="77777777" w:rsidTr="00083932">
        <w:trPr>
          <w:trHeight w:val="246"/>
        </w:trPr>
        <w:tc>
          <w:tcPr>
            <w:tcW w:w="338" w:type="dxa"/>
            <w:vAlign w:val="center"/>
          </w:tcPr>
          <w:p w14:paraId="42CE5D3E" w14:textId="77777777" w:rsidR="00083932" w:rsidRPr="00C61C11" w:rsidRDefault="00083932">
            <w:pPr>
              <w:rPr>
                <w:rStyle w:val="Bold"/>
              </w:rPr>
            </w:pPr>
            <w:r w:rsidRPr="00C61C11">
              <w:rPr>
                <w:rStyle w:val="Bold"/>
              </w:rPr>
              <w:t>#</w:t>
            </w:r>
          </w:p>
        </w:tc>
        <w:tc>
          <w:tcPr>
            <w:tcW w:w="3786" w:type="dxa"/>
            <w:vAlign w:val="center"/>
          </w:tcPr>
          <w:p w14:paraId="01DBE679" w14:textId="0258E0F2" w:rsidR="00083932" w:rsidRPr="00C61C11" w:rsidRDefault="00083932">
            <w:pPr>
              <w:rPr>
                <w:rStyle w:val="Bold"/>
              </w:rPr>
            </w:pPr>
            <w:r>
              <w:rPr>
                <w:rStyle w:val="Bold"/>
              </w:rPr>
              <w:t>K</w:t>
            </w:r>
            <w:r w:rsidRPr="00C61C11">
              <w:rPr>
                <w:rStyle w:val="Bold"/>
              </w:rPr>
              <w:t>ategori</w:t>
            </w:r>
          </w:p>
        </w:tc>
        <w:tc>
          <w:tcPr>
            <w:tcW w:w="1546" w:type="dxa"/>
          </w:tcPr>
          <w:p w14:paraId="478D7640" w14:textId="4ADBC93E" w:rsidR="00083932" w:rsidRPr="00C61C11" w:rsidRDefault="00946FD5">
            <w:pPr>
              <w:rPr>
                <w:rStyle w:val="Bold"/>
              </w:rPr>
            </w:pPr>
            <w:r>
              <w:rPr>
                <w:rStyle w:val="Bold"/>
              </w:rPr>
              <w:t>Priselement</w:t>
            </w:r>
          </w:p>
        </w:tc>
        <w:tc>
          <w:tcPr>
            <w:tcW w:w="3827" w:type="dxa"/>
            <w:tcBorders>
              <w:bottom w:val="single" w:sz="4" w:space="0" w:color="auto"/>
            </w:tcBorders>
          </w:tcPr>
          <w:p w14:paraId="6C25665A" w14:textId="30FF93F5" w:rsidR="00083932" w:rsidRPr="00C61C11" w:rsidRDefault="00946FD5">
            <w:pPr>
              <w:rPr>
                <w:rStyle w:val="Bold"/>
              </w:rPr>
            </w:pPr>
            <w:r>
              <w:rPr>
                <w:rStyle w:val="Bold"/>
              </w:rPr>
              <w:t xml:space="preserve">Leverandørs tilbudte </w:t>
            </w:r>
            <w:r w:rsidR="00083932" w:rsidRPr="00C61C11">
              <w:rPr>
                <w:rStyle w:val="Bold"/>
              </w:rPr>
              <w:t xml:space="preserve">pris eksklusive </w:t>
            </w:r>
            <w:proofErr w:type="spellStart"/>
            <w:r w:rsidR="00083932" w:rsidRPr="00C61C11">
              <w:rPr>
                <w:rStyle w:val="Bold"/>
              </w:rPr>
              <w:t>mva</w:t>
            </w:r>
            <w:proofErr w:type="spellEnd"/>
          </w:p>
        </w:tc>
      </w:tr>
      <w:tr w:rsidR="00083932" w:rsidRPr="005D4767" w14:paraId="70FE96CE" w14:textId="77777777" w:rsidTr="00946FD5">
        <w:trPr>
          <w:trHeight w:val="1961"/>
        </w:trPr>
        <w:tc>
          <w:tcPr>
            <w:tcW w:w="338" w:type="dxa"/>
          </w:tcPr>
          <w:p w14:paraId="0123CAC5" w14:textId="77777777" w:rsidR="00083932" w:rsidRPr="005D4767" w:rsidRDefault="00083932">
            <w:r w:rsidRPr="005D4767">
              <w:t>1</w:t>
            </w:r>
          </w:p>
        </w:tc>
        <w:tc>
          <w:tcPr>
            <w:tcW w:w="3786" w:type="dxa"/>
          </w:tcPr>
          <w:p w14:paraId="7811D9B0" w14:textId="66C1C5BF" w:rsidR="00083932" w:rsidRPr="004F3574" w:rsidRDefault="008E79DD">
            <w:pPr>
              <w:rPr>
                <w:b/>
                <w:lang w:val="nn-NO"/>
              </w:rPr>
            </w:pPr>
            <w:r>
              <w:rPr>
                <w:b/>
                <w:lang w:val="nn-NO"/>
              </w:rPr>
              <w:t>N</w:t>
            </w:r>
            <w:r w:rsidR="00083932">
              <w:rPr>
                <w:b/>
                <w:lang w:val="nn-NO"/>
              </w:rPr>
              <w:t xml:space="preserve">y </w:t>
            </w:r>
            <w:proofErr w:type="spellStart"/>
            <w:r w:rsidR="00083932">
              <w:rPr>
                <w:b/>
                <w:lang w:val="nn-NO"/>
              </w:rPr>
              <w:t>høyvolum</w:t>
            </w:r>
            <w:proofErr w:type="spellEnd"/>
            <w:r w:rsidR="00083932">
              <w:rPr>
                <w:b/>
                <w:lang w:val="nn-NO"/>
              </w:rPr>
              <w:t xml:space="preserve"> </w:t>
            </w:r>
            <w:proofErr w:type="spellStart"/>
            <w:r w:rsidR="00083932">
              <w:rPr>
                <w:b/>
                <w:lang w:val="nn-NO"/>
              </w:rPr>
              <w:t>printer</w:t>
            </w:r>
            <w:proofErr w:type="spellEnd"/>
            <w:r w:rsidR="00083932">
              <w:rPr>
                <w:b/>
                <w:lang w:val="nn-NO"/>
              </w:rPr>
              <w:t xml:space="preserve"> </w:t>
            </w:r>
          </w:p>
          <w:p w14:paraId="2754C061" w14:textId="77777777" w:rsidR="00083932" w:rsidRDefault="00083932">
            <w:pPr>
              <w:rPr>
                <w:lang w:val="nn-NO"/>
              </w:rPr>
            </w:pPr>
          </w:p>
          <w:p w14:paraId="23A612D7" w14:textId="08854ECF" w:rsidR="00083932" w:rsidRDefault="00083932" w:rsidP="00570DFA">
            <w:pPr>
              <w:pStyle w:val="Listeavsnitt"/>
              <w:numPr>
                <w:ilvl w:val="0"/>
                <w:numId w:val="16"/>
              </w:numPr>
              <w:rPr>
                <w:lang w:val="nn-NO"/>
              </w:rPr>
            </w:pPr>
            <w:proofErr w:type="spellStart"/>
            <w:r>
              <w:rPr>
                <w:lang w:val="nn-NO"/>
              </w:rPr>
              <w:t>Fabrikkny</w:t>
            </w:r>
            <w:proofErr w:type="spellEnd"/>
            <w:r>
              <w:rPr>
                <w:lang w:val="nn-NO"/>
              </w:rPr>
              <w:t xml:space="preserve"> </w:t>
            </w:r>
            <w:proofErr w:type="spellStart"/>
            <w:r w:rsidR="008E79DD">
              <w:rPr>
                <w:lang w:val="nn-NO"/>
              </w:rPr>
              <w:t>høyvolum</w:t>
            </w:r>
            <w:proofErr w:type="spellEnd"/>
            <w:r w:rsidR="008E79DD">
              <w:rPr>
                <w:lang w:val="nn-NO"/>
              </w:rPr>
              <w:t xml:space="preserve"> </w:t>
            </w:r>
            <w:proofErr w:type="spellStart"/>
            <w:r w:rsidR="008E79DD">
              <w:rPr>
                <w:lang w:val="nn-NO"/>
              </w:rPr>
              <w:t>printer</w:t>
            </w:r>
            <w:proofErr w:type="spellEnd"/>
          </w:p>
          <w:p w14:paraId="383257DA" w14:textId="77777777" w:rsidR="00083932" w:rsidRDefault="00083932" w:rsidP="00570DFA">
            <w:pPr>
              <w:pStyle w:val="Listeavsnitt"/>
              <w:numPr>
                <w:ilvl w:val="0"/>
                <w:numId w:val="16"/>
              </w:numPr>
              <w:rPr>
                <w:lang w:val="nn-NO"/>
              </w:rPr>
            </w:pPr>
            <w:r>
              <w:rPr>
                <w:lang w:val="nn-NO"/>
              </w:rPr>
              <w:t xml:space="preserve">Klargjort for </w:t>
            </w:r>
            <w:proofErr w:type="spellStart"/>
            <w:r>
              <w:rPr>
                <w:lang w:val="nn-NO"/>
              </w:rPr>
              <w:t>inline</w:t>
            </w:r>
            <w:proofErr w:type="spellEnd"/>
            <w:r>
              <w:rPr>
                <w:lang w:val="nn-NO"/>
              </w:rPr>
              <w:t xml:space="preserve"> integrasjon mot </w:t>
            </w:r>
            <w:proofErr w:type="spellStart"/>
            <w:r>
              <w:rPr>
                <w:lang w:val="nn-NO"/>
              </w:rPr>
              <w:t>eksisterende</w:t>
            </w:r>
            <w:proofErr w:type="spellEnd"/>
            <w:r>
              <w:rPr>
                <w:lang w:val="nn-NO"/>
              </w:rPr>
              <w:t xml:space="preserve"> </w:t>
            </w:r>
            <w:proofErr w:type="spellStart"/>
            <w:r>
              <w:rPr>
                <w:lang w:val="nn-NO"/>
              </w:rPr>
              <w:t>Watkiss</w:t>
            </w:r>
            <w:proofErr w:type="spellEnd"/>
            <w:r>
              <w:rPr>
                <w:lang w:val="nn-NO"/>
              </w:rPr>
              <w:t xml:space="preserve"> BLM 550+</w:t>
            </w:r>
          </w:p>
          <w:p w14:paraId="4B5FF135" w14:textId="77777777" w:rsidR="00083932" w:rsidRDefault="00083932" w:rsidP="00570DFA">
            <w:pPr>
              <w:pStyle w:val="Listeavsnitt"/>
              <w:numPr>
                <w:ilvl w:val="0"/>
                <w:numId w:val="16"/>
              </w:numPr>
              <w:rPr>
                <w:lang w:val="nn-NO"/>
              </w:rPr>
            </w:pPr>
            <w:r>
              <w:rPr>
                <w:lang w:val="nn-NO"/>
              </w:rPr>
              <w:t xml:space="preserve">Inkludert nødvendig arbeid for installasjon og integrasjon </w:t>
            </w:r>
          </w:p>
          <w:p w14:paraId="4430D104" w14:textId="713137D4" w:rsidR="00570DFA" w:rsidRPr="00570DFA" w:rsidRDefault="00570DFA" w:rsidP="00570DFA">
            <w:pPr>
              <w:pStyle w:val="Listeavsnitt"/>
              <w:numPr>
                <w:ilvl w:val="0"/>
                <w:numId w:val="16"/>
              </w:numPr>
              <w:rPr>
                <w:bCs/>
                <w:lang w:val="nn-NO"/>
              </w:rPr>
            </w:pPr>
            <w:r>
              <w:rPr>
                <w:bCs/>
                <w:lang w:val="nn-NO"/>
              </w:rPr>
              <w:t>Inkludert nødvendig programvare/</w:t>
            </w:r>
            <w:proofErr w:type="spellStart"/>
            <w:r>
              <w:rPr>
                <w:bCs/>
                <w:lang w:val="nn-NO"/>
              </w:rPr>
              <w:t>tilpasning</w:t>
            </w:r>
            <w:proofErr w:type="spellEnd"/>
            <w:r>
              <w:rPr>
                <w:bCs/>
                <w:lang w:val="nn-NO"/>
              </w:rPr>
              <w:t xml:space="preserve"> </w:t>
            </w:r>
            <w:r w:rsidR="000B2D0E">
              <w:rPr>
                <w:bCs/>
                <w:lang w:val="nn-NO"/>
              </w:rPr>
              <w:br/>
            </w:r>
            <w:r w:rsidR="000B2D0E">
              <w:rPr>
                <w:bCs/>
                <w:lang w:val="nn-NO"/>
              </w:rPr>
              <w:br/>
              <w:t xml:space="preserve">Pris skal inkludere alle kostnader </w:t>
            </w:r>
            <w:proofErr w:type="spellStart"/>
            <w:r w:rsidR="000B2D0E">
              <w:rPr>
                <w:bCs/>
                <w:lang w:val="nn-NO"/>
              </w:rPr>
              <w:t>knyttet</w:t>
            </w:r>
            <w:proofErr w:type="spellEnd"/>
            <w:r w:rsidR="000B2D0E">
              <w:rPr>
                <w:bCs/>
                <w:lang w:val="nn-NO"/>
              </w:rPr>
              <w:t xml:space="preserve"> til </w:t>
            </w:r>
            <w:proofErr w:type="spellStart"/>
            <w:r w:rsidR="000B2D0E">
              <w:rPr>
                <w:bCs/>
                <w:lang w:val="nn-NO"/>
              </w:rPr>
              <w:t>oppfyllelse</w:t>
            </w:r>
            <w:proofErr w:type="spellEnd"/>
            <w:r w:rsidR="000B2D0E">
              <w:rPr>
                <w:bCs/>
                <w:lang w:val="nn-NO"/>
              </w:rPr>
              <w:t xml:space="preserve"> av </w:t>
            </w:r>
            <w:proofErr w:type="spellStart"/>
            <w:r w:rsidR="000B2D0E">
              <w:rPr>
                <w:bCs/>
                <w:lang w:val="nn-NO"/>
              </w:rPr>
              <w:t>kravene</w:t>
            </w:r>
            <w:proofErr w:type="spellEnd"/>
            <w:r w:rsidR="000B2D0E">
              <w:rPr>
                <w:bCs/>
                <w:lang w:val="nn-NO"/>
              </w:rPr>
              <w:t xml:space="preserve"> i </w:t>
            </w:r>
            <w:proofErr w:type="spellStart"/>
            <w:r w:rsidR="000B2D0E">
              <w:rPr>
                <w:bCs/>
                <w:lang w:val="nn-NO"/>
              </w:rPr>
              <w:t>Bilag</w:t>
            </w:r>
            <w:proofErr w:type="spellEnd"/>
            <w:r w:rsidR="000B2D0E">
              <w:rPr>
                <w:bCs/>
                <w:lang w:val="nn-NO"/>
              </w:rPr>
              <w:t xml:space="preserve"> 1</w:t>
            </w:r>
          </w:p>
        </w:tc>
        <w:tc>
          <w:tcPr>
            <w:tcW w:w="1546" w:type="dxa"/>
          </w:tcPr>
          <w:p w14:paraId="71044180" w14:textId="32D035E3" w:rsidR="00083932" w:rsidRPr="005D4767" w:rsidRDefault="00946FD5">
            <w:r>
              <w:t xml:space="preserve">Fastpris </w:t>
            </w:r>
            <w:r w:rsidR="00DE4F7A">
              <w:t>(NOK)</w:t>
            </w:r>
          </w:p>
        </w:tc>
        <w:tc>
          <w:tcPr>
            <w:tcW w:w="3827" w:type="dxa"/>
            <w:shd w:val="clear" w:color="auto" w:fill="D6E3BC"/>
          </w:tcPr>
          <w:p w14:paraId="1FCF5BB9" w14:textId="5E1544FB" w:rsidR="00083932" w:rsidRPr="005D4767" w:rsidRDefault="00083932">
            <w:r w:rsidRPr="005D4767">
              <w:t xml:space="preserve">Kr. </w:t>
            </w:r>
          </w:p>
        </w:tc>
      </w:tr>
      <w:tr w:rsidR="00B6241C" w:rsidRPr="005D4767" w14:paraId="7DB12631" w14:textId="77777777" w:rsidTr="00946FD5">
        <w:trPr>
          <w:trHeight w:val="246"/>
        </w:trPr>
        <w:tc>
          <w:tcPr>
            <w:tcW w:w="338" w:type="dxa"/>
          </w:tcPr>
          <w:p w14:paraId="76CECDDE" w14:textId="484825A5" w:rsidR="00B6241C" w:rsidRDefault="00C327BE">
            <w:r>
              <w:t>2</w:t>
            </w:r>
          </w:p>
        </w:tc>
        <w:tc>
          <w:tcPr>
            <w:tcW w:w="3786" w:type="dxa"/>
          </w:tcPr>
          <w:p w14:paraId="253177F0" w14:textId="77777777" w:rsidR="00B6241C" w:rsidRPr="004C3788" w:rsidRDefault="00B6241C">
            <w:pPr>
              <w:rPr>
                <w:b/>
                <w:lang w:val="nn-NO"/>
              </w:rPr>
            </w:pPr>
            <w:r w:rsidRPr="004C3788">
              <w:rPr>
                <w:b/>
                <w:lang w:val="nn-NO"/>
              </w:rPr>
              <w:t xml:space="preserve">Opsjon, oppgradering av </w:t>
            </w:r>
            <w:proofErr w:type="spellStart"/>
            <w:r w:rsidRPr="004C3788">
              <w:rPr>
                <w:b/>
                <w:lang w:val="nn-NO"/>
              </w:rPr>
              <w:t>utskriftshastighet</w:t>
            </w:r>
            <w:proofErr w:type="spellEnd"/>
            <w:r w:rsidRPr="004C3788">
              <w:rPr>
                <w:b/>
                <w:lang w:val="nn-NO"/>
              </w:rPr>
              <w:t xml:space="preserve"> </w:t>
            </w:r>
          </w:p>
          <w:p w14:paraId="39D518FF" w14:textId="77777777" w:rsidR="00B6241C" w:rsidRDefault="00B6241C">
            <w:pPr>
              <w:rPr>
                <w:bCs/>
                <w:lang w:val="nn-NO"/>
              </w:rPr>
            </w:pPr>
          </w:p>
          <w:p w14:paraId="12566D6B" w14:textId="2C094EEB" w:rsidR="00B6241C" w:rsidRDefault="00D67FEC" w:rsidP="002D59CB">
            <w:pPr>
              <w:pStyle w:val="Listeavsnitt"/>
              <w:numPr>
                <w:ilvl w:val="0"/>
                <w:numId w:val="17"/>
              </w:numPr>
              <w:rPr>
                <w:bCs/>
                <w:lang w:val="nn-NO"/>
              </w:rPr>
            </w:pPr>
            <w:r>
              <w:rPr>
                <w:bCs/>
                <w:lang w:val="nn-NO"/>
              </w:rPr>
              <w:t xml:space="preserve">Opsjon på </w:t>
            </w:r>
            <w:proofErr w:type="spellStart"/>
            <w:r>
              <w:rPr>
                <w:bCs/>
                <w:lang w:val="nn-NO"/>
              </w:rPr>
              <w:t>økning</w:t>
            </w:r>
            <w:proofErr w:type="spellEnd"/>
            <w:r>
              <w:rPr>
                <w:bCs/>
                <w:lang w:val="nn-NO"/>
              </w:rPr>
              <w:t xml:space="preserve"> av </w:t>
            </w:r>
            <w:proofErr w:type="spellStart"/>
            <w:r w:rsidR="007B7539">
              <w:rPr>
                <w:bCs/>
                <w:lang w:val="nn-NO"/>
              </w:rPr>
              <w:t>tilbudt</w:t>
            </w:r>
            <w:proofErr w:type="spellEnd"/>
            <w:r>
              <w:rPr>
                <w:bCs/>
                <w:lang w:val="nn-NO"/>
              </w:rPr>
              <w:t xml:space="preserve">  </w:t>
            </w:r>
            <w:proofErr w:type="spellStart"/>
            <w:r>
              <w:rPr>
                <w:bCs/>
                <w:lang w:val="nn-NO"/>
              </w:rPr>
              <w:t>utskriftshastighet</w:t>
            </w:r>
            <w:proofErr w:type="spellEnd"/>
            <w:r>
              <w:rPr>
                <w:bCs/>
                <w:lang w:val="nn-NO"/>
              </w:rPr>
              <w:t xml:space="preserve"> </w:t>
            </w:r>
          </w:p>
          <w:p w14:paraId="226EA77A" w14:textId="77777777" w:rsidR="00D67FEC" w:rsidRDefault="00D67FEC" w:rsidP="002D59CB">
            <w:pPr>
              <w:pStyle w:val="Listeavsnitt"/>
              <w:numPr>
                <w:ilvl w:val="0"/>
                <w:numId w:val="17"/>
              </w:numPr>
              <w:rPr>
                <w:bCs/>
                <w:lang w:val="nn-NO"/>
              </w:rPr>
            </w:pPr>
            <w:r>
              <w:rPr>
                <w:bCs/>
                <w:lang w:val="nn-NO"/>
              </w:rPr>
              <w:t>Inkludert nødvendig programvare/</w:t>
            </w:r>
            <w:proofErr w:type="spellStart"/>
            <w:r>
              <w:rPr>
                <w:bCs/>
                <w:lang w:val="nn-NO"/>
              </w:rPr>
              <w:t>tilpasning</w:t>
            </w:r>
            <w:proofErr w:type="spellEnd"/>
            <w:r>
              <w:rPr>
                <w:bCs/>
                <w:lang w:val="nn-NO"/>
              </w:rPr>
              <w:t xml:space="preserve"> </w:t>
            </w:r>
          </w:p>
          <w:p w14:paraId="76BCC80A" w14:textId="36217CFF" w:rsidR="00816208" w:rsidRPr="00EA383A" w:rsidRDefault="00213AAF" w:rsidP="00EA383A">
            <w:pPr>
              <w:pStyle w:val="Listeavsnitt"/>
              <w:numPr>
                <w:ilvl w:val="0"/>
                <w:numId w:val="17"/>
              </w:numPr>
              <w:rPr>
                <w:bCs/>
                <w:lang w:val="nn-NO"/>
              </w:rPr>
            </w:pPr>
            <w:proofErr w:type="spellStart"/>
            <w:r w:rsidRPr="00EA383A">
              <w:rPr>
                <w:bCs/>
                <w:lang w:val="nn-NO"/>
              </w:rPr>
              <w:t>Tilpasses</w:t>
            </w:r>
            <w:proofErr w:type="spellEnd"/>
            <w:r w:rsidRPr="00EA383A">
              <w:rPr>
                <w:bCs/>
                <w:lang w:val="nn-NO"/>
              </w:rPr>
              <w:t xml:space="preserve"> </w:t>
            </w:r>
            <w:proofErr w:type="spellStart"/>
            <w:r w:rsidRPr="00EA383A">
              <w:rPr>
                <w:bCs/>
                <w:lang w:val="nn-NO"/>
              </w:rPr>
              <w:t>kravene</w:t>
            </w:r>
            <w:proofErr w:type="spellEnd"/>
            <w:r w:rsidRPr="00EA383A">
              <w:rPr>
                <w:bCs/>
                <w:lang w:val="nn-NO"/>
              </w:rPr>
              <w:t xml:space="preserve"> til plass jf. </w:t>
            </w:r>
            <w:proofErr w:type="spellStart"/>
            <w:r w:rsidRPr="00EA383A">
              <w:rPr>
                <w:bCs/>
                <w:lang w:val="nn-NO"/>
              </w:rPr>
              <w:t>Bilag</w:t>
            </w:r>
            <w:proofErr w:type="spellEnd"/>
            <w:r w:rsidRPr="00EA383A">
              <w:rPr>
                <w:bCs/>
                <w:lang w:val="nn-NO"/>
              </w:rPr>
              <w:t xml:space="preserve"> 1 </w:t>
            </w:r>
            <w:r w:rsidR="00EA383A" w:rsidRPr="00EA383A">
              <w:rPr>
                <w:bCs/>
                <w:lang w:val="nn-NO"/>
              </w:rPr>
              <w:t>K</w:t>
            </w:r>
            <w:r w:rsidRPr="00EA383A">
              <w:rPr>
                <w:bCs/>
                <w:lang w:val="nn-NO"/>
              </w:rPr>
              <w:t>ravsp</w:t>
            </w:r>
            <w:r w:rsidR="00EA383A">
              <w:rPr>
                <w:bCs/>
                <w:lang w:val="nn-NO"/>
              </w:rPr>
              <w:t>esifikasjon nr 3</w:t>
            </w:r>
            <w:r w:rsidR="00AD5E35">
              <w:rPr>
                <w:bCs/>
                <w:lang w:val="nn-NO"/>
              </w:rPr>
              <w:t>2</w:t>
            </w:r>
            <w:r w:rsidR="00EA383A">
              <w:rPr>
                <w:bCs/>
                <w:lang w:val="nn-NO"/>
              </w:rPr>
              <w:t xml:space="preserve"> </w:t>
            </w:r>
            <w:r>
              <w:rPr>
                <w:bCs/>
                <w:lang w:val="nn-NO"/>
              </w:rPr>
              <w:t xml:space="preserve"> </w:t>
            </w:r>
          </w:p>
        </w:tc>
        <w:tc>
          <w:tcPr>
            <w:tcW w:w="1546" w:type="dxa"/>
          </w:tcPr>
          <w:p w14:paraId="4353145B" w14:textId="12F6FD3B" w:rsidR="00B6241C" w:rsidRDefault="00B6241C">
            <w:r>
              <w:t>Fast pris (NOK)</w:t>
            </w:r>
          </w:p>
        </w:tc>
        <w:tc>
          <w:tcPr>
            <w:tcW w:w="3827" w:type="dxa"/>
            <w:shd w:val="clear" w:color="auto" w:fill="D6E3BC"/>
          </w:tcPr>
          <w:p w14:paraId="6540B01D" w14:textId="3FE541E2" w:rsidR="00B6241C" w:rsidRDefault="00DF48D8">
            <w:r>
              <w:t xml:space="preserve">Kr. </w:t>
            </w:r>
          </w:p>
        </w:tc>
      </w:tr>
      <w:tr w:rsidR="008E409A" w:rsidRPr="005D4767" w14:paraId="425DB6B4" w14:textId="77777777" w:rsidTr="00946FD5">
        <w:trPr>
          <w:trHeight w:val="246"/>
        </w:trPr>
        <w:tc>
          <w:tcPr>
            <w:tcW w:w="338" w:type="dxa"/>
          </w:tcPr>
          <w:p w14:paraId="19D392C2" w14:textId="28BEF3AB" w:rsidR="008E409A" w:rsidRDefault="00C327BE">
            <w:r>
              <w:t>3</w:t>
            </w:r>
          </w:p>
        </w:tc>
        <w:tc>
          <w:tcPr>
            <w:tcW w:w="3786" w:type="dxa"/>
          </w:tcPr>
          <w:p w14:paraId="64B1CE3A" w14:textId="2FC81A4E" w:rsidR="00AE059E" w:rsidRPr="00BD09C2" w:rsidRDefault="00712542" w:rsidP="00103325">
            <w:pPr>
              <w:rPr>
                <w:b/>
                <w:lang w:val="nn-NO"/>
              </w:rPr>
            </w:pPr>
            <w:r>
              <w:rPr>
                <w:rFonts w:eastAsia="Times New Roman"/>
                <w:b/>
                <w:lang w:val="nn-NO"/>
              </w:rPr>
              <w:t xml:space="preserve">Innbytte/avhending av </w:t>
            </w:r>
            <w:proofErr w:type="spellStart"/>
            <w:r>
              <w:rPr>
                <w:rFonts w:eastAsia="Times New Roman"/>
                <w:b/>
                <w:lang w:val="nn-NO"/>
              </w:rPr>
              <w:t>eksisterende</w:t>
            </w:r>
            <w:proofErr w:type="spellEnd"/>
            <w:r>
              <w:rPr>
                <w:rFonts w:eastAsia="Times New Roman"/>
                <w:b/>
                <w:lang w:val="nn-NO"/>
              </w:rPr>
              <w:t xml:space="preserve"> </w:t>
            </w:r>
            <w:proofErr w:type="spellStart"/>
            <w:r>
              <w:rPr>
                <w:rFonts w:eastAsia="Times New Roman"/>
                <w:b/>
                <w:lang w:val="nn-NO"/>
              </w:rPr>
              <w:t>printer</w:t>
            </w:r>
            <w:proofErr w:type="spellEnd"/>
            <w:r>
              <w:rPr>
                <w:rFonts w:eastAsia="Times New Roman"/>
                <w:lang w:val="nn-NO"/>
              </w:rPr>
              <w:t xml:space="preserve"> (</w:t>
            </w:r>
            <w:proofErr w:type="spellStart"/>
            <w:r>
              <w:rPr>
                <w:rFonts w:eastAsia="Times New Roman"/>
                <w:lang w:val="nn-NO"/>
              </w:rPr>
              <w:t>oppgi</w:t>
            </w:r>
            <w:proofErr w:type="spellEnd"/>
            <w:r>
              <w:rPr>
                <w:rFonts w:eastAsia="Times New Roman"/>
                <w:lang w:val="nn-NO"/>
              </w:rPr>
              <w:t xml:space="preserve"> enten kostnad (+) eller innbytteverdi/</w:t>
            </w:r>
            <w:proofErr w:type="spellStart"/>
            <w:r>
              <w:rPr>
                <w:rFonts w:eastAsia="Times New Roman"/>
                <w:lang w:val="nn-NO"/>
              </w:rPr>
              <w:t>fradrag</w:t>
            </w:r>
            <w:proofErr w:type="spellEnd"/>
            <w:r>
              <w:rPr>
                <w:rFonts w:eastAsia="Times New Roman"/>
                <w:lang w:val="nn-NO"/>
              </w:rPr>
              <w:t xml:space="preserve"> (-)</w:t>
            </w:r>
          </w:p>
        </w:tc>
        <w:tc>
          <w:tcPr>
            <w:tcW w:w="1546" w:type="dxa"/>
          </w:tcPr>
          <w:p w14:paraId="1441784A" w14:textId="757CD30B" w:rsidR="008E409A" w:rsidRDefault="00DF48D8">
            <w:r>
              <w:t>Totalpris</w:t>
            </w:r>
          </w:p>
        </w:tc>
        <w:tc>
          <w:tcPr>
            <w:tcW w:w="3827" w:type="dxa"/>
            <w:shd w:val="clear" w:color="auto" w:fill="D6E3BC"/>
          </w:tcPr>
          <w:p w14:paraId="2EB073F8" w14:textId="189A60F9" w:rsidR="008E409A" w:rsidRDefault="00DF48D8">
            <w:r>
              <w:t xml:space="preserve">Kr. </w:t>
            </w:r>
          </w:p>
        </w:tc>
      </w:tr>
    </w:tbl>
    <w:p w14:paraId="52F2AC71" w14:textId="77777777" w:rsidR="00481BAE" w:rsidRPr="00481BAE" w:rsidRDefault="00481BAE" w:rsidP="00481BAE">
      <w:pPr>
        <w:rPr>
          <w:lang w:eastAsia="nb-NO"/>
        </w:rPr>
      </w:pPr>
    </w:p>
    <w:p w14:paraId="1693C2C5" w14:textId="77777777" w:rsidR="00E714D2" w:rsidRPr="005D4767" w:rsidRDefault="00E714D2" w:rsidP="00E714D2">
      <w:r w:rsidRPr="005D4767">
        <w:t>Alle priser er oppgitt eksklusiv mva., men inklusiv øvrige avgifter eller tillegg.</w:t>
      </w:r>
    </w:p>
    <w:p w14:paraId="2B8F8401" w14:textId="77777777" w:rsidR="00E714D2" w:rsidRDefault="00E714D2" w:rsidP="001566BB"/>
    <w:p w14:paraId="2DAF09D9" w14:textId="6211D1DC" w:rsidR="00E714D2" w:rsidRDefault="00E714D2" w:rsidP="001566BB">
      <w:r w:rsidRPr="005D4767">
        <w:t xml:space="preserve">Prisene, slik de </w:t>
      </w:r>
      <w:proofErr w:type="gramStart"/>
      <w:r w:rsidRPr="005D4767">
        <w:t>fremkommer</w:t>
      </w:r>
      <w:proofErr w:type="gramEnd"/>
      <w:r w:rsidRPr="005D4767">
        <w:t xml:space="preserve"> i tabellen ovenfor, skal utgjøre Kundens totale betalingsforpliktelser ved oppdragene</w:t>
      </w:r>
      <w:r w:rsidR="00D34BF7">
        <w:t xml:space="preserve"> </w:t>
      </w:r>
      <w:r w:rsidR="00C75881">
        <w:t>og baseres på oppfyllelse av samtlige krav i Bilag 1</w:t>
      </w:r>
      <w:r w:rsidRPr="005D4767">
        <w:t xml:space="preserve">. </w:t>
      </w:r>
      <w:r w:rsidR="000B2D0E">
        <w:t xml:space="preserve">Det gjøres oppmerksom på at vedlikehold prises i egne vedlikeholdsavtaler (SSA-V). </w:t>
      </w:r>
    </w:p>
    <w:p w14:paraId="1CAA411A" w14:textId="77777777" w:rsidR="00A20C44" w:rsidRDefault="00A20C44" w:rsidP="001566BB">
      <w:pPr>
        <w:rPr>
          <w:lang w:eastAsia="nb-NO"/>
        </w:rPr>
      </w:pPr>
    </w:p>
    <w:p w14:paraId="5B577881" w14:textId="668A7E8C" w:rsidR="00410844" w:rsidRDefault="000B2D0E" w:rsidP="001566BB">
      <w:pPr>
        <w:rPr>
          <w:lang w:eastAsia="nb-NO"/>
        </w:rPr>
      </w:pPr>
      <w:r>
        <w:rPr>
          <w:lang w:eastAsia="nb-NO"/>
        </w:rPr>
        <w:lastRenderedPageBreak/>
        <w:t>Opsjon inngår</w:t>
      </w:r>
      <w:r w:rsidR="000F5F46" w:rsidRPr="009D6D79">
        <w:rPr>
          <w:lang w:eastAsia="nb-NO"/>
        </w:rPr>
        <w:t xml:space="preserve"> </w:t>
      </w:r>
      <w:r w:rsidR="00A20C44" w:rsidRPr="009D6D79">
        <w:rPr>
          <w:lang w:eastAsia="nb-NO"/>
        </w:rPr>
        <w:t xml:space="preserve">ikke </w:t>
      </w:r>
      <w:r>
        <w:rPr>
          <w:lang w:eastAsia="nb-NO"/>
        </w:rPr>
        <w:t xml:space="preserve">som en del </w:t>
      </w:r>
      <w:r w:rsidR="00AF698F">
        <w:rPr>
          <w:lang w:eastAsia="nb-NO"/>
        </w:rPr>
        <w:t>i</w:t>
      </w:r>
      <w:r w:rsidR="005C6916" w:rsidRPr="009D6D79">
        <w:rPr>
          <w:lang w:eastAsia="nb-NO"/>
        </w:rPr>
        <w:t xml:space="preserve"> evalueringen</w:t>
      </w:r>
      <w:r w:rsidR="00C944CB" w:rsidRPr="009D6D79">
        <w:rPr>
          <w:lang w:eastAsia="nb-NO"/>
        </w:rPr>
        <w:t xml:space="preserve"> av pris</w:t>
      </w:r>
      <w:r w:rsidR="00A20C44" w:rsidRPr="009D6D79">
        <w:rPr>
          <w:lang w:eastAsia="nb-NO"/>
        </w:rPr>
        <w:t>.</w:t>
      </w:r>
      <w:r w:rsidR="00A20C44">
        <w:rPr>
          <w:lang w:eastAsia="nb-NO"/>
        </w:rPr>
        <w:t xml:space="preserve"> </w:t>
      </w:r>
    </w:p>
    <w:p w14:paraId="1061D406" w14:textId="7765332C" w:rsidR="00410844" w:rsidRDefault="004163C7" w:rsidP="004163C7">
      <w:pPr>
        <w:pStyle w:val="Overskrift3"/>
      </w:pPr>
      <w:bookmarkStart w:id="63" w:name="_Toc229577692"/>
      <w:r>
        <w:t>Tillegg ordinær timepris</w:t>
      </w:r>
      <w:bookmarkEnd w:id="63"/>
      <w:r>
        <w:t xml:space="preserve"> </w:t>
      </w:r>
    </w:p>
    <w:p w14:paraId="5D8D1A32" w14:textId="77777777" w:rsidR="00567C8B" w:rsidRPr="00567C8B" w:rsidRDefault="00567C8B" w:rsidP="00567C8B">
      <w:pPr>
        <w:rPr>
          <w:lang w:eastAsia="nb-NO"/>
        </w:rPr>
      </w:pPr>
      <w:r>
        <w:rPr>
          <w:lang w:eastAsia="nb-NO"/>
        </w:rPr>
        <w:t>Ordinær arbeidstid hos oppdragsgiver er hverdager kl. 08:00-16:00. Arbeid utenfor dette tidsrommet anses som arbeid utenfor ordinær arbeidstid og gir rett til tillegg som angitt nedenfor:</w:t>
      </w:r>
    </w:p>
    <w:p w14:paraId="4D93E0E0" w14:textId="77777777" w:rsidR="00567C8B" w:rsidRPr="00567C8B" w:rsidRDefault="00567C8B" w:rsidP="00567C8B">
      <w:pPr>
        <w:rPr>
          <w:lang w:eastAsia="nb-NO"/>
        </w:rPr>
      </w:pPr>
    </w:p>
    <w:p w14:paraId="416F0268" w14:textId="77777777" w:rsidR="004163C7" w:rsidRDefault="004163C7" w:rsidP="004163C7">
      <w:pPr>
        <w:rPr>
          <w:color w:val="0070C0"/>
          <w:sz w:val="20"/>
          <w:szCs w:val="20"/>
        </w:rPr>
      </w:pPr>
    </w:p>
    <w:tbl>
      <w:tblPr>
        <w:tblStyle w:val="Rutenettabelllys"/>
        <w:tblW w:w="0" w:type="auto"/>
        <w:tblLayout w:type="fixed"/>
        <w:tblLook w:val="04A0" w:firstRow="1" w:lastRow="0" w:firstColumn="1" w:lastColumn="0" w:noHBand="0" w:noVBand="1"/>
      </w:tblPr>
      <w:tblGrid>
        <w:gridCol w:w="1808"/>
        <w:gridCol w:w="5966"/>
        <w:gridCol w:w="1286"/>
      </w:tblGrid>
      <w:tr w:rsidR="004163C7" w14:paraId="2C7D917F" w14:textId="77777777" w:rsidTr="009070D4">
        <w:trPr>
          <w:trHeight w:val="300"/>
        </w:trPr>
        <w:tc>
          <w:tcPr>
            <w:tcW w:w="18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5ABC1709" w14:textId="77777777" w:rsidR="004163C7" w:rsidRPr="004163C7" w:rsidRDefault="004163C7" w:rsidP="009070D4">
            <w:pPr>
              <w:rPr>
                <w:rFonts w:asciiTheme="minorHAnsi" w:hAnsiTheme="minorHAnsi" w:cstheme="minorHAnsi"/>
                <w:b/>
                <w:sz w:val="24"/>
                <w:szCs w:val="24"/>
                <w:lang w:val="nn-NO" w:eastAsia="en-US"/>
              </w:rPr>
            </w:pPr>
            <w:r w:rsidRPr="004163C7">
              <w:rPr>
                <w:rFonts w:asciiTheme="minorHAnsi" w:hAnsiTheme="minorHAnsi" w:cstheme="minorHAnsi"/>
                <w:b/>
                <w:sz w:val="24"/>
                <w:szCs w:val="24"/>
                <w:lang w:val="nn-NO" w:eastAsia="en-US"/>
              </w:rPr>
              <w:t>Kategori</w:t>
            </w:r>
          </w:p>
        </w:tc>
        <w:tc>
          <w:tcPr>
            <w:tcW w:w="596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7CCCAA81" w14:textId="77777777" w:rsidR="004163C7" w:rsidRPr="004163C7" w:rsidRDefault="004163C7" w:rsidP="009070D4">
            <w:pPr>
              <w:rPr>
                <w:rFonts w:asciiTheme="minorHAnsi" w:hAnsiTheme="minorHAnsi" w:cstheme="minorHAnsi"/>
                <w:b/>
                <w:sz w:val="24"/>
                <w:szCs w:val="24"/>
                <w:lang w:val="nn-NO" w:eastAsia="en-US"/>
              </w:rPr>
            </w:pPr>
            <w:r w:rsidRPr="004163C7">
              <w:rPr>
                <w:rFonts w:asciiTheme="minorHAnsi" w:hAnsiTheme="minorHAnsi" w:cstheme="minorHAnsi"/>
                <w:b/>
                <w:sz w:val="24"/>
                <w:szCs w:val="24"/>
                <w:lang w:val="nn-NO" w:eastAsia="en-US"/>
              </w:rPr>
              <w:t>Definisjon</w:t>
            </w:r>
          </w:p>
        </w:tc>
        <w:tc>
          <w:tcPr>
            <w:tcW w:w="128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52B608D4" w14:textId="77777777" w:rsidR="004163C7" w:rsidRPr="004163C7" w:rsidRDefault="004163C7" w:rsidP="009070D4">
            <w:pPr>
              <w:jc w:val="center"/>
              <w:rPr>
                <w:rFonts w:asciiTheme="minorHAnsi" w:hAnsiTheme="minorHAnsi" w:cstheme="minorHAnsi"/>
                <w:b/>
                <w:sz w:val="24"/>
                <w:szCs w:val="24"/>
                <w:lang w:val="nn-NO" w:eastAsia="en-US"/>
              </w:rPr>
            </w:pPr>
            <w:r w:rsidRPr="004163C7">
              <w:rPr>
                <w:rFonts w:asciiTheme="minorHAnsi" w:hAnsiTheme="minorHAnsi" w:cstheme="minorHAnsi"/>
                <w:b/>
                <w:sz w:val="24"/>
                <w:szCs w:val="24"/>
                <w:lang w:val="nn-NO" w:eastAsia="en-US"/>
              </w:rPr>
              <w:t>Tillegg ordinær timepris</w:t>
            </w:r>
          </w:p>
        </w:tc>
      </w:tr>
      <w:tr w:rsidR="004163C7" w14:paraId="7228FAE3" w14:textId="77777777" w:rsidTr="009070D4">
        <w:trPr>
          <w:trHeight w:val="300"/>
        </w:trPr>
        <w:tc>
          <w:tcPr>
            <w:tcW w:w="18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68437EDD" w14:textId="77777777" w:rsidR="004163C7" w:rsidRPr="004163C7" w:rsidRDefault="004163C7" w:rsidP="009070D4">
            <w:pPr>
              <w:rPr>
                <w:rFonts w:asciiTheme="minorHAnsi" w:hAnsiTheme="minorHAnsi" w:cstheme="minorHAnsi"/>
                <w:bCs/>
                <w:sz w:val="24"/>
                <w:szCs w:val="24"/>
                <w:lang w:val="nn-NO" w:eastAsia="en-US"/>
              </w:rPr>
            </w:pPr>
            <w:r w:rsidRPr="004163C7">
              <w:rPr>
                <w:rFonts w:asciiTheme="minorHAnsi" w:hAnsiTheme="minorHAnsi" w:cstheme="minorHAnsi"/>
                <w:bCs/>
                <w:sz w:val="24"/>
                <w:szCs w:val="24"/>
                <w:lang w:val="nn-NO" w:eastAsia="en-US"/>
              </w:rPr>
              <w:t>Kveldsarbeid</w:t>
            </w:r>
          </w:p>
        </w:tc>
        <w:tc>
          <w:tcPr>
            <w:tcW w:w="596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0066DA4D" w14:textId="039C77FA" w:rsidR="004163C7" w:rsidRPr="004163C7" w:rsidRDefault="004163C7" w:rsidP="009070D4">
            <w:pPr>
              <w:rPr>
                <w:rFonts w:asciiTheme="minorHAnsi" w:hAnsiTheme="minorHAnsi" w:cstheme="minorHAnsi"/>
                <w:bCs/>
                <w:sz w:val="24"/>
                <w:szCs w:val="24"/>
                <w:lang w:val="nn-NO" w:eastAsia="en-US"/>
              </w:rPr>
            </w:pPr>
            <w:r w:rsidRPr="004163C7">
              <w:rPr>
                <w:rFonts w:asciiTheme="minorHAnsi" w:hAnsiTheme="minorHAnsi" w:cstheme="minorHAnsi"/>
                <w:bCs/>
                <w:sz w:val="24"/>
                <w:szCs w:val="24"/>
                <w:lang w:val="nn-NO" w:eastAsia="en-US"/>
              </w:rPr>
              <w:t xml:space="preserve">Arbeid på </w:t>
            </w:r>
            <w:proofErr w:type="spellStart"/>
            <w:r w:rsidRPr="004163C7">
              <w:rPr>
                <w:rFonts w:asciiTheme="minorHAnsi" w:hAnsiTheme="minorHAnsi" w:cstheme="minorHAnsi"/>
                <w:bCs/>
                <w:sz w:val="24"/>
                <w:szCs w:val="24"/>
                <w:lang w:val="nn-NO" w:eastAsia="en-US"/>
              </w:rPr>
              <w:t>hverdager</w:t>
            </w:r>
            <w:proofErr w:type="spellEnd"/>
            <w:r w:rsidRPr="004163C7">
              <w:rPr>
                <w:rFonts w:asciiTheme="minorHAnsi" w:hAnsiTheme="minorHAnsi" w:cstheme="minorHAnsi"/>
                <w:bCs/>
                <w:sz w:val="24"/>
                <w:szCs w:val="24"/>
                <w:lang w:val="nn-NO" w:eastAsia="en-US"/>
              </w:rPr>
              <w:t xml:space="preserve"> kl. 1</w:t>
            </w:r>
            <w:r w:rsidR="00CB3B8D">
              <w:rPr>
                <w:rFonts w:asciiTheme="minorHAnsi" w:hAnsiTheme="minorHAnsi" w:cstheme="minorHAnsi"/>
                <w:bCs/>
                <w:sz w:val="24"/>
                <w:szCs w:val="24"/>
                <w:lang w:val="nn-NO" w:eastAsia="en-US"/>
              </w:rPr>
              <w:t>6</w:t>
            </w:r>
            <w:r w:rsidRPr="004163C7">
              <w:rPr>
                <w:rFonts w:asciiTheme="minorHAnsi" w:hAnsiTheme="minorHAnsi" w:cstheme="minorHAnsi"/>
                <w:bCs/>
                <w:sz w:val="24"/>
                <w:szCs w:val="24"/>
                <w:lang w:val="nn-NO" w:eastAsia="en-US"/>
              </w:rPr>
              <w:t>00 – 2100.</w:t>
            </w:r>
          </w:p>
        </w:tc>
        <w:tc>
          <w:tcPr>
            <w:tcW w:w="128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04D172AD" w14:textId="77777777" w:rsidR="004163C7" w:rsidRPr="004163C7" w:rsidRDefault="004163C7" w:rsidP="009070D4">
            <w:pPr>
              <w:jc w:val="center"/>
              <w:rPr>
                <w:rFonts w:asciiTheme="minorHAnsi" w:hAnsiTheme="minorHAnsi" w:cstheme="minorHAnsi"/>
                <w:bCs/>
                <w:sz w:val="24"/>
                <w:szCs w:val="24"/>
                <w:lang w:val="nn-NO" w:eastAsia="en-US"/>
              </w:rPr>
            </w:pPr>
            <w:r w:rsidRPr="004163C7">
              <w:rPr>
                <w:rFonts w:asciiTheme="minorHAnsi" w:hAnsiTheme="minorHAnsi" w:cstheme="minorHAnsi"/>
                <w:bCs/>
                <w:sz w:val="24"/>
                <w:szCs w:val="24"/>
                <w:lang w:val="nn-NO" w:eastAsia="en-US"/>
              </w:rPr>
              <w:t>50 %</w:t>
            </w:r>
          </w:p>
        </w:tc>
      </w:tr>
      <w:tr w:rsidR="004163C7" w14:paraId="1C92E38F" w14:textId="77777777" w:rsidTr="009070D4">
        <w:trPr>
          <w:trHeight w:val="300"/>
        </w:trPr>
        <w:tc>
          <w:tcPr>
            <w:tcW w:w="18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292DCCD7" w14:textId="77777777" w:rsidR="004163C7" w:rsidRPr="004163C7" w:rsidRDefault="004163C7" w:rsidP="009070D4">
            <w:pPr>
              <w:rPr>
                <w:rFonts w:asciiTheme="minorHAnsi" w:hAnsiTheme="minorHAnsi" w:cstheme="minorHAnsi"/>
                <w:bCs/>
                <w:sz w:val="24"/>
                <w:szCs w:val="24"/>
                <w:lang w:val="nn-NO" w:eastAsia="en-US"/>
              </w:rPr>
            </w:pPr>
            <w:r w:rsidRPr="004163C7">
              <w:rPr>
                <w:rFonts w:asciiTheme="minorHAnsi" w:hAnsiTheme="minorHAnsi" w:cstheme="minorHAnsi"/>
                <w:bCs/>
                <w:sz w:val="24"/>
                <w:szCs w:val="24"/>
                <w:lang w:val="nn-NO" w:eastAsia="en-US"/>
              </w:rPr>
              <w:t>Nattarbeid</w:t>
            </w:r>
          </w:p>
        </w:tc>
        <w:tc>
          <w:tcPr>
            <w:tcW w:w="596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5D1816DD" w14:textId="77777777" w:rsidR="004163C7" w:rsidRPr="004163C7" w:rsidRDefault="004163C7" w:rsidP="009070D4">
            <w:pPr>
              <w:rPr>
                <w:rFonts w:asciiTheme="minorHAnsi" w:hAnsiTheme="minorHAnsi" w:cstheme="minorHAnsi"/>
                <w:bCs/>
                <w:sz w:val="24"/>
                <w:szCs w:val="24"/>
                <w:lang w:val="nn-NO" w:eastAsia="en-US"/>
              </w:rPr>
            </w:pPr>
            <w:r w:rsidRPr="004163C7">
              <w:rPr>
                <w:rFonts w:asciiTheme="minorHAnsi" w:hAnsiTheme="minorHAnsi" w:cstheme="minorHAnsi"/>
                <w:bCs/>
                <w:sz w:val="24"/>
                <w:szCs w:val="24"/>
                <w:lang w:val="nn-NO" w:eastAsia="en-US"/>
              </w:rPr>
              <w:t xml:space="preserve">Arbeid på </w:t>
            </w:r>
            <w:proofErr w:type="spellStart"/>
            <w:r w:rsidRPr="004163C7">
              <w:rPr>
                <w:rFonts w:asciiTheme="minorHAnsi" w:hAnsiTheme="minorHAnsi" w:cstheme="minorHAnsi"/>
                <w:bCs/>
                <w:sz w:val="24"/>
                <w:szCs w:val="24"/>
                <w:lang w:val="nn-NO" w:eastAsia="en-US"/>
              </w:rPr>
              <w:t>hverdager</w:t>
            </w:r>
            <w:proofErr w:type="spellEnd"/>
            <w:r w:rsidRPr="004163C7">
              <w:rPr>
                <w:rFonts w:asciiTheme="minorHAnsi" w:hAnsiTheme="minorHAnsi" w:cstheme="minorHAnsi"/>
                <w:bCs/>
                <w:sz w:val="24"/>
                <w:szCs w:val="24"/>
                <w:lang w:val="nn-NO" w:eastAsia="en-US"/>
              </w:rPr>
              <w:t xml:space="preserve"> kl. 2100 – 0600.</w:t>
            </w:r>
          </w:p>
        </w:tc>
        <w:tc>
          <w:tcPr>
            <w:tcW w:w="128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0032166C" w14:textId="1C0D54CB" w:rsidR="004163C7" w:rsidRPr="004163C7" w:rsidRDefault="004163C7" w:rsidP="009070D4">
            <w:pPr>
              <w:jc w:val="center"/>
              <w:rPr>
                <w:rFonts w:asciiTheme="minorHAnsi" w:hAnsiTheme="minorHAnsi" w:cstheme="minorHAnsi"/>
                <w:bCs/>
                <w:sz w:val="24"/>
                <w:szCs w:val="24"/>
                <w:lang w:val="nn-NO" w:eastAsia="en-US"/>
              </w:rPr>
            </w:pPr>
            <w:r w:rsidRPr="004163C7">
              <w:rPr>
                <w:rFonts w:asciiTheme="minorHAnsi" w:hAnsiTheme="minorHAnsi" w:cstheme="minorHAnsi"/>
                <w:bCs/>
                <w:sz w:val="24"/>
                <w:szCs w:val="24"/>
                <w:lang w:val="nn-NO" w:eastAsia="en-US"/>
              </w:rPr>
              <w:t>100 %</w:t>
            </w:r>
          </w:p>
        </w:tc>
      </w:tr>
      <w:tr w:rsidR="004163C7" w14:paraId="3F166050" w14:textId="77777777" w:rsidTr="009070D4">
        <w:trPr>
          <w:trHeight w:val="300"/>
        </w:trPr>
        <w:tc>
          <w:tcPr>
            <w:tcW w:w="180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4A30B2E0" w14:textId="77777777" w:rsidR="004163C7" w:rsidRPr="004163C7" w:rsidRDefault="004163C7" w:rsidP="009070D4">
            <w:pPr>
              <w:rPr>
                <w:rFonts w:asciiTheme="minorHAnsi" w:hAnsiTheme="minorHAnsi" w:cstheme="minorHAnsi"/>
                <w:bCs/>
                <w:sz w:val="24"/>
                <w:szCs w:val="24"/>
                <w:lang w:val="nn-NO" w:eastAsia="en-US"/>
              </w:rPr>
            </w:pPr>
            <w:r w:rsidRPr="004163C7">
              <w:rPr>
                <w:rFonts w:asciiTheme="minorHAnsi" w:hAnsiTheme="minorHAnsi" w:cstheme="minorHAnsi"/>
                <w:bCs/>
                <w:sz w:val="24"/>
                <w:szCs w:val="24"/>
                <w:lang w:val="nn-NO" w:eastAsia="en-US"/>
              </w:rPr>
              <w:t>Søndags- og helgedagsarbeid</w:t>
            </w:r>
          </w:p>
        </w:tc>
        <w:tc>
          <w:tcPr>
            <w:tcW w:w="596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494B2001" w14:textId="77777777" w:rsidR="004163C7" w:rsidRPr="004163C7" w:rsidRDefault="004163C7" w:rsidP="009070D4">
            <w:pPr>
              <w:rPr>
                <w:rFonts w:asciiTheme="minorHAnsi" w:hAnsiTheme="minorHAnsi" w:cstheme="minorHAnsi"/>
                <w:bCs/>
                <w:sz w:val="24"/>
                <w:szCs w:val="24"/>
                <w:lang w:val="nn-NO" w:eastAsia="en-US"/>
              </w:rPr>
            </w:pPr>
            <w:proofErr w:type="spellStart"/>
            <w:r w:rsidRPr="004163C7">
              <w:rPr>
                <w:rFonts w:asciiTheme="minorHAnsi" w:hAnsiTheme="minorHAnsi" w:cstheme="minorHAnsi"/>
                <w:bCs/>
                <w:sz w:val="24"/>
                <w:szCs w:val="24"/>
                <w:lang w:val="nn-NO" w:eastAsia="en-US"/>
              </w:rPr>
              <w:t>Fra</w:t>
            </w:r>
            <w:proofErr w:type="spellEnd"/>
            <w:r w:rsidRPr="004163C7">
              <w:rPr>
                <w:rFonts w:asciiTheme="minorHAnsi" w:hAnsiTheme="minorHAnsi" w:cstheme="minorHAnsi"/>
                <w:bCs/>
                <w:sz w:val="24"/>
                <w:szCs w:val="24"/>
                <w:lang w:val="nn-NO" w:eastAsia="en-US"/>
              </w:rPr>
              <w:t xml:space="preserve"> kl. 1800 dagen før en </w:t>
            </w:r>
            <w:proofErr w:type="spellStart"/>
            <w:r w:rsidRPr="004163C7">
              <w:rPr>
                <w:rFonts w:asciiTheme="minorHAnsi" w:hAnsiTheme="minorHAnsi" w:cstheme="minorHAnsi"/>
                <w:bCs/>
                <w:sz w:val="24"/>
                <w:szCs w:val="24"/>
                <w:lang w:val="nn-NO" w:eastAsia="en-US"/>
              </w:rPr>
              <w:t>søn</w:t>
            </w:r>
            <w:proofErr w:type="spellEnd"/>
            <w:r w:rsidRPr="004163C7">
              <w:rPr>
                <w:rFonts w:asciiTheme="minorHAnsi" w:hAnsiTheme="minorHAnsi" w:cstheme="minorHAnsi"/>
                <w:bCs/>
                <w:sz w:val="24"/>
                <w:szCs w:val="24"/>
                <w:lang w:val="nn-NO" w:eastAsia="en-US"/>
              </w:rPr>
              <w:t xml:space="preserve">- eller helgedag og til kl. 2200 dagen før neste </w:t>
            </w:r>
            <w:proofErr w:type="spellStart"/>
            <w:r w:rsidRPr="004163C7">
              <w:rPr>
                <w:rFonts w:asciiTheme="minorHAnsi" w:hAnsiTheme="minorHAnsi" w:cstheme="minorHAnsi"/>
                <w:bCs/>
                <w:sz w:val="24"/>
                <w:szCs w:val="24"/>
                <w:lang w:val="nn-NO" w:eastAsia="en-US"/>
              </w:rPr>
              <w:t>virkedag</w:t>
            </w:r>
            <w:proofErr w:type="spellEnd"/>
            <w:r w:rsidRPr="004163C7">
              <w:rPr>
                <w:rFonts w:asciiTheme="minorHAnsi" w:hAnsiTheme="minorHAnsi" w:cstheme="minorHAnsi"/>
                <w:bCs/>
                <w:sz w:val="24"/>
                <w:szCs w:val="24"/>
                <w:lang w:val="nn-NO" w:eastAsia="en-US"/>
              </w:rPr>
              <w:t xml:space="preserve">. For jul-, påske- og </w:t>
            </w:r>
            <w:proofErr w:type="spellStart"/>
            <w:r w:rsidRPr="004163C7">
              <w:rPr>
                <w:rFonts w:asciiTheme="minorHAnsi" w:hAnsiTheme="minorHAnsi" w:cstheme="minorHAnsi"/>
                <w:bCs/>
                <w:sz w:val="24"/>
                <w:szCs w:val="24"/>
                <w:lang w:val="nn-NO" w:eastAsia="en-US"/>
              </w:rPr>
              <w:t>pinseaften</w:t>
            </w:r>
            <w:proofErr w:type="spellEnd"/>
            <w:r w:rsidRPr="004163C7">
              <w:rPr>
                <w:rFonts w:asciiTheme="minorHAnsi" w:hAnsiTheme="minorHAnsi" w:cstheme="minorHAnsi"/>
                <w:bCs/>
                <w:sz w:val="24"/>
                <w:szCs w:val="24"/>
                <w:lang w:val="nn-NO" w:eastAsia="en-US"/>
              </w:rPr>
              <w:t xml:space="preserve"> </w:t>
            </w:r>
            <w:proofErr w:type="spellStart"/>
            <w:r w:rsidRPr="004163C7">
              <w:rPr>
                <w:rFonts w:asciiTheme="minorHAnsi" w:hAnsiTheme="minorHAnsi" w:cstheme="minorHAnsi"/>
                <w:bCs/>
                <w:sz w:val="24"/>
                <w:szCs w:val="24"/>
                <w:lang w:val="nn-NO" w:eastAsia="en-US"/>
              </w:rPr>
              <w:t>fra</w:t>
            </w:r>
            <w:proofErr w:type="spellEnd"/>
            <w:r w:rsidRPr="004163C7">
              <w:rPr>
                <w:rFonts w:asciiTheme="minorHAnsi" w:hAnsiTheme="minorHAnsi" w:cstheme="minorHAnsi"/>
                <w:bCs/>
                <w:sz w:val="24"/>
                <w:szCs w:val="24"/>
                <w:lang w:val="nn-NO" w:eastAsia="en-US"/>
              </w:rPr>
              <w:t xml:space="preserve"> kl. 1500 til kl. 2200 dagen før neste </w:t>
            </w:r>
            <w:proofErr w:type="spellStart"/>
            <w:r w:rsidRPr="004163C7">
              <w:rPr>
                <w:rFonts w:asciiTheme="minorHAnsi" w:hAnsiTheme="minorHAnsi" w:cstheme="minorHAnsi"/>
                <w:bCs/>
                <w:sz w:val="24"/>
                <w:szCs w:val="24"/>
                <w:lang w:val="nn-NO" w:eastAsia="en-US"/>
              </w:rPr>
              <w:t>virkedag</w:t>
            </w:r>
            <w:proofErr w:type="spellEnd"/>
            <w:r w:rsidRPr="004163C7">
              <w:rPr>
                <w:rFonts w:asciiTheme="minorHAnsi" w:hAnsiTheme="minorHAnsi" w:cstheme="minorHAnsi"/>
                <w:bCs/>
                <w:sz w:val="24"/>
                <w:szCs w:val="24"/>
                <w:lang w:val="nn-NO" w:eastAsia="en-US"/>
              </w:rPr>
              <w:t xml:space="preserve">. Arbeid </w:t>
            </w:r>
            <w:proofErr w:type="spellStart"/>
            <w:r w:rsidRPr="004163C7">
              <w:rPr>
                <w:rFonts w:asciiTheme="minorHAnsi" w:hAnsiTheme="minorHAnsi" w:cstheme="minorHAnsi"/>
                <w:bCs/>
                <w:sz w:val="24"/>
                <w:szCs w:val="24"/>
                <w:lang w:val="nn-NO" w:eastAsia="en-US"/>
              </w:rPr>
              <w:t>innenfor</w:t>
            </w:r>
            <w:proofErr w:type="spellEnd"/>
            <w:r w:rsidRPr="004163C7">
              <w:rPr>
                <w:rFonts w:asciiTheme="minorHAnsi" w:hAnsiTheme="minorHAnsi" w:cstheme="minorHAnsi"/>
                <w:bCs/>
                <w:sz w:val="24"/>
                <w:szCs w:val="24"/>
                <w:lang w:val="nn-NO" w:eastAsia="en-US"/>
              </w:rPr>
              <w:t xml:space="preserve"> disse tidsrom </w:t>
            </w:r>
            <w:proofErr w:type="spellStart"/>
            <w:r w:rsidRPr="004163C7">
              <w:rPr>
                <w:rFonts w:asciiTheme="minorHAnsi" w:hAnsiTheme="minorHAnsi" w:cstheme="minorHAnsi"/>
                <w:bCs/>
                <w:sz w:val="24"/>
                <w:szCs w:val="24"/>
                <w:lang w:val="nn-NO" w:eastAsia="en-US"/>
              </w:rPr>
              <w:t>regnes</w:t>
            </w:r>
            <w:proofErr w:type="spellEnd"/>
            <w:r w:rsidRPr="004163C7">
              <w:rPr>
                <w:rFonts w:asciiTheme="minorHAnsi" w:hAnsiTheme="minorHAnsi" w:cstheme="minorHAnsi"/>
                <w:bCs/>
                <w:sz w:val="24"/>
                <w:szCs w:val="24"/>
                <w:lang w:val="nn-NO" w:eastAsia="en-US"/>
              </w:rPr>
              <w:t xml:space="preserve"> som </w:t>
            </w:r>
            <w:proofErr w:type="spellStart"/>
            <w:r w:rsidRPr="004163C7">
              <w:rPr>
                <w:rFonts w:asciiTheme="minorHAnsi" w:hAnsiTheme="minorHAnsi" w:cstheme="minorHAnsi"/>
                <w:bCs/>
                <w:sz w:val="24"/>
                <w:szCs w:val="24"/>
                <w:lang w:val="nn-NO" w:eastAsia="en-US"/>
              </w:rPr>
              <w:t>søn</w:t>
            </w:r>
            <w:proofErr w:type="spellEnd"/>
            <w:r w:rsidRPr="004163C7">
              <w:rPr>
                <w:rFonts w:asciiTheme="minorHAnsi" w:hAnsiTheme="minorHAnsi" w:cstheme="minorHAnsi"/>
                <w:bCs/>
                <w:sz w:val="24"/>
                <w:szCs w:val="24"/>
                <w:lang w:val="nn-NO" w:eastAsia="en-US"/>
              </w:rPr>
              <w:t>- og helgedagsarbeid.</w:t>
            </w:r>
          </w:p>
        </w:tc>
        <w:tc>
          <w:tcPr>
            <w:tcW w:w="128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62179E07" w14:textId="77777777" w:rsidR="004163C7" w:rsidRPr="004163C7" w:rsidRDefault="004163C7" w:rsidP="009070D4">
            <w:pPr>
              <w:jc w:val="center"/>
              <w:rPr>
                <w:rFonts w:asciiTheme="minorHAnsi" w:hAnsiTheme="minorHAnsi" w:cstheme="minorHAnsi"/>
                <w:bCs/>
                <w:sz w:val="24"/>
                <w:szCs w:val="24"/>
                <w:lang w:val="nn-NO" w:eastAsia="en-US"/>
              </w:rPr>
            </w:pPr>
            <w:r w:rsidRPr="004163C7">
              <w:rPr>
                <w:rFonts w:asciiTheme="minorHAnsi" w:hAnsiTheme="minorHAnsi" w:cstheme="minorHAnsi"/>
                <w:bCs/>
                <w:sz w:val="24"/>
                <w:szCs w:val="24"/>
                <w:lang w:val="nn-NO" w:eastAsia="en-US"/>
              </w:rPr>
              <w:t>100 %</w:t>
            </w:r>
          </w:p>
        </w:tc>
      </w:tr>
    </w:tbl>
    <w:p w14:paraId="5879BADF" w14:textId="77777777" w:rsidR="004163C7" w:rsidRDefault="004163C7" w:rsidP="004163C7">
      <w:pPr>
        <w:rPr>
          <w:color w:val="0070C0"/>
          <w:sz w:val="20"/>
          <w:szCs w:val="20"/>
        </w:rPr>
      </w:pPr>
    </w:p>
    <w:p w14:paraId="20B469D7" w14:textId="77777777" w:rsidR="00CF7658" w:rsidRDefault="00CF7658" w:rsidP="001566BB">
      <w:pPr>
        <w:rPr>
          <w:lang w:eastAsia="nb-NO"/>
        </w:rPr>
      </w:pPr>
    </w:p>
    <w:p w14:paraId="33801DCB" w14:textId="77777777" w:rsidR="001566BB" w:rsidRDefault="001566BB" w:rsidP="001566BB">
      <w:pPr>
        <w:pStyle w:val="Overskrift2"/>
      </w:pPr>
      <w:bookmarkStart w:id="64" w:name="_Toc117691778"/>
      <w:bookmarkStart w:id="65" w:name="_Toc229577693"/>
      <w:r>
        <w:t>Avtalens punkt 6.2 Fakturering</w:t>
      </w:r>
      <w:bookmarkEnd w:id="64"/>
      <w:bookmarkEnd w:id="65"/>
    </w:p>
    <w:p w14:paraId="134860BC" w14:textId="26C8A9FC" w:rsidR="0093038A" w:rsidRDefault="0093038A" w:rsidP="0093038A">
      <w:r w:rsidRPr="005D4767">
        <w:t xml:space="preserve">Fakturering skjer etterskuddsvis </w:t>
      </w:r>
      <w:r w:rsidR="00DF48D8">
        <w:t>kvartalsvis.</w:t>
      </w:r>
    </w:p>
    <w:p w14:paraId="5317801D" w14:textId="77777777" w:rsidR="0093038A" w:rsidRPr="005D4767" w:rsidRDefault="0093038A" w:rsidP="0093038A"/>
    <w:p w14:paraId="5AB3C77D" w14:textId="77777777" w:rsidR="0093038A" w:rsidRDefault="0093038A" w:rsidP="0093038A">
      <w:r w:rsidRPr="10D02C58">
        <w:t xml:space="preserve">Fakturering skal skje med betaling pr. 30 kalenderdager. Fakturert beløp skal gjelde den tid som er medgått frem til faktureringstidspunktet. Betalingsfristen begynner ikke å løpe før godkjent faktura er mottatt. Som godkjent faktura regnes faktura som er adressert og merket riktig iht. punkt 4.1. og som gjør det mulig for Kunden å kontrollere at det som er fakturert er levert og ellers i samsvar med det som er avtalt og de krav Kunden har stilt. </w:t>
      </w:r>
    </w:p>
    <w:p w14:paraId="5BE733E9" w14:textId="77777777" w:rsidR="0093038A" w:rsidRDefault="0093038A" w:rsidP="0093038A"/>
    <w:p w14:paraId="3DF8F348" w14:textId="77777777" w:rsidR="0093038A" w:rsidRPr="005D4767" w:rsidRDefault="0093038A" w:rsidP="0093038A">
      <w:r w:rsidRPr="10D02C58">
        <w:t>Fakturagebyr og andre former for tillegg aksepteres ikke. Faktura som ikke er korrekt utstedt, vil kunne bli krevd kreditert. Betaling av faktura er ikke en aksept av faktura.</w:t>
      </w:r>
      <w:r>
        <w:t xml:space="preserve"> </w:t>
      </w:r>
      <w:r w:rsidRPr="10D02C58">
        <w:t>Det er ikke anledning til å avrunde vederlaget ved elektronisk betaling, jf. Skatteetatens prinsipputtalelse</w:t>
      </w:r>
      <w:r>
        <w:t>.</w:t>
      </w:r>
      <w:r>
        <w:rPr>
          <w:rStyle w:val="Fotnotereferanse"/>
          <w:rFonts w:ascii="Franklin Gothic Book" w:hAnsi="Franklin Gothic Book"/>
        </w:rPr>
        <w:footnoteReference w:id="2"/>
      </w:r>
    </w:p>
    <w:p w14:paraId="1299E813" w14:textId="77777777" w:rsidR="0093038A" w:rsidRPr="005D4767" w:rsidRDefault="0093038A" w:rsidP="0093038A">
      <w:pPr>
        <w:pStyle w:val="Overskrift2"/>
      </w:pPr>
      <w:bookmarkStart w:id="66" w:name="_Toc229577694"/>
      <w:r w:rsidRPr="00562343">
        <w:t>Fakturaformat og faktureringsadresse</w:t>
      </w:r>
      <w:bookmarkEnd w:id="66"/>
    </w:p>
    <w:p w14:paraId="3568EF5A" w14:textId="77777777" w:rsidR="0093038A" w:rsidRDefault="0093038A" w:rsidP="0093038A">
      <w:r w:rsidRPr="57187E5A">
        <w:t xml:space="preserve">Timelister og spesifikasjon skal alltid vedlegges faktura. </w:t>
      </w:r>
    </w:p>
    <w:p w14:paraId="7C65DBAF" w14:textId="77777777" w:rsidR="0093038A" w:rsidRPr="005D4767" w:rsidRDefault="0093038A" w:rsidP="0093038A"/>
    <w:p w14:paraId="15B3305B" w14:textId="0EF86713" w:rsidR="0093038A" w:rsidRDefault="0093038A" w:rsidP="0093038A">
      <w:r w:rsidRPr="57187E5A">
        <w:t xml:space="preserve">Hvis ikke annet er avtalt, skal det sendes en faktura per ordre. Det kan sendes en samlefaktura per måned etter </w:t>
      </w:r>
      <w:r w:rsidRPr="0093038A">
        <w:t>forespørsel fra Kunden.</w:t>
      </w:r>
      <w:r>
        <w:t xml:space="preserve"> </w:t>
      </w:r>
      <w:r w:rsidRPr="0093038A">
        <w:t>For varekjøp skal det sendes en faktura per bestilling/ordre selv om leveransen deles opp som delleveranser. EHF-faktura sendes først når ordren er komplett.</w:t>
      </w:r>
      <w:r w:rsidRPr="57187E5A">
        <w:t xml:space="preserve"> </w:t>
      </w:r>
    </w:p>
    <w:p w14:paraId="444F7F23" w14:textId="77777777" w:rsidR="00287EA3" w:rsidRPr="005D4767" w:rsidRDefault="00287EA3" w:rsidP="0093038A"/>
    <w:p w14:paraId="1652D2AD" w14:textId="77777777" w:rsidR="0093038A" w:rsidRDefault="0093038A" w:rsidP="0093038A">
      <w:r w:rsidRPr="005D4767">
        <w:t>Stortinget skal motta elektronisk faktura på EHF-format. Elektronisk adresse er: 971524960.</w:t>
      </w:r>
      <w:r>
        <w:t xml:space="preserve"> </w:t>
      </w:r>
    </w:p>
    <w:p w14:paraId="342D8B5D" w14:textId="77777777" w:rsidR="00287EA3" w:rsidRDefault="00287EA3" w:rsidP="0093038A"/>
    <w:p w14:paraId="0268F27F" w14:textId="77777777" w:rsidR="0093038A" w:rsidRDefault="0093038A" w:rsidP="0093038A">
      <w:r w:rsidRPr="00295DF6">
        <w:t>Dersom leverandøren ikke etterkommer krav</w:t>
      </w:r>
      <w:r>
        <w:t xml:space="preserve"> om bruk av elektronisk faktura</w:t>
      </w:r>
      <w:r w:rsidRPr="00295DF6">
        <w:t>,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3798D082" w14:textId="77777777" w:rsidR="00287EA3" w:rsidRDefault="00287EA3" w:rsidP="0093038A"/>
    <w:p w14:paraId="0F2B95BB" w14:textId="77777777" w:rsidR="0093038A" w:rsidRDefault="0093038A" w:rsidP="0093038A">
      <w:r w:rsidRPr="0061173A">
        <w:t>Utenlandske leverandører skal bruke standarden PEPPOL BIS</w:t>
      </w:r>
      <w:r>
        <w:t>.</w:t>
      </w:r>
    </w:p>
    <w:p w14:paraId="6A0619B5" w14:textId="77777777" w:rsidR="00287EA3" w:rsidRPr="0061173A" w:rsidRDefault="00287EA3" w:rsidP="0093038A"/>
    <w:p w14:paraId="161BE521" w14:textId="77777777" w:rsidR="0093038A" w:rsidRDefault="0093038A" w:rsidP="0093038A">
      <w:r>
        <w:rPr>
          <w:rFonts w:ascii="Franklin Gothic Book" w:hAnsi="Franklin Gothic Book"/>
        </w:rPr>
        <w:t xml:space="preserve">Mer informasjon om e-faktura: </w:t>
      </w:r>
      <w:hyperlink r:id="rId23" w:history="1">
        <w:r w:rsidRPr="009B2A8F">
          <w:rPr>
            <w:rStyle w:val="Hyperkobling"/>
          </w:rPr>
          <w:t>https://dfo.no/kundesider/fakturahandtering/send-faktura-til-en-kunde-av-dfo</w:t>
        </w:r>
      </w:hyperlink>
      <w:r>
        <w:t xml:space="preserve"> </w:t>
      </w:r>
    </w:p>
    <w:p w14:paraId="53B46BA4" w14:textId="77777777" w:rsidR="00287EA3" w:rsidRDefault="00287EA3" w:rsidP="0093038A">
      <w:pPr>
        <w:rPr>
          <w:rFonts w:ascii="Franklin Gothic Book" w:hAnsi="Franklin Gothic Book"/>
        </w:rPr>
      </w:pPr>
    </w:p>
    <w:p w14:paraId="60112CFA" w14:textId="7599FF12" w:rsidR="0093038A" w:rsidRDefault="0093038A" w:rsidP="00287EA3">
      <w:pPr>
        <w:rPr>
          <w:rFonts w:ascii="Franklin Gothic Book" w:hAnsi="Franklin Gothic Book"/>
        </w:rPr>
      </w:pPr>
      <w:r w:rsidRPr="005D4767">
        <w:rPr>
          <w:rFonts w:ascii="Franklin Gothic Book" w:hAnsi="Franklin Gothic Book"/>
        </w:rPr>
        <w:t>Leveranse av elektroniske fakturaer skal skje på den av Direktorat for økonomistyring (DFØ) sin til enhver tid valgte kommunikasjonsmetode.</w:t>
      </w:r>
    </w:p>
    <w:p w14:paraId="0A0287F8" w14:textId="77777777" w:rsidR="00287EA3" w:rsidRDefault="00287EA3" w:rsidP="00287EA3">
      <w:pPr>
        <w:rPr>
          <w:rFonts w:ascii="Franklin Gothic Book" w:hAnsi="Franklin Gothic Book"/>
        </w:rPr>
      </w:pPr>
    </w:p>
    <w:p w14:paraId="0DF75115" w14:textId="77777777" w:rsidR="0093038A" w:rsidRPr="005D4767" w:rsidRDefault="0093038A" w:rsidP="0093038A">
      <w:pPr>
        <w:pStyle w:val="IngenmellomromNormal"/>
      </w:pPr>
      <w:r w:rsidRPr="005D4767">
        <w:t>EHF-Faktura skal merkes som følger:</w:t>
      </w:r>
      <w:r>
        <w:br/>
      </w:r>
    </w:p>
    <w:tbl>
      <w:tblPr>
        <w:tblW w:w="0" w:type="auto"/>
        <w:tblInd w:w="-10" w:type="dxa"/>
        <w:tblCellMar>
          <w:left w:w="0" w:type="dxa"/>
          <w:right w:w="0" w:type="dxa"/>
        </w:tblCellMar>
        <w:tblLook w:val="04A0" w:firstRow="1" w:lastRow="0" w:firstColumn="1" w:lastColumn="0" w:noHBand="0" w:noVBand="1"/>
      </w:tblPr>
      <w:tblGrid>
        <w:gridCol w:w="2682"/>
        <w:gridCol w:w="3776"/>
        <w:gridCol w:w="2319"/>
      </w:tblGrid>
      <w:tr w:rsidR="0093038A" w:rsidRPr="005D4767" w14:paraId="4FC38671" w14:textId="77777777">
        <w:tc>
          <w:tcPr>
            <w:tcW w:w="31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EE596F" w14:textId="77777777" w:rsidR="0093038A" w:rsidRPr="005D4767" w:rsidRDefault="0093038A">
            <w:pPr>
              <w:pStyle w:val="IngenmellomromNormal"/>
            </w:pPr>
            <w:r w:rsidRPr="005D4767">
              <w:t>Beskrivelse</w:t>
            </w:r>
          </w:p>
        </w:tc>
        <w:tc>
          <w:tcPr>
            <w:tcW w:w="3117"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49E9EA1D" w14:textId="77777777" w:rsidR="0093038A" w:rsidRPr="005D4767" w:rsidRDefault="0093038A">
            <w:pPr>
              <w:pStyle w:val="IngenmellomromNormal"/>
            </w:pPr>
            <w:r w:rsidRPr="005D4767">
              <w:t>Tagg i EHF-format</w:t>
            </w:r>
          </w:p>
        </w:tc>
        <w:tc>
          <w:tcPr>
            <w:tcW w:w="2823"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14:paraId="2DC73EDE" w14:textId="77777777" w:rsidR="0093038A" w:rsidRPr="005D4767" w:rsidRDefault="0093038A">
            <w:pPr>
              <w:pStyle w:val="IngenmellomromNormal"/>
            </w:pPr>
            <w:r w:rsidRPr="005D4767">
              <w:t>Eksempel</w:t>
            </w:r>
          </w:p>
        </w:tc>
      </w:tr>
      <w:tr w:rsidR="0093038A" w:rsidRPr="005D4767" w14:paraId="1A6A88C9" w14:textId="77777777">
        <w:tc>
          <w:tcPr>
            <w:tcW w:w="31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0974F2" w14:textId="77777777" w:rsidR="0093038A" w:rsidRPr="005D4767" w:rsidRDefault="0093038A">
            <w:pPr>
              <w:pStyle w:val="IngenmellomromNormal"/>
            </w:pPr>
            <w:r w:rsidRPr="005D4767">
              <w:t xml:space="preserve">Deres </w:t>
            </w:r>
            <w:proofErr w:type="spellStart"/>
            <w:r w:rsidRPr="005D4767">
              <w:t>ref</w:t>
            </w:r>
            <w:proofErr w:type="spellEnd"/>
          </w:p>
        </w:tc>
        <w:tc>
          <w:tcPr>
            <w:tcW w:w="311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54D81DDD" w14:textId="77777777" w:rsidR="0093038A" w:rsidRPr="00B84BC3" w:rsidRDefault="0093038A">
            <w:pPr>
              <w:pStyle w:val="IngenmellomromNormal"/>
              <w:rPr>
                <w:rFonts w:eastAsia="Franklin Gothic Book" w:cs="Franklin Gothic Book"/>
                <w:lang w:val="en-US"/>
              </w:rPr>
            </w:pPr>
            <w:r w:rsidRPr="57187E5A">
              <w:rPr>
                <w:rFonts w:ascii="Source Sans Pro" w:eastAsia="Source Sans Pro" w:hAnsi="Source Sans Pro" w:cs="Source Sans Pro"/>
                <w:color w:val="333333"/>
                <w:sz w:val="27"/>
                <w:szCs w:val="27"/>
                <w:lang w:val="en-US"/>
              </w:rPr>
              <w:t xml:space="preserve"> </w:t>
            </w:r>
            <w:r w:rsidRPr="005B5E0D">
              <w:rPr>
                <w:rFonts w:eastAsia="Franklin Gothic Book" w:cs="Franklin Gothic Book"/>
                <w:color w:val="333333"/>
                <w:lang w:val="en-US"/>
              </w:rPr>
              <w:t>Invoice/</w:t>
            </w:r>
            <w:proofErr w:type="spellStart"/>
            <w:r w:rsidRPr="005B5E0D">
              <w:rPr>
                <w:rFonts w:eastAsia="Franklin Gothic Book" w:cs="Franklin Gothic Book"/>
                <w:color w:val="333333"/>
                <w:lang w:val="en-US"/>
              </w:rPr>
              <w:t>buyerReference</w:t>
            </w:r>
            <w:proofErr w:type="spellEnd"/>
          </w:p>
        </w:tc>
        <w:tc>
          <w:tcPr>
            <w:tcW w:w="2823"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01FE78BC" w14:textId="025088DB" w:rsidR="0093038A" w:rsidRPr="005D4767" w:rsidRDefault="0093038A">
            <w:pPr>
              <w:pStyle w:val="IngenmellomromNormal"/>
            </w:pPr>
            <w:r w:rsidRPr="005D4767">
              <w:t>3440XXX</w:t>
            </w:r>
          </w:p>
        </w:tc>
      </w:tr>
      <w:tr w:rsidR="0093038A" w:rsidRPr="005D4767" w14:paraId="1240B68C" w14:textId="77777777">
        <w:tc>
          <w:tcPr>
            <w:tcW w:w="3120"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040E3B40" w14:textId="77777777" w:rsidR="0093038A" w:rsidRPr="005D4767" w:rsidRDefault="0093038A">
            <w:pPr>
              <w:pStyle w:val="IngenmellomromNormal"/>
            </w:pPr>
            <w:proofErr w:type="spellStart"/>
            <w:r w:rsidRPr="57187E5A">
              <w:t>Avtalenr</w:t>
            </w:r>
            <w:proofErr w:type="spellEnd"/>
            <w:r w:rsidRPr="57187E5A">
              <w:t xml:space="preserve"> </w:t>
            </w:r>
          </w:p>
        </w:tc>
        <w:tc>
          <w:tcPr>
            <w:tcW w:w="3117" w:type="dxa"/>
            <w:tcBorders>
              <w:top w:val="nil"/>
              <w:left w:val="nil"/>
              <w:bottom w:val="single" w:sz="8" w:space="0" w:color="A3A3A3"/>
              <w:right w:val="single" w:sz="8" w:space="0" w:color="A3A3A3"/>
            </w:tcBorders>
            <w:tcMar>
              <w:top w:w="80" w:type="dxa"/>
              <w:left w:w="80" w:type="dxa"/>
              <w:bottom w:w="80" w:type="dxa"/>
              <w:right w:w="80" w:type="dxa"/>
            </w:tcMar>
            <w:hideMark/>
          </w:tcPr>
          <w:p w14:paraId="3103C185" w14:textId="77777777" w:rsidR="0093038A" w:rsidRPr="005D4767" w:rsidRDefault="0093038A">
            <w:pPr>
              <w:pStyle w:val="IngenmellomromNormal"/>
            </w:pPr>
            <w:proofErr w:type="spellStart"/>
            <w:r w:rsidRPr="005D4767">
              <w:t>Invoice</w:t>
            </w:r>
            <w:proofErr w:type="spellEnd"/>
            <w:r w:rsidRPr="005D4767">
              <w:t>/</w:t>
            </w:r>
            <w:proofErr w:type="spellStart"/>
            <w:r w:rsidRPr="005D4767">
              <w:t>ContractDocumentReference</w:t>
            </w:r>
            <w:proofErr w:type="spellEnd"/>
            <w:r w:rsidRPr="005D4767">
              <w:t>/ID</w:t>
            </w:r>
          </w:p>
        </w:tc>
        <w:tc>
          <w:tcPr>
            <w:tcW w:w="2823" w:type="dxa"/>
            <w:tcBorders>
              <w:top w:val="nil"/>
              <w:left w:val="nil"/>
              <w:bottom w:val="single" w:sz="8" w:space="0" w:color="A3A3A3"/>
              <w:right w:val="single" w:sz="8" w:space="0" w:color="A3A3A3"/>
            </w:tcBorders>
            <w:tcMar>
              <w:top w:w="80" w:type="dxa"/>
              <w:left w:w="80" w:type="dxa"/>
              <w:bottom w:w="80" w:type="dxa"/>
              <w:right w:w="80" w:type="dxa"/>
            </w:tcMar>
            <w:hideMark/>
          </w:tcPr>
          <w:p w14:paraId="7823D8CA" w14:textId="77777777" w:rsidR="0093038A" w:rsidRPr="005D4767" w:rsidRDefault="0093038A">
            <w:pPr>
              <w:pStyle w:val="IngenmellomromNormal"/>
            </w:pPr>
            <w:r w:rsidRPr="57187E5A">
              <w:t>2024/1234</w:t>
            </w:r>
          </w:p>
        </w:tc>
      </w:tr>
      <w:tr w:rsidR="0093038A" w:rsidRPr="005D4767" w14:paraId="318DE709" w14:textId="77777777">
        <w:tc>
          <w:tcPr>
            <w:tcW w:w="3120"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57A7C165" w14:textId="77777777" w:rsidR="0093038A" w:rsidRPr="005D4767" w:rsidRDefault="0093038A">
            <w:pPr>
              <w:pStyle w:val="IngenmellomromNormal"/>
            </w:pPr>
            <w:r>
              <w:t>e-handel ordre</w:t>
            </w:r>
            <w:r w:rsidRPr="005D4767">
              <w:t>nummer</w:t>
            </w:r>
          </w:p>
          <w:p w14:paraId="59B323CB" w14:textId="77777777" w:rsidR="0093038A" w:rsidRPr="005D4767" w:rsidRDefault="0093038A">
            <w:pPr>
              <w:pStyle w:val="IngenmellomromNormal"/>
            </w:pPr>
            <w:proofErr w:type="gramStart"/>
            <w:r w:rsidRPr="005D4767">
              <w:t>systemgenerert</w:t>
            </w:r>
            <w:proofErr w:type="gramEnd"/>
          </w:p>
        </w:tc>
        <w:tc>
          <w:tcPr>
            <w:tcW w:w="3117" w:type="dxa"/>
            <w:tcBorders>
              <w:top w:val="nil"/>
              <w:left w:val="nil"/>
              <w:bottom w:val="single" w:sz="8" w:space="0" w:color="A3A3A3"/>
              <w:right w:val="single" w:sz="8" w:space="0" w:color="A3A3A3"/>
            </w:tcBorders>
            <w:tcMar>
              <w:top w:w="80" w:type="dxa"/>
              <w:left w:w="80" w:type="dxa"/>
              <w:bottom w:w="80" w:type="dxa"/>
              <w:right w:w="80" w:type="dxa"/>
            </w:tcMar>
            <w:hideMark/>
          </w:tcPr>
          <w:p w14:paraId="4871165C" w14:textId="77777777" w:rsidR="0093038A" w:rsidRPr="005D4767" w:rsidRDefault="0093038A">
            <w:pPr>
              <w:pStyle w:val="IngenmellomromNormal"/>
            </w:pPr>
            <w:proofErr w:type="spellStart"/>
            <w:r w:rsidRPr="57187E5A">
              <w:t>Invoice</w:t>
            </w:r>
            <w:proofErr w:type="spellEnd"/>
            <w:r w:rsidRPr="57187E5A">
              <w:t>/</w:t>
            </w:r>
            <w:proofErr w:type="spellStart"/>
            <w:r w:rsidRPr="57187E5A">
              <w:t>OrderReference</w:t>
            </w:r>
            <w:proofErr w:type="spellEnd"/>
            <w:r w:rsidRPr="57187E5A">
              <w:t xml:space="preserve">/ID </w:t>
            </w:r>
          </w:p>
        </w:tc>
        <w:tc>
          <w:tcPr>
            <w:tcW w:w="2823" w:type="dxa"/>
            <w:tcBorders>
              <w:top w:val="nil"/>
              <w:left w:val="nil"/>
              <w:bottom w:val="single" w:sz="8" w:space="0" w:color="A3A3A3"/>
              <w:right w:val="single" w:sz="8" w:space="0" w:color="A3A3A3"/>
            </w:tcBorders>
            <w:tcMar>
              <w:top w:w="80" w:type="dxa"/>
              <w:left w:w="80" w:type="dxa"/>
              <w:bottom w:w="80" w:type="dxa"/>
              <w:right w:w="80" w:type="dxa"/>
            </w:tcMar>
            <w:hideMark/>
          </w:tcPr>
          <w:p w14:paraId="3573ABAD" w14:textId="77777777" w:rsidR="0093038A" w:rsidRPr="005D4767" w:rsidRDefault="0093038A">
            <w:pPr>
              <w:pStyle w:val="IngenmellomromNormal"/>
            </w:pPr>
            <w:r w:rsidRPr="57187E5A">
              <w:t>600000001*</w:t>
            </w:r>
          </w:p>
        </w:tc>
      </w:tr>
      <w:tr w:rsidR="0093038A" w:rsidRPr="005D4767" w14:paraId="31E5C807" w14:textId="77777777">
        <w:trPr>
          <w:trHeight w:val="539"/>
        </w:trPr>
        <w:tc>
          <w:tcPr>
            <w:tcW w:w="3120"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2BE52048" w14:textId="77777777" w:rsidR="0093038A" w:rsidRPr="005D4767" w:rsidRDefault="0093038A">
            <w:pPr>
              <w:pStyle w:val="IngenmellomromNormal"/>
            </w:pPr>
            <w:r w:rsidRPr="57187E5A">
              <w:t xml:space="preserve">e-handel </w:t>
            </w:r>
            <w:proofErr w:type="spellStart"/>
            <w:r w:rsidRPr="57187E5A">
              <w:t>kontraktsnummer</w:t>
            </w:r>
            <w:proofErr w:type="spellEnd"/>
            <w:r w:rsidRPr="57187E5A">
              <w:t xml:space="preserve"> (periodisk faktura)</w:t>
            </w:r>
          </w:p>
        </w:tc>
        <w:tc>
          <w:tcPr>
            <w:tcW w:w="3117" w:type="dxa"/>
            <w:tcBorders>
              <w:top w:val="nil"/>
              <w:left w:val="nil"/>
              <w:bottom w:val="single" w:sz="8" w:space="0" w:color="A3A3A3"/>
              <w:right w:val="single" w:sz="8" w:space="0" w:color="A3A3A3"/>
            </w:tcBorders>
            <w:tcMar>
              <w:top w:w="80" w:type="dxa"/>
              <w:left w:w="80" w:type="dxa"/>
              <w:bottom w:w="80" w:type="dxa"/>
              <w:right w:w="80" w:type="dxa"/>
            </w:tcMar>
          </w:tcPr>
          <w:p w14:paraId="10144619" w14:textId="77777777" w:rsidR="0093038A" w:rsidRPr="005D4767" w:rsidRDefault="0093038A">
            <w:pPr>
              <w:pStyle w:val="IngenmellomromNormal"/>
            </w:pPr>
            <w:proofErr w:type="spellStart"/>
            <w:r w:rsidRPr="57187E5A">
              <w:t>Invoice</w:t>
            </w:r>
            <w:proofErr w:type="spellEnd"/>
            <w:r w:rsidRPr="57187E5A">
              <w:t>/</w:t>
            </w:r>
            <w:proofErr w:type="spellStart"/>
            <w:r w:rsidRPr="57187E5A">
              <w:t>Buyerreference</w:t>
            </w:r>
            <w:proofErr w:type="spellEnd"/>
            <w:r w:rsidRPr="57187E5A">
              <w:t xml:space="preserve"> </w:t>
            </w:r>
          </w:p>
        </w:tc>
        <w:tc>
          <w:tcPr>
            <w:tcW w:w="2823" w:type="dxa"/>
            <w:tcBorders>
              <w:top w:val="nil"/>
              <w:left w:val="nil"/>
              <w:bottom w:val="single" w:sz="8" w:space="0" w:color="A3A3A3"/>
              <w:right w:val="single" w:sz="8" w:space="0" w:color="A3A3A3"/>
            </w:tcBorders>
            <w:tcMar>
              <w:top w:w="80" w:type="dxa"/>
              <w:left w:w="80" w:type="dxa"/>
              <w:bottom w:w="80" w:type="dxa"/>
              <w:right w:w="80" w:type="dxa"/>
            </w:tcMar>
          </w:tcPr>
          <w:p w14:paraId="74D1DBAF" w14:textId="77777777" w:rsidR="0093038A" w:rsidRPr="005D4767" w:rsidRDefault="0093038A">
            <w:pPr>
              <w:pStyle w:val="IngenmellomromNormal"/>
            </w:pPr>
            <w:r w:rsidRPr="57187E5A">
              <w:t xml:space="preserve">2023-2023/1234-4321* </w:t>
            </w:r>
          </w:p>
        </w:tc>
      </w:tr>
    </w:tbl>
    <w:p w14:paraId="57378D55" w14:textId="77777777" w:rsidR="0093038A" w:rsidRPr="005D4767" w:rsidRDefault="0093038A" w:rsidP="0093038A">
      <w:pPr>
        <w:rPr>
          <w:rFonts w:ascii="Franklin Gothic Book" w:hAnsi="Franklin Gothic Book"/>
        </w:rPr>
      </w:pPr>
    </w:p>
    <w:p w14:paraId="289F97AC" w14:textId="36F9AA94" w:rsidR="0093038A" w:rsidRPr="00287EA3" w:rsidRDefault="0093038A" w:rsidP="0093038A">
      <w:pPr>
        <w:rPr>
          <w:rFonts w:ascii="Franklin Gothic Book" w:hAnsi="Franklin Gothic Book"/>
        </w:rPr>
      </w:pPr>
      <w:r w:rsidRPr="0032539E">
        <w:t xml:space="preserve">*Format på e-handel ordrenummer og </w:t>
      </w:r>
      <w:proofErr w:type="spellStart"/>
      <w:r w:rsidRPr="0032539E">
        <w:t>kontraktsnummer</w:t>
      </w:r>
      <w:proofErr w:type="spellEnd"/>
      <w:r w:rsidRPr="0032539E">
        <w:t xml:space="preserve"> kan endre seg i løpet av kontraktsperioden som f</w:t>
      </w:r>
      <w:r w:rsidRPr="57187E5A">
        <w:rPr>
          <w:rFonts w:ascii="Franklin Gothic Book" w:hAnsi="Franklin Gothic Book"/>
        </w:rPr>
        <w:t>ølge av nytt innkjøps- og fakturasystem.</w:t>
      </w:r>
    </w:p>
    <w:p w14:paraId="0DA62757" w14:textId="77777777" w:rsidR="001566BB" w:rsidRDefault="001566BB" w:rsidP="001566BB">
      <w:pPr>
        <w:pStyle w:val="Overskrift2"/>
      </w:pPr>
      <w:bookmarkStart w:id="67" w:name="_Toc117691779"/>
      <w:bookmarkStart w:id="68" w:name="_Toc229577695"/>
      <w:r>
        <w:t>Avtalens punkt 6.5 Prisendring</w:t>
      </w:r>
      <w:bookmarkEnd w:id="67"/>
      <w:bookmarkEnd w:id="68"/>
    </w:p>
    <w:p w14:paraId="46A0BD69" w14:textId="3D2803E3" w:rsidR="00A7417C" w:rsidRPr="005D4767" w:rsidRDefault="00A7417C" w:rsidP="00A7417C">
      <w:pPr>
        <w:rPr>
          <w:rFonts w:ascii="Franklin Gothic Book" w:hAnsi="Franklin Gothic Book"/>
        </w:rPr>
      </w:pPr>
      <w:r w:rsidRPr="0032539E">
        <w:t xml:space="preserve">Prisene angitt i Bilag </w:t>
      </w:r>
      <w:r>
        <w:t>7</w:t>
      </w:r>
      <w:r w:rsidRPr="0032539E">
        <w:t>, og prisene i avtaler inngått innenfor denne avtalen, kan kun end</w:t>
      </w:r>
      <w:r w:rsidRPr="005D4767">
        <w:rPr>
          <w:rFonts w:ascii="Franklin Gothic Book" w:hAnsi="Franklin Gothic Book"/>
        </w:rPr>
        <w:t>res:</w:t>
      </w:r>
    </w:p>
    <w:p w14:paraId="1F8F47EF" w14:textId="1892E303" w:rsidR="00A7417C" w:rsidRPr="00700A6D" w:rsidRDefault="00A7417C" w:rsidP="002D59CB">
      <w:pPr>
        <w:pStyle w:val="Alfabetiskliste"/>
        <w:numPr>
          <w:ilvl w:val="0"/>
          <w:numId w:val="19"/>
        </w:numPr>
      </w:pPr>
      <w:r w:rsidRPr="005D4767">
        <w:t xml:space="preserve">Dersom endrede regler fører til endringer i offentlige avgifter eller skatter på slike </w:t>
      </w:r>
      <w:r w:rsidRPr="00700A6D">
        <w:t>tjenester som avtalen omfattes av.</w:t>
      </w:r>
    </w:p>
    <w:p w14:paraId="56C76DCB" w14:textId="3F5A45E0" w:rsidR="00A7417C" w:rsidRPr="00700A6D" w:rsidRDefault="00A7417C" w:rsidP="00A7417C">
      <w:pPr>
        <w:pStyle w:val="Alfabetiskliste"/>
      </w:pPr>
      <w:r w:rsidRPr="00700A6D">
        <w:rPr>
          <w:lang w:val="da-DK"/>
        </w:rPr>
        <w:t>Pr. 01.01 hvert år, dog tidligst 01.01.202</w:t>
      </w:r>
      <w:r w:rsidR="00B14C2A" w:rsidRPr="00700A6D">
        <w:rPr>
          <w:lang w:val="da-DK"/>
        </w:rPr>
        <w:t>7</w:t>
      </w:r>
      <w:r w:rsidRPr="00700A6D">
        <w:rPr>
          <w:lang w:val="da-DK"/>
        </w:rPr>
        <w:t xml:space="preserve">. </w:t>
      </w:r>
      <w:r w:rsidRPr="00700A6D">
        <w:t>Prisjusteringen er begrenset oppad til et beløp som tilsvarer økningen i Statistisk sentralbyrå sin konsumprisindeks (hovedindeksen) med utgangspunkt fra november til november. Første gang indeksen fra november 20</w:t>
      </w:r>
      <w:r w:rsidR="00700A6D" w:rsidRPr="00700A6D">
        <w:t>24</w:t>
      </w:r>
      <w:r w:rsidRPr="00700A6D">
        <w:t xml:space="preserve"> til november 202</w:t>
      </w:r>
      <w:r w:rsidR="00700A6D" w:rsidRPr="00700A6D">
        <w:t>5</w:t>
      </w:r>
      <w:r w:rsidRPr="00700A6D">
        <w:t>.</w:t>
      </w:r>
    </w:p>
    <w:p w14:paraId="32DE1EEB" w14:textId="0C8D9C04" w:rsidR="00D32530" w:rsidRDefault="00A7417C" w:rsidP="00CF54D0">
      <w:pPr>
        <w:pStyle w:val="Alfabetiskliste"/>
      </w:pPr>
      <w:r w:rsidRPr="57187E5A">
        <w:t xml:space="preserve">Varsel om prisjustering med nye, spesifiserte priser skal sendes til </w:t>
      </w:r>
      <w:hyperlink r:id="rId24" w:history="1">
        <w:r w:rsidR="00522E70" w:rsidRPr="003A5C1B">
          <w:rPr>
            <w:rStyle w:val="Hyperkobling"/>
            <w:rFonts w:ascii="Franklin Gothic Book" w:hAnsi="Franklin Gothic Book"/>
          </w:rPr>
          <w:t>anskaffelser@stortinget.no</w:t>
        </w:r>
      </w:hyperlink>
      <w:r w:rsidRPr="57187E5A">
        <w:t xml:space="preserve"> før nye priser kan gjøres gjeldende for fremtidig fakturering. Manglende varsel om prisøkning kan ikke gjøres gjeldende for tidligere fakturaer. </w:t>
      </w:r>
    </w:p>
    <w:p w14:paraId="2A5A7327" w14:textId="77777777" w:rsidR="001566BB" w:rsidRDefault="001566BB" w:rsidP="001566BB">
      <w:pPr>
        <w:pStyle w:val="Overskrift1"/>
      </w:pPr>
      <w:bookmarkStart w:id="69" w:name="_Toc117691785"/>
      <w:bookmarkStart w:id="70" w:name="_Toc229577696"/>
      <w:r w:rsidRPr="00CC45B9">
        <w:lastRenderedPageBreak/>
        <w:t xml:space="preserve">Bilag </w:t>
      </w:r>
      <w:r>
        <w:t>8:</w:t>
      </w:r>
      <w:r w:rsidRPr="00CC45B9">
        <w:t xml:space="preserve"> Endringer i den </w:t>
      </w:r>
      <w:r>
        <w:t>g</w:t>
      </w:r>
      <w:r w:rsidRPr="00CC45B9">
        <w:t xml:space="preserve">enerelle </w:t>
      </w:r>
      <w:r>
        <w:t>a</w:t>
      </w:r>
      <w:r w:rsidRPr="00CC45B9">
        <w:t>vtaleteksten</w:t>
      </w:r>
      <w:bookmarkEnd w:id="69"/>
      <w:bookmarkEnd w:id="70"/>
    </w:p>
    <w:p w14:paraId="6B005A6F" w14:textId="77777777" w:rsidR="001566BB" w:rsidRDefault="001566BB" w:rsidP="001566B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6"/>
        <w:gridCol w:w="7296"/>
      </w:tblGrid>
      <w:tr w:rsidR="001566BB" w:rsidRPr="00F6319E" w14:paraId="5EC515A6" w14:textId="77777777" w:rsidTr="000E0C73">
        <w:tc>
          <w:tcPr>
            <w:tcW w:w="1517" w:type="dxa"/>
            <w:shd w:val="clear" w:color="auto" w:fill="D9D9D9"/>
          </w:tcPr>
          <w:p w14:paraId="079A482B" w14:textId="77777777" w:rsidR="001566BB" w:rsidRPr="00C435DF" w:rsidRDefault="001566BB" w:rsidP="000E0C73">
            <w:pPr>
              <w:spacing w:before="40"/>
              <w:rPr>
                <w:b/>
                <w:sz w:val="20"/>
                <w:szCs w:val="20"/>
              </w:rPr>
            </w:pPr>
            <w:r w:rsidRPr="00C435DF">
              <w:rPr>
                <w:b/>
                <w:sz w:val="20"/>
                <w:szCs w:val="20"/>
              </w:rPr>
              <w:t>Punkt</w:t>
            </w:r>
          </w:p>
        </w:tc>
        <w:tc>
          <w:tcPr>
            <w:tcW w:w="7550" w:type="dxa"/>
            <w:shd w:val="clear" w:color="auto" w:fill="D9D9D9"/>
          </w:tcPr>
          <w:p w14:paraId="44CF4634" w14:textId="77777777" w:rsidR="001566BB" w:rsidRPr="00C435DF" w:rsidRDefault="001566BB" w:rsidP="000E0C73">
            <w:pPr>
              <w:spacing w:before="40"/>
              <w:rPr>
                <w:b/>
                <w:sz w:val="20"/>
                <w:szCs w:val="20"/>
              </w:rPr>
            </w:pPr>
            <w:r w:rsidRPr="00C435DF">
              <w:rPr>
                <w:b/>
                <w:sz w:val="20"/>
                <w:szCs w:val="20"/>
              </w:rPr>
              <w:t>Erstattes med</w:t>
            </w:r>
          </w:p>
        </w:tc>
      </w:tr>
      <w:tr w:rsidR="001566BB" w:rsidRPr="00F6319E" w14:paraId="5B69E929" w14:textId="77777777" w:rsidTr="000E0C73">
        <w:tc>
          <w:tcPr>
            <w:tcW w:w="1517" w:type="dxa"/>
          </w:tcPr>
          <w:p w14:paraId="49DC7C90" w14:textId="77777777" w:rsidR="001566BB" w:rsidRPr="00D77AEC" w:rsidRDefault="001566BB" w:rsidP="000E0C73">
            <w:pPr>
              <w:rPr>
                <w:iCs/>
                <w:highlight w:val="yellow"/>
              </w:rPr>
            </w:pPr>
          </w:p>
        </w:tc>
        <w:tc>
          <w:tcPr>
            <w:tcW w:w="7550" w:type="dxa"/>
          </w:tcPr>
          <w:p w14:paraId="2AA3726F" w14:textId="77777777" w:rsidR="001566BB" w:rsidRPr="00D77AEC" w:rsidRDefault="001566BB" w:rsidP="000E0C73">
            <w:pPr>
              <w:rPr>
                <w:iCs/>
                <w:highlight w:val="yellow"/>
              </w:rPr>
            </w:pPr>
          </w:p>
        </w:tc>
      </w:tr>
      <w:tr w:rsidR="001566BB" w:rsidRPr="00F6319E" w14:paraId="0B9A1289" w14:textId="77777777" w:rsidTr="000E0C73">
        <w:tc>
          <w:tcPr>
            <w:tcW w:w="1517" w:type="dxa"/>
          </w:tcPr>
          <w:p w14:paraId="0922A5C3" w14:textId="77777777" w:rsidR="001566BB" w:rsidRPr="00D77AEC" w:rsidRDefault="001566BB" w:rsidP="000E0C73">
            <w:pPr>
              <w:rPr>
                <w:iCs/>
                <w:highlight w:val="yellow"/>
              </w:rPr>
            </w:pPr>
          </w:p>
        </w:tc>
        <w:tc>
          <w:tcPr>
            <w:tcW w:w="7550" w:type="dxa"/>
          </w:tcPr>
          <w:p w14:paraId="113DD17B" w14:textId="77777777" w:rsidR="001566BB" w:rsidRPr="00D77AEC" w:rsidRDefault="001566BB" w:rsidP="000E0C73">
            <w:pPr>
              <w:rPr>
                <w:iCs/>
                <w:highlight w:val="yellow"/>
              </w:rPr>
            </w:pPr>
          </w:p>
        </w:tc>
      </w:tr>
      <w:tr w:rsidR="001566BB" w:rsidRPr="00F6319E" w14:paraId="6B3CA886" w14:textId="77777777" w:rsidTr="000E0C73">
        <w:tc>
          <w:tcPr>
            <w:tcW w:w="1517" w:type="dxa"/>
          </w:tcPr>
          <w:p w14:paraId="30C5C3BF" w14:textId="77777777" w:rsidR="001566BB" w:rsidRPr="00D77AEC" w:rsidRDefault="001566BB" w:rsidP="000E0C73">
            <w:pPr>
              <w:rPr>
                <w:iCs/>
                <w:highlight w:val="yellow"/>
              </w:rPr>
            </w:pPr>
          </w:p>
        </w:tc>
        <w:tc>
          <w:tcPr>
            <w:tcW w:w="7550" w:type="dxa"/>
          </w:tcPr>
          <w:p w14:paraId="2DF35626" w14:textId="77777777" w:rsidR="001566BB" w:rsidRPr="00D77AEC" w:rsidRDefault="001566BB" w:rsidP="000E0C73">
            <w:pPr>
              <w:rPr>
                <w:iCs/>
                <w:highlight w:val="yellow"/>
              </w:rPr>
            </w:pPr>
          </w:p>
        </w:tc>
      </w:tr>
    </w:tbl>
    <w:p w14:paraId="111A09C7" w14:textId="77777777" w:rsidR="001566BB" w:rsidRDefault="001566BB" w:rsidP="001566BB">
      <w:pPr>
        <w:pStyle w:val="Overskrift1"/>
      </w:pPr>
      <w:r>
        <w:br w:type="page"/>
      </w:r>
      <w:bookmarkStart w:id="71" w:name="_Toc117691786"/>
      <w:bookmarkStart w:id="72" w:name="_Toc229577697"/>
      <w:r w:rsidRPr="00CC45B9">
        <w:lastRenderedPageBreak/>
        <w:t xml:space="preserve">Bilag </w:t>
      </w:r>
      <w:r>
        <w:t>9:</w:t>
      </w:r>
      <w:r w:rsidRPr="00CC45B9">
        <w:t xml:space="preserve"> </w:t>
      </w:r>
      <w:r w:rsidRPr="003B61A7">
        <w:t xml:space="preserve">Endringer </w:t>
      </w:r>
      <w:r>
        <w:t xml:space="preserve">i Avtalen </w:t>
      </w:r>
      <w:r w:rsidRPr="003B61A7">
        <w:t>etter avtaleinngåelsen</w:t>
      </w:r>
      <w:bookmarkEnd w:id="71"/>
      <w:bookmarkEnd w:id="72"/>
    </w:p>
    <w:p w14:paraId="2EF5DCC1" w14:textId="77777777" w:rsidR="001566BB" w:rsidRDefault="001566BB" w:rsidP="001566BB">
      <w:pPr>
        <w:rPr>
          <w:i/>
          <w:iCs/>
          <w:lang w:eastAsia="nb-NO"/>
        </w:rPr>
      </w:pPr>
      <w:r>
        <w:rPr>
          <w:i/>
          <w:iCs/>
          <w:lang w:eastAsia="nb-NO"/>
        </w:rPr>
        <w:t>Endringer som gjøres etter avtalens inngåelse skal føres inn her, jf. avtalens punkt 3.</w:t>
      </w:r>
    </w:p>
    <w:p w14:paraId="3B4E4A1D" w14:textId="77777777" w:rsidR="001566BB" w:rsidRDefault="001566BB" w:rsidP="001566B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1"/>
        <w:gridCol w:w="3242"/>
        <w:gridCol w:w="2162"/>
        <w:gridCol w:w="1744"/>
      </w:tblGrid>
      <w:tr w:rsidR="001566BB" w14:paraId="0A49F1CD" w14:textId="77777777" w:rsidTr="000E0C73">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57E0517" w14:textId="77777777" w:rsidR="001566BB" w:rsidRDefault="001566BB" w:rsidP="000E0C73">
            <w:pPr>
              <w:spacing w:before="40"/>
              <w:rPr>
                <w:b/>
                <w:szCs w:val="20"/>
              </w:rPr>
            </w:pPr>
            <w:proofErr w:type="spellStart"/>
            <w:r>
              <w:rPr>
                <w:b/>
                <w:szCs w:val="20"/>
              </w:rPr>
              <w:t>Endringsnr</w:t>
            </w:r>
            <w:proofErr w:type="spellEnd"/>
            <w:r>
              <w:rPr>
                <w:b/>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0E9612EF" w14:textId="77777777" w:rsidR="001566BB" w:rsidRDefault="001566BB" w:rsidP="000E0C73">
            <w:pPr>
              <w:spacing w:before="40"/>
              <w:rPr>
                <w:b/>
                <w:szCs w:val="20"/>
              </w:rPr>
            </w:pPr>
            <w:r>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E610A8E" w14:textId="77777777" w:rsidR="001566BB" w:rsidRDefault="001566BB" w:rsidP="000E0C73">
            <w:pPr>
              <w:spacing w:before="40"/>
              <w:rPr>
                <w:b/>
                <w:szCs w:val="20"/>
              </w:rPr>
            </w:pPr>
            <w:r>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5BDEB81C" w14:textId="77777777" w:rsidR="001566BB" w:rsidRDefault="001566BB" w:rsidP="000E0C73">
            <w:pPr>
              <w:spacing w:before="40"/>
              <w:rPr>
                <w:b/>
                <w:szCs w:val="20"/>
              </w:rPr>
            </w:pPr>
            <w:r>
              <w:rPr>
                <w:b/>
                <w:szCs w:val="20"/>
              </w:rPr>
              <w:t>Arkivreferanse</w:t>
            </w:r>
          </w:p>
        </w:tc>
      </w:tr>
      <w:tr w:rsidR="001566BB" w14:paraId="6DC05691" w14:textId="77777777" w:rsidTr="000E0C73">
        <w:tc>
          <w:tcPr>
            <w:tcW w:w="1560" w:type="dxa"/>
            <w:tcBorders>
              <w:top w:val="single" w:sz="4" w:space="0" w:color="000000"/>
              <w:left w:val="single" w:sz="4" w:space="0" w:color="000000"/>
              <w:bottom w:val="single" w:sz="4" w:space="0" w:color="000000"/>
              <w:right w:val="single" w:sz="4" w:space="0" w:color="000000"/>
            </w:tcBorders>
          </w:tcPr>
          <w:p w14:paraId="51CE00F7" w14:textId="77777777" w:rsidR="001566BB" w:rsidRDefault="001566BB" w:rsidP="000E0C73"/>
        </w:tc>
        <w:tc>
          <w:tcPr>
            <w:tcW w:w="3685" w:type="dxa"/>
            <w:tcBorders>
              <w:top w:val="single" w:sz="4" w:space="0" w:color="000000"/>
              <w:left w:val="single" w:sz="4" w:space="0" w:color="000000"/>
              <w:bottom w:val="single" w:sz="4" w:space="0" w:color="000000"/>
              <w:right w:val="single" w:sz="4" w:space="0" w:color="000000"/>
            </w:tcBorders>
            <w:vAlign w:val="bottom"/>
          </w:tcPr>
          <w:p w14:paraId="6707E61C" w14:textId="77777777" w:rsidR="001566BB" w:rsidRDefault="001566BB" w:rsidP="000E0C73"/>
        </w:tc>
        <w:tc>
          <w:tcPr>
            <w:tcW w:w="2178" w:type="dxa"/>
            <w:tcBorders>
              <w:top w:val="single" w:sz="4" w:space="0" w:color="000000"/>
              <w:left w:val="single" w:sz="4" w:space="0" w:color="000000"/>
              <w:bottom w:val="single" w:sz="4" w:space="0" w:color="000000"/>
              <w:right w:val="single" w:sz="4" w:space="0" w:color="000000"/>
            </w:tcBorders>
          </w:tcPr>
          <w:p w14:paraId="3513ACF8" w14:textId="77777777" w:rsidR="001566BB" w:rsidRDefault="001566BB" w:rsidP="000E0C73"/>
        </w:tc>
        <w:tc>
          <w:tcPr>
            <w:tcW w:w="1757" w:type="dxa"/>
            <w:tcBorders>
              <w:top w:val="single" w:sz="4" w:space="0" w:color="000000"/>
              <w:left w:val="single" w:sz="4" w:space="0" w:color="000000"/>
              <w:bottom w:val="single" w:sz="4" w:space="0" w:color="000000"/>
              <w:right w:val="single" w:sz="4" w:space="0" w:color="000000"/>
            </w:tcBorders>
          </w:tcPr>
          <w:p w14:paraId="4EDF760B" w14:textId="77777777" w:rsidR="001566BB" w:rsidRDefault="001566BB" w:rsidP="000E0C73"/>
        </w:tc>
      </w:tr>
      <w:tr w:rsidR="001566BB" w14:paraId="6F5CF266" w14:textId="77777777" w:rsidTr="000E0C73">
        <w:tc>
          <w:tcPr>
            <w:tcW w:w="1560" w:type="dxa"/>
            <w:tcBorders>
              <w:top w:val="single" w:sz="4" w:space="0" w:color="000000"/>
              <w:left w:val="single" w:sz="4" w:space="0" w:color="000000"/>
              <w:bottom w:val="single" w:sz="4" w:space="0" w:color="000000"/>
              <w:right w:val="single" w:sz="4" w:space="0" w:color="000000"/>
            </w:tcBorders>
          </w:tcPr>
          <w:p w14:paraId="06C5D8F6" w14:textId="77777777" w:rsidR="001566BB" w:rsidRDefault="001566BB" w:rsidP="000E0C73"/>
        </w:tc>
        <w:tc>
          <w:tcPr>
            <w:tcW w:w="3685" w:type="dxa"/>
            <w:tcBorders>
              <w:top w:val="single" w:sz="4" w:space="0" w:color="000000"/>
              <w:left w:val="single" w:sz="4" w:space="0" w:color="000000"/>
              <w:bottom w:val="single" w:sz="4" w:space="0" w:color="000000"/>
              <w:right w:val="single" w:sz="4" w:space="0" w:color="000000"/>
            </w:tcBorders>
            <w:vAlign w:val="bottom"/>
          </w:tcPr>
          <w:p w14:paraId="6F211893" w14:textId="77777777" w:rsidR="001566BB" w:rsidRDefault="001566BB" w:rsidP="000E0C73"/>
        </w:tc>
        <w:tc>
          <w:tcPr>
            <w:tcW w:w="2178" w:type="dxa"/>
            <w:tcBorders>
              <w:top w:val="single" w:sz="4" w:space="0" w:color="000000"/>
              <w:left w:val="single" w:sz="4" w:space="0" w:color="000000"/>
              <w:bottom w:val="single" w:sz="4" w:space="0" w:color="000000"/>
              <w:right w:val="single" w:sz="4" w:space="0" w:color="000000"/>
            </w:tcBorders>
          </w:tcPr>
          <w:p w14:paraId="63B8BCFB" w14:textId="77777777" w:rsidR="001566BB" w:rsidRDefault="001566BB" w:rsidP="000E0C73"/>
        </w:tc>
        <w:tc>
          <w:tcPr>
            <w:tcW w:w="1757" w:type="dxa"/>
            <w:tcBorders>
              <w:top w:val="single" w:sz="4" w:space="0" w:color="000000"/>
              <w:left w:val="single" w:sz="4" w:space="0" w:color="000000"/>
              <w:bottom w:val="single" w:sz="4" w:space="0" w:color="000000"/>
              <w:right w:val="single" w:sz="4" w:space="0" w:color="000000"/>
            </w:tcBorders>
          </w:tcPr>
          <w:p w14:paraId="4136D382" w14:textId="77777777" w:rsidR="001566BB" w:rsidRDefault="001566BB" w:rsidP="000E0C73"/>
        </w:tc>
      </w:tr>
      <w:tr w:rsidR="001566BB" w14:paraId="6BE06603" w14:textId="77777777" w:rsidTr="000E0C73">
        <w:tc>
          <w:tcPr>
            <w:tcW w:w="1560" w:type="dxa"/>
            <w:tcBorders>
              <w:top w:val="single" w:sz="4" w:space="0" w:color="000000"/>
              <w:left w:val="single" w:sz="4" w:space="0" w:color="000000"/>
              <w:bottom w:val="single" w:sz="4" w:space="0" w:color="000000"/>
              <w:right w:val="single" w:sz="4" w:space="0" w:color="000000"/>
            </w:tcBorders>
          </w:tcPr>
          <w:p w14:paraId="5BCC1A87" w14:textId="77777777" w:rsidR="001566BB" w:rsidRDefault="001566BB" w:rsidP="000E0C73"/>
        </w:tc>
        <w:tc>
          <w:tcPr>
            <w:tcW w:w="3685" w:type="dxa"/>
            <w:tcBorders>
              <w:top w:val="single" w:sz="4" w:space="0" w:color="000000"/>
              <w:left w:val="single" w:sz="4" w:space="0" w:color="000000"/>
              <w:bottom w:val="single" w:sz="4" w:space="0" w:color="000000"/>
              <w:right w:val="single" w:sz="4" w:space="0" w:color="000000"/>
            </w:tcBorders>
            <w:vAlign w:val="bottom"/>
          </w:tcPr>
          <w:p w14:paraId="4022A767" w14:textId="77777777" w:rsidR="001566BB" w:rsidRDefault="001566BB" w:rsidP="000E0C73"/>
        </w:tc>
        <w:tc>
          <w:tcPr>
            <w:tcW w:w="2178" w:type="dxa"/>
            <w:tcBorders>
              <w:top w:val="single" w:sz="4" w:space="0" w:color="000000"/>
              <w:left w:val="single" w:sz="4" w:space="0" w:color="000000"/>
              <w:bottom w:val="single" w:sz="4" w:space="0" w:color="000000"/>
              <w:right w:val="single" w:sz="4" w:space="0" w:color="000000"/>
            </w:tcBorders>
          </w:tcPr>
          <w:p w14:paraId="0C7CE5A6" w14:textId="77777777" w:rsidR="001566BB" w:rsidRDefault="001566BB" w:rsidP="000E0C73"/>
        </w:tc>
        <w:tc>
          <w:tcPr>
            <w:tcW w:w="1757" w:type="dxa"/>
            <w:tcBorders>
              <w:top w:val="single" w:sz="4" w:space="0" w:color="000000"/>
              <w:left w:val="single" w:sz="4" w:space="0" w:color="000000"/>
              <w:bottom w:val="single" w:sz="4" w:space="0" w:color="000000"/>
              <w:right w:val="single" w:sz="4" w:space="0" w:color="000000"/>
            </w:tcBorders>
          </w:tcPr>
          <w:p w14:paraId="2E82D2DE" w14:textId="77777777" w:rsidR="001566BB" w:rsidRDefault="001566BB" w:rsidP="000E0C73"/>
        </w:tc>
      </w:tr>
      <w:tr w:rsidR="001566BB" w14:paraId="78EC2D04" w14:textId="77777777" w:rsidTr="000E0C73">
        <w:tc>
          <w:tcPr>
            <w:tcW w:w="1560" w:type="dxa"/>
            <w:tcBorders>
              <w:top w:val="single" w:sz="4" w:space="0" w:color="000000"/>
              <w:left w:val="single" w:sz="4" w:space="0" w:color="000000"/>
              <w:bottom w:val="single" w:sz="4" w:space="0" w:color="000000"/>
              <w:right w:val="single" w:sz="4" w:space="0" w:color="000000"/>
            </w:tcBorders>
          </w:tcPr>
          <w:p w14:paraId="1AB6795A" w14:textId="77777777" w:rsidR="001566BB" w:rsidRDefault="001566BB" w:rsidP="000E0C73"/>
        </w:tc>
        <w:tc>
          <w:tcPr>
            <w:tcW w:w="3685" w:type="dxa"/>
            <w:tcBorders>
              <w:top w:val="single" w:sz="4" w:space="0" w:color="000000"/>
              <w:left w:val="single" w:sz="4" w:space="0" w:color="000000"/>
              <w:bottom w:val="single" w:sz="4" w:space="0" w:color="000000"/>
              <w:right w:val="single" w:sz="4" w:space="0" w:color="000000"/>
            </w:tcBorders>
            <w:vAlign w:val="bottom"/>
          </w:tcPr>
          <w:p w14:paraId="655A39B3" w14:textId="77777777" w:rsidR="001566BB" w:rsidRDefault="001566BB" w:rsidP="000E0C73"/>
        </w:tc>
        <w:tc>
          <w:tcPr>
            <w:tcW w:w="2178" w:type="dxa"/>
            <w:tcBorders>
              <w:top w:val="single" w:sz="4" w:space="0" w:color="000000"/>
              <w:left w:val="single" w:sz="4" w:space="0" w:color="000000"/>
              <w:bottom w:val="single" w:sz="4" w:space="0" w:color="000000"/>
              <w:right w:val="single" w:sz="4" w:space="0" w:color="000000"/>
            </w:tcBorders>
          </w:tcPr>
          <w:p w14:paraId="51647738" w14:textId="77777777" w:rsidR="001566BB" w:rsidRDefault="001566BB" w:rsidP="000E0C73"/>
        </w:tc>
        <w:tc>
          <w:tcPr>
            <w:tcW w:w="1757" w:type="dxa"/>
            <w:tcBorders>
              <w:top w:val="single" w:sz="4" w:space="0" w:color="000000"/>
              <w:left w:val="single" w:sz="4" w:space="0" w:color="000000"/>
              <w:bottom w:val="single" w:sz="4" w:space="0" w:color="000000"/>
              <w:right w:val="single" w:sz="4" w:space="0" w:color="000000"/>
            </w:tcBorders>
          </w:tcPr>
          <w:p w14:paraId="163E8E77" w14:textId="77777777" w:rsidR="001566BB" w:rsidRDefault="001566BB" w:rsidP="000E0C73"/>
        </w:tc>
      </w:tr>
    </w:tbl>
    <w:p w14:paraId="1787DEBA" w14:textId="77777777" w:rsidR="001566BB" w:rsidRPr="009155CF" w:rsidRDefault="001566BB" w:rsidP="00D77AEC">
      <w:pPr>
        <w:rPr>
          <w:lang w:eastAsia="nb-NO"/>
        </w:rPr>
      </w:pPr>
    </w:p>
    <w:p w14:paraId="52784B2E" w14:textId="77777777" w:rsidR="001566BB" w:rsidRPr="000C5F09" w:rsidRDefault="001566BB" w:rsidP="001566BB">
      <w:r>
        <w:br w:type="page"/>
      </w:r>
    </w:p>
    <w:p w14:paraId="6BE8F3BB" w14:textId="78B458EF" w:rsidR="001566BB" w:rsidRPr="00A92A9F" w:rsidRDefault="001566BB" w:rsidP="001566BB">
      <w:pPr>
        <w:pStyle w:val="Overskrift1"/>
      </w:pPr>
      <w:bookmarkStart w:id="73" w:name="_Toc117691787"/>
      <w:bookmarkStart w:id="74" w:name="_Toc229577698"/>
      <w:r>
        <w:lastRenderedPageBreak/>
        <w:t xml:space="preserve">Bilag 10: </w:t>
      </w:r>
      <w:r w:rsidR="00295DD5">
        <w:t>Standard lisensvilkår</w:t>
      </w:r>
      <w:r>
        <w:t>/standardvilkår for standard programvare og fri programvare</w:t>
      </w:r>
      <w:bookmarkEnd w:id="73"/>
      <w:bookmarkEnd w:id="74"/>
      <w:r>
        <w:t xml:space="preserve"> </w:t>
      </w:r>
    </w:p>
    <w:p w14:paraId="31A73E5D" w14:textId="70F5F4C5" w:rsidR="001566BB" w:rsidRDefault="00D21265" w:rsidP="001566BB">
      <w:pPr>
        <w:rPr>
          <w:lang w:eastAsia="nb-NO"/>
        </w:rPr>
      </w:pPr>
      <w:r>
        <w:rPr>
          <w:lang w:eastAsia="nb-NO"/>
        </w:rPr>
        <w:t>Bilaget utgår</w:t>
      </w:r>
      <w:r w:rsidR="00EA383A">
        <w:rPr>
          <w:lang w:eastAsia="nb-NO"/>
        </w:rPr>
        <w:t>.</w:t>
      </w:r>
    </w:p>
    <w:p w14:paraId="78104FFF" w14:textId="77777777" w:rsidR="001566BB" w:rsidRDefault="001566BB" w:rsidP="001566BB">
      <w:pPr>
        <w:rPr>
          <w:lang w:eastAsia="nb-NO"/>
        </w:rPr>
      </w:pPr>
      <w:r>
        <w:rPr>
          <w:lang w:eastAsia="nb-NO"/>
        </w:rPr>
        <w:br w:type="page"/>
      </w:r>
    </w:p>
    <w:p w14:paraId="24D9DE27" w14:textId="77777777" w:rsidR="001566BB" w:rsidRDefault="001566BB" w:rsidP="001566BB">
      <w:pPr>
        <w:pStyle w:val="Overskrift1"/>
      </w:pPr>
      <w:bookmarkStart w:id="75" w:name="_Toc118371795"/>
      <w:bookmarkStart w:id="76" w:name="_Toc229577699"/>
      <w:r>
        <w:lastRenderedPageBreak/>
        <w:t>Bilag 11: Databehandleravtale</w:t>
      </w:r>
      <w:bookmarkEnd w:id="75"/>
      <w:bookmarkEnd w:id="76"/>
      <w:r>
        <w:t xml:space="preserve"> </w:t>
      </w:r>
    </w:p>
    <w:p w14:paraId="57C2E56A" w14:textId="3FA18869" w:rsidR="00E959CE" w:rsidRPr="00676805" w:rsidRDefault="007F34E3" w:rsidP="00152203">
      <w:pPr>
        <w:rPr>
          <w:lang w:eastAsia="nb-NO"/>
        </w:rPr>
      </w:pPr>
      <w:r>
        <w:rPr>
          <w:lang w:eastAsia="nb-NO"/>
        </w:rPr>
        <w:t>Bilaget utgår, de</w:t>
      </w:r>
      <w:r w:rsidR="00676805" w:rsidRPr="00676805">
        <w:rPr>
          <w:lang w:eastAsia="nb-NO"/>
        </w:rPr>
        <w:t xml:space="preserve">t skal ikke inngås databehandleravtale. </w:t>
      </w:r>
    </w:p>
    <w:sectPr w:rsidR="00E959CE" w:rsidRPr="00676805" w:rsidSect="00512249">
      <w:headerReference w:type="even" r:id="rId25"/>
      <w:headerReference w:type="default" r:id="rId26"/>
      <w:footerReference w:type="default" r:id="rId27"/>
      <w:headerReference w:type="first" r:id="rId28"/>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458AF" w14:textId="77777777" w:rsidR="009C38B4" w:rsidRDefault="009C38B4">
      <w:r>
        <w:separator/>
      </w:r>
    </w:p>
    <w:p w14:paraId="340AEF04" w14:textId="77777777" w:rsidR="009C38B4" w:rsidRDefault="009C38B4"/>
  </w:endnote>
  <w:endnote w:type="continuationSeparator" w:id="0">
    <w:p w14:paraId="2DC5008A" w14:textId="77777777" w:rsidR="009C38B4" w:rsidRDefault="009C38B4">
      <w:r>
        <w:continuationSeparator/>
      </w:r>
    </w:p>
    <w:p w14:paraId="79B287D2" w14:textId="77777777" w:rsidR="009C38B4" w:rsidRDefault="009C38B4"/>
  </w:endnote>
  <w:endnote w:type="continuationNotice" w:id="1">
    <w:p w14:paraId="249E5099" w14:textId="77777777" w:rsidR="009C38B4" w:rsidRDefault="009C38B4"/>
    <w:p w14:paraId="6886CB0E" w14:textId="77777777" w:rsidR="009C38B4" w:rsidRDefault="009C38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ource Sans Pro">
    <w:charset w:val="00"/>
    <w:family w:val="swiss"/>
    <w:pitch w:val="variable"/>
    <w:sig w:usb0="600002F7" w:usb1="02000001"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0E0C73">
    <w:pPr>
      <w:pStyle w:val="Bunntekst"/>
      <w:tabs>
        <w:tab w:val="clear" w:pos="4536"/>
        <w:tab w:val="clear" w:pos="9072"/>
      </w:tabs>
      <w:ind w:right="848"/>
      <w:jc w:val="right"/>
    </w:pPr>
    <w:r>
      <w:tab/>
    </w:r>
  </w:p>
  <w:p w14:paraId="1FB92ED3" w14:textId="6B0C4ACE" w:rsidR="00904DB6" w:rsidRDefault="00904DB6" w:rsidP="000E0C73">
    <w:pPr>
      <w:pStyle w:val="Bunntekst"/>
      <w:tabs>
        <w:tab w:val="clear" w:pos="4536"/>
        <w:tab w:val="clear" w:pos="9072"/>
        <w:tab w:val="right" w:pos="8222"/>
      </w:tabs>
    </w:pPr>
    <w:r>
      <w:t>Bilag til SSA-</w:t>
    </w:r>
    <w:r w:rsidR="00232F2C">
      <w:t>K</w:t>
    </w:r>
    <w:r>
      <w:t xml:space="preserve"> 202</w:t>
    </w:r>
    <w:r w:rsidR="00AE4C3F">
      <w:t>4</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2776D58"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232F2C">
      <w:t>K</w:t>
    </w:r>
    <w:r>
      <w:t xml:space="preserve"> 202</w:t>
    </w:r>
    <w:r w:rsidR="00AE4C3F">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67654" w14:textId="77777777" w:rsidR="009C38B4" w:rsidRDefault="009C38B4">
      <w:r>
        <w:separator/>
      </w:r>
    </w:p>
    <w:p w14:paraId="09661C15" w14:textId="77777777" w:rsidR="009C38B4" w:rsidRDefault="009C38B4"/>
  </w:footnote>
  <w:footnote w:type="continuationSeparator" w:id="0">
    <w:p w14:paraId="7156B4AF" w14:textId="77777777" w:rsidR="009C38B4" w:rsidRDefault="009C38B4">
      <w:r>
        <w:continuationSeparator/>
      </w:r>
    </w:p>
    <w:p w14:paraId="265EA353" w14:textId="77777777" w:rsidR="009C38B4" w:rsidRDefault="009C38B4"/>
  </w:footnote>
  <w:footnote w:type="continuationNotice" w:id="1">
    <w:p w14:paraId="4B70D4E6" w14:textId="77777777" w:rsidR="009C38B4" w:rsidRDefault="009C38B4"/>
    <w:p w14:paraId="42A46162" w14:textId="77777777" w:rsidR="009C38B4" w:rsidRDefault="009C38B4"/>
  </w:footnote>
  <w:footnote w:id="2">
    <w:p w14:paraId="7F6D33B0" w14:textId="77777777" w:rsidR="0093038A" w:rsidRPr="0032539E" w:rsidRDefault="0093038A" w:rsidP="0093038A">
      <w:pPr>
        <w:rPr>
          <w:rFonts w:ascii="Franklin Gothic Book" w:hAnsi="Franklin Gothic Book"/>
        </w:rPr>
      </w:pPr>
      <w:r>
        <w:rPr>
          <w:rStyle w:val="Fotnotereferanse"/>
        </w:rPr>
        <w:footnoteRef/>
      </w:r>
      <w:r>
        <w:t xml:space="preserve"> </w:t>
      </w:r>
      <w:r w:rsidRPr="005B5E0D">
        <w:rPr>
          <w:rFonts w:ascii="Franklin Gothic Book" w:hAnsi="Franklin Gothic Book"/>
          <w:sz w:val="18"/>
          <w:szCs w:val="18"/>
        </w:rPr>
        <w:t>https://www.skatteetaten.no/rettskilder/type/uttalelser/prinsipputtalelser/prinsipputtalelse-vedrorende-oreavrunding-av-vederlag-i-salgsdokumentet/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52C1373"/>
    <w:multiLevelType w:val="hybridMultilevel"/>
    <w:tmpl w:val="9EC438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5DD2EB4"/>
    <w:multiLevelType w:val="hybridMultilevel"/>
    <w:tmpl w:val="975ACB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0B37F7B"/>
    <w:multiLevelType w:val="hybridMultilevel"/>
    <w:tmpl w:val="FFFFFFFF"/>
    <w:lvl w:ilvl="0" w:tplc="E3688CC2">
      <w:start w:val="1"/>
      <w:numFmt w:val="bullet"/>
      <w:lvlText w:val=""/>
      <w:lvlJc w:val="left"/>
      <w:pPr>
        <w:ind w:left="720" w:hanging="360"/>
      </w:pPr>
      <w:rPr>
        <w:rFonts w:ascii="Symbol" w:hAnsi="Symbol" w:hint="default"/>
      </w:rPr>
    </w:lvl>
    <w:lvl w:ilvl="1" w:tplc="76A04834">
      <w:start w:val="1"/>
      <w:numFmt w:val="bullet"/>
      <w:lvlText w:val="o"/>
      <w:lvlJc w:val="left"/>
      <w:pPr>
        <w:ind w:left="1440" w:hanging="360"/>
      </w:pPr>
      <w:rPr>
        <w:rFonts w:ascii="Courier New" w:hAnsi="Courier New" w:hint="default"/>
      </w:rPr>
    </w:lvl>
    <w:lvl w:ilvl="2" w:tplc="48204A6C">
      <w:start w:val="1"/>
      <w:numFmt w:val="bullet"/>
      <w:lvlText w:val=""/>
      <w:lvlJc w:val="left"/>
      <w:pPr>
        <w:ind w:left="2160" w:hanging="360"/>
      </w:pPr>
      <w:rPr>
        <w:rFonts w:ascii="Wingdings" w:hAnsi="Wingdings" w:hint="default"/>
      </w:rPr>
    </w:lvl>
    <w:lvl w:ilvl="3" w:tplc="96CEFF14">
      <w:start w:val="1"/>
      <w:numFmt w:val="bullet"/>
      <w:lvlText w:val=""/>
      <w:lvlJc w:val="left"/>
      <w:pPr>
        <w:ind w:left="2880" w:hanging="360"/>
      </w:pPr>
      <w:rPr>
        <w:rFonts w:ascii="Symbol" w:hAnsi="Symbol" w:hint="default"/>
      </w:rPr>
    </w:lvl>
    <w:lvl w:ilvl="4" w:tplc="40600C72">
      <w:start w:val="1"/>
      <w:numFmt w:val="bullet"/>
      <w:lvlText w:val="o"/>
      <w:lvlJc w:val="left"/>
      <w:pPr>
        <w:ind w:left="3600" w:hanging="360"/>
      </w:pPr>
      <w:rPr>
        <w:rFonts w:ascii="Courier New" w:hAnsi="Courier New" w:hint="default"/>
      </w:rPr>
    </w:lvl>
    <w:lvl w:ilvl="5" w:tplc="F68020E0">
      <w:start w:val="1"/>
      <w:numFmt w:val="bullet"/>
      <w:lvlText w:val=""/>
      <w:lvlJc w:val="left"/>
      <w:pPr>
        <w:ind w:left="4320" w:hanging="360"/>
      </w:pPr>
      <w:rPr>
        <w:rFonts w:ascii="Wingdings" w:hAnsi="Wingdings" w:hint="default"/>
      </w:rPr>
    </w:lvl>
    <w:lvl w:ilvl="6" w:tplc="9202DEFA">
      <w:start w:val="1"/>
      <w:numFmt w:val="bullet"/>
      <w:lvlText w:val=""/>
      <w:lvlJc w:val="left"/>
      <w:pPr>
        <w:ind w:left="5040" w:hanging="360"/>
      </w:pPr>
      <w:rPr>
        <w:rFonts w:ascii="Symbol" w:hAnsi="Symbol" w:hint="default"/>
      </w:rPr>
    </w:lvl>
    <w:lvl w:ilvl="7" w:tplc="9B84AE06">
      <w:start w:val="1"/>
      <w:numFmt w:val="bullet"/>
      <w:lvlText w:val="o"/>
      <w:lvlJc w:val="left"/>
      <w:pPr>
        <w:ind w:left="5760" w:hanging="360"/>
      </w:pPr>
      <w:rPr>
        <w:rFonts w:ascii="Courier New" w:hAnsi="Courier New" w:hint="default"/>
      </w:rPr>
    </w:lvl>
    <w:lvl w:ilvl="8" w:tplc="8A880990">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1D0D24BA"/>
    <w:multiLevelType w:val="hybridMultilevel"/>
    <w:tmpl w:val="76E46C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AB7744D"/>
    <w:multiLevelType w:val="multilevel"/>
    <w:tmpl w:val="EA4282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0" w15:restartNumberingAfterBreak="0">
    <w:nsid w:val="2BBD1D1C"/>
    <w:multiLevelType w:val="multilevel"/>
    <w:tmpl w:val="CE0AF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2" w15:restartNumberingAfterBreak="0">
    <w:nsid w:val="33E814BC"/>
    <w:multiLevelType w:val="multilevel"/>
    <w:tmpl w:val="45065182"/>
    <w:lvl w:ilvl="0">
      <w:start w:val="1"/>
      <w:numFmt w:val="bullet"/>
      <w:lvlText w:val=""/>
      <w:lvlJc w:val="left"/>
      <w:pPr>
        <w:tabs>
          <w:tab w:val="num" w:pos="-5604"/>
        </w:tabs>
        <w:ind w:left="-5604" w:hanging="360"/>
      </w:pPr>
      <w:rPr>
        <w:rFonts w:ascii="Symbol" w:hAnsi="Symbol" w:hint="default"/>
        <w:sz w:val="20"/>
      </w:rPr>
    </w:lvl>
    <w:lvl w:ilvl="1">
      <w:start w:val="1"/>
      <w:numFmt w:val="bullet"/>
      <w:lvlText w:val=""/>
      <w:lvlJc w:val="left"/>
      <w:pPr>
        <w:tabs>
          <w:tab w:val="num" w:pos="-4884"/>
        </w:tabs>
        <w:ind w:left="-4884" w:hanging="360"/>
      </w:pPr>
      <w:rPr>
        <w:rFonts w:ascii="Symbol" w:hAnsi="Symbol" w:hint="default"/>
        <w:sz w:val="20"/>
      </w:rPr>
    </w:lvl>
    <w:lvl w:ilvl="2">
      <w:start w:val="1"/>
      <w:numFmt w:val="bullet"/>
      <w:lvlText w:val=""/>
      <w:lvlJc w:val="left"/>
      <w:pPr>
        <w:tabs>
          <w:tab w:val="num" w:pos="-4164"/>
        </w:tabs>
        <w:ind w:left="-4164" w:hanging="360"/>
      </w:pPr>
      <w:rPr>
        <w:rFonts w:ascii="Symbol" w:hAnsi="Symbol" w:hint="default"/>
        <w:sz w:val="20"/>
      </w:rPr>
    </w:lvl>
    <w:lvl w:ilvl="3">
      <w:start w:val="1"/>
      <w:numFmt w:val="bullet"/>
      <w:lvlText w:val=""/>
      <w:lvlJc w:val="left"/>
      <w:pPr>
        <w:tabs>
          <w:tab w:val="num" w:pos="-3444"/>
        </w:tabs>
        <w:ind w:left="-3444" w:hanging="360"/>
      </w:pPr>
      <w:rPr>
        <w:rFonts w:ascii="Symbol" w:hAnsi="Symbol" w:hint="default"/>
        <w:sz w:val="20"/>
      </w:rPr>
    </w:lvl>
    <w:lvl w:ilvl="4">
      <w:start w:val="1"/>
      <w:numFmt w:val="bullet"/>
      <w:lvlText w:val=""/>
      <w:lvlJc w:val="left"/>
      <w:pPr>
        <w:tabs>
          <w:tab w:val="num" w:pos="-2724"/>
        </w:tabs>
        <w:ind w:left="-2724" w:hanging="360"/>
      </w:pPr>
      <w:rPr>
        <w:rFonts w:ascii="Symbol" w:hAnsi="Symbol" w:hint="default"/>
        <w:sz w:val="20"/>
      </w:rPr>
    </w:lvl>
    <w:lvl w:ilvl="5">
      <w:start w:val="1"/>
      <w:numFmt w:val="bullet"/>
      <w:lvlText w:val=""/>
      <w:lvlJc w:val="left"/>
      <w:pPr>
        <w:tabs>
          <w:tab w:val="num" w:pos="-2004"/>
        </w:tabs>
        <w:ind w:left="-2004" w:hanging="360"/>
      </w:pPr>
      <w:rPr>
        <w:rFonts w:ascii="Symbol" w:hAnsi="Symbol" w:hint="default"/>
        <w:sz w:val="20"/>
      </w:rPr>
    </w:lvl>
    <w:lvl w:ilvl="6">
      <w:start w:val="1"/>
      <w:numFmt w:val="bullet"/>
      <w:lvlText w:val=""/>
      <w:lvlJc w:val="left"/>
      <w:pPr>
        <w:tabs>
          <w:tab w:val="num" w:pos="-1284"/>
        </w:tabs>
        <w:ind w:left="-1284" w:hanging="360"/>
      </w:pPr>
      <w:rPr>
        <w:rFonts w:ascii="Symbol" w:hAnsi="Symbol" w:hint="default"/>
        <w:sz w:val="20"/>
      </w:rPr>
    </w:lvl>
    <w:lvl w:ilvl="7">
      <w:start w:val="1"/>
      <w:numFmt w:val="bullet"/>
      <w:lvlText w:val=""/>
      <w:lvlJc w:val="left"/>
      <w:pPr>
        <w:tabs>
          <w:tab w:val="num" w:pos="-564"/>
        </w:tabs>
        <w:ind w:left="-564" w:hanging="360"/>
      </w:pPr>
      <w:rPr>
        <w:rFonts w:ascii="Symbol" w:hAnsi="Symbol" w:hint="default"/>
        <w:sz w:val="20"/>
      </w:rPr>
    </w:lvl>
    <w:lvl w:ilvl="8">
      <w:start w:val="1"/>
      <w:numFmt w:val="bullet"/>
      <w:lvlText w:val=""/>
      <w:lvlJc w:val="left"/>
      <w:pPr>
        <w:tabs>
          <w:tab w:val="num" w:pos="156"/>
        </w:tabs>
        <w:ind w:left="156" w:hanging="360"/>
      </w:pPr>
      <w:rPr>
        <w:rFonts w:ascii="Symbol" w:hAnsi="Symbol" w:hint="default"/>
        <w:sz w:val="20"/>
      </w:rPr>
    </w:lvl>
  </w:abstractNum>
  <w:abstractNum w:abstractNumId="13" w15:restartNumberingAfterBreak="0">
    <w:nsid w:val="344A2C51"/>
    <w:multiLevelType w:val="multilevel"/>
    <w:tmpl w:val="C9EAA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61016F5"/>
    <w:multiLevelType w:val="hybridMultilevel"/>
    <w:tmpl w:val="FFFFFFFF"/>
    <w:lvl w:ilvl="0" w:tplc="EB9C50DA">
      <w:start w:val="1"/>
      <w:numFmt w:val="bullet"/>
      <w:lvlText w:val=""/>
      <w:lvlJc w:val="left"/>
      <w:pPr>
        <w:ind w:left="1260" w:hanging="360"/>
      </w:pPr>
      <w:rPr>
        <w:rFonts w:ascii="Symbol" w:hAnsi="Symbol" w:hint="default"/>
      </w:rPr>
    </w:lvl>
    <w:lvl w:ilvl="1" w:tplc="0FBE3736">
      <w:start w:val="1"/>
      <w:numFmt w:val="bullet"/>
      <w:lvlText w:val="o"/>
      <w:lvlJc w:val="left"/>
      <w:pPr>
        <w:ind w:left="1440" w:hanging="360"/>
      </w:pPr>
      <w:rPr>
        <w:rFonts w:ascii="Courier New" w:hAnsi="Courier New" w:hint="default"/>
      </w:rPr>
    </w:lvl>
    <w:lvl w:ilvl="2" w:tplc="6A129302">
      <w:start w:val="1"/>
      <w:numFmt w:val="bullet"/>
      <w:lvlText w:val=""/>
      <w:lvlJc w:val="left"/>
      <w:pPr>
        <w:ind w:left="2160" w:hanging="360"/>
      </w:pPr>
      <w:rPr>
        <w:rFonts w:ascii="Wingdings" w:hAnsi="Wingdings" w:hint="default"/>
      </w:rPr>
    </w:lvl>
    <w:lvl w:ilvl="3" w:tplc="1E0C3C7C">
      <w:start w:val="1"/>
      <w:numFmt w:val="bullet"/>
      <w:lvlText w:val=""/>
      <w:lvlJc w:val="left"/>
      <w:pPr>
        <w:ind w:left="2880" w:hanging="360"/>
      </w:pPr>
      <w:rPr>
        <w:rFonts w:ascii="Symbol" w:hAnsi="Symbol" w:hint="default"/>
      </w:rPr>
    </w:lvl>
    <w:lvl w:ilvl="4" w:tplc="F0E6350C">
      <w:start w:val="1"/>
      <w:numFmt w:val="bullet"/>
      <w:lvlText w:val="o"/>
      <w:lvlJc w:val="left"/>
      <w:pPr>
        <w:ind w:left="3600" w:hanging="360"/>
      </w:pPr>
      <w:rPr>
        <w:rFonts w:ascii="Courier New" w:hAnsi="Courier New" w:hint="default"/>
      </w:rPr>
    </w:lvl>
    <w:lvl w:ilvl="5" w:tplc="9CA85BAC">
      <w:start w:val="1"/>
      <w:numFmt w:val="bullet"/>
      <w:lvlText w:val=""/>
      <w:lvlJc w:val="left"/>
      <w:pPr>
        <w:ind w:left="4320" w:hanging="360"/>
      </w:pPr>
      <w:rPr>
        <w:rFonts w:ascii="Wingdings" w:hAnsi="Wingdings" w:hint="default"/>
      </w:rPr>
    </w:lvl>
    <w:lvl w:ilvl="6" w:tplc="417A6440">
      <w:start w:val="1"/>
      <w:numFmt w:val="bullet"/>
      <w:lvlText w:val=""/>
      <w:lvlJc w:val="left"/>
      <w:pPr>
        <w:ind w:left="5040" w:hanging="360"/>
      </w:pPr>
      <w:rPr>
        <w:rFonts w:ascii="Symbol" w:hAnsi="Symbol" w:hint="default"/>
      </w:rPr>
    </w:lvl>
    <w:lvl w:ilvl="7" w:tplc="85C0BFFE">
      <w:start w:val="1"/>
      <w:numFmt w:val="bullet"/>
      <w:lvlText w:val="o"/>
      <w:lvlJc w:val="left"/>
      <w:pPr>
        <w:ind w:left="5760" w:hanging="360"/>
      </w:pPr>
      <w:rPr>
        <w:rFonts w:ascii="Courier New" w:hAnsi="Courier New" w:hint="default"/>
      </w:rPr>
    </w:lvl>
    <w:lvl w:ilvl="8" w:tplc="09CC280C">
      <w:start w:val="1"/>
      <w:numFmt w:val="bullet"/>
      <w:lvlText w:val=""/>
      <w:lvlJc w:val="left"/>
      <w:pPr>
        <w:ind w:left="6480" w:hanging="360"/>
      </w:pPr>
      <w:rPr>
        <w:rFonts w:ascii="Wingdings" w:hAnsi="Wingdings" w:hint="default"/>
      </w:rPr>
    </w:lvl>
  </w:abstractNum>
  <w:abstractNum w:abstractNumId="15" w15:restartNumberingAfterBreak="0">
    <w:nsid w:val="367026AA"/>
    <w:multiLevelType w:val="multilevel"/>
    <w:tmpl w:val="DF844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BD39C4"/>
    <w:multiLevelType w:val="multilevel"/>
    <w:tmpl w:val="9C4A3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8" w15:restartNumberingAfterBreak="0">
    <w:nsid w:val="3D8E2458"/>
    <w:multiLevelType w:val="multilevel"/>
    <w:tmpl w:val="01989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0" w15:restartNumberingAfterBreak="0">
    <w:nsid w:val="40B51A4E"/>
    <w:multiLevelType w:val="hybridMultilevel"/>
    <w:tmpl w:val="524EE112"/>
    <w:lvl w:ilvl="0" w:tplc="F558B3B4">
      <w:start w:val="1"/>
      <w:numFmt w:val="lowerLetter"/>
      <w:pStyle w:val="Alfabetiskliste"/>
      <w:lvlText w:val="%1)"/>
      <w:lvlJc w:val="left"/>
      <w:pPr>
        <w:ind w:left="36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2" w15:restartNumberingAfterBreak="0">
    <w:nsid w:val="4F890529"/>
    <w:multiLevelType w:val="multilevel"/>
    <w:tmpl w:val="51FCC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4515E62"/>
    <w:multiLevelType w:val="multilevel"/>
    <w:tmpl w:val="3E84A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DCD4109"/>
    <w:multiLevelType w:val="multilevel"/>
    <w:tmpl w:val="6A98A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5877C4"/>
    <w:multiLevelType w:val="multilevel"/>
    <w:tmpl w:val="EF52E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04F0925"/>
    <w:multiLevelType w:val="multilevel"/>
    <w:tmpl w:val="23C46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2BF741F"/>
    <w:multiLevelType w:val="multilevel"/>
    <w:tmpl w:val="23E44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0" w15:restartNumberingAfterBreak="0">
    <w:nsid w:val="6E045842"/>
    <w:multiLevelType w:val="multilevel"/>
    <w:tmpl w:val="53B0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A644F8"/>
    <w:multiLevelType w:val="multilevel"/>
    <w:tmpl w:val="5C802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11"/>
  </w:num>
  <w:num w:numId="3" w16cid:durableId="1545868203">
    <w:abstractNumId w:val="9"/>
  </w:num>
  <w:num w:numId="4" w16cid:durableId="1109080236">
    <w:abstractNumId w:val="28"/>
  </w:num>
  <w:num w:numId="5" w16cid:durableId="1513838894">
    <w:abstractNumId w:val="17"/>
  </w:num>
  <w:num w:numId="6" w16cid:durableId="692999198">
    <w:abstractNumId w:val="29"/>
  </w:num>
  <w:num w:numId="7" w16cid:durableId="1330281854">
    <w:abstractNumId w:val="21"/>
  </w:num>
  <w:num w:numId="8" w16cid:durableId="670377782">
    <w:abstractNumId w:val="19"/>
  </w:num>
  <w:num w:numId="9" w16cid:durableId="1866937943">
    <w:abstractNumId w:val="1"/>
  </w:num>
  <w:num w:numId="10" w16cid:durableId="1533956750">
    <w:abstractNumId w:val="6"/>
  </w:num>
  <w:num w:numId="11" w16cid:durableId="864826720">
    <w:abstractNumId w:val="32"/>
  </w:num>
  <w:num w:numId="12" w16cid:durableId="1861049469">
    <w:abstractNumId w:val="5"/>
  </w:num>
  <w:num w:numId="13" w16cid:durableId="73431611">
    <w:abstractNumId w:val="12"/>
  </w:num>
  <w:num w:numId="14" w16cid:durableId="954555208">
    <w:abstractNumId w:val="13"/>
  </w:num>
  <w:num w:numId="15" w16cid:durableId="2120878328">
    <w:abstractNumId w:val="8"/>
  </w:num>
  <w:num w:numId="16" w16cid:durableId="549731038">
    <w:abstractNumId w:val="2"/>
  </w:num>
  <w:num w:numId="17" w16cid:durableId="284391568">
    <w:abstractNumId w:val="3"/>
  </w:num>
  <w:num w:numId="18" w16cid:durableId="339049623">
    <w:abstractNumId w:val="20"/>
  </w:num>
  <w:num w:numId="19" w16cid:durableId="388848960">
    <w:abstractNumId w:val="20"/>
    <w:lvlOverride w:ilvl="0">
      <w:startOverride w:val="1"/>
    </w:lvlOverride>
  </w:num>
  <w:num w:numId="20" w16cid:durableId="399327583">
    <w:abstractNumId w:val="7"/>
  </w:num>
  <w:num w:numId="21" w16cid:durableId="84420718">
    <w:abstractNumId w:val="4"/>
  </w:num>
  <w:num w:numId="22" w16cid:durableId="393166693">
    <w:abstractNumId w:val="14"/>
  </w:num>
  <w:num w:numId="23" w16cid:durableId="1896702014">
    <w:abstractNumId w:val="25"/>
  </w:num>
  <w:num w:numId="24" w16cid:durableId="1140995998">
    <w:abstractNumId w:val="30"/>
  </w:num>
  <w:num w:numId="25" w16cid:durableId="742217141">
    <w:abstractNumId w:val="31"/>
  </w:num>
  <w:num w:numId="26" w16cid:durableId="505635925">
    <w:abstractNumId w:val="22"/>
  </w:num>
  <w:num w:numId="27" w16cid:durableId="1734351070">
    <w:abstractNumId w:val="24"/>
  </w:num>
  <w:num w:numId="28" w16cid:durableId="512887046">
    <w:abstractNumId w:val="18"/>
  </w:num>
  <w:num w:numId="29" w16cid:durableId="1919778708">
    <w:abstractNumId w:val="26"/>
  </w:num>
  <w:num w:numId="30" w16cid:durableId="1707362754">
    <w:abstractNumId w:val="10"/>
  </w:num>
  <w:num w:numId="31" w16cid:durableId="90442733">
    <w:abstractNumId w:val="16"/>
  </w:num>
  <w:num w:numId="32" w16cid:durableId="881014098">
    <w:abstractNumId w:val="15"/>
  </w:num>
  <w:num w:numId="33" w16cid:durableId="370150702">
    <w:abstractNumId w:val="23"/>
  </w:num>
  <w:num w:numId="34" w16cid:durableId="848060955">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791"/>
    <w:rsid w:val="0000092B"/>
    <w:rsid w:val="00000954"/>
    <w:rsid w:val="00000A45"/>
    <w:rsid w:val="00001FB7"/>
    <w:rsid w:val="00002120"/>
    <w:rsid w:val="00002278"/>
    <w:rsid w:val="000022AE"/>
    <w:rsid w:val="0000238C"/>
    <w:rsid w:val="0000243D"/>
    <w:rsid w:val="00002510"/>
    <w:rsid w:val="00002931"/>
    <w:rsid w:val="00002B21"/>
    <w:rsid w:val="00002BB3"/>
    <w:rsid w:val="00002BE9"/>
    <w:rsid w:val="00002C80"/>
    <w:rsid w:val="00002F28"/>
    <w:rsid w:val="0000305C"/>
    <w:rsid w:val="00003699"/>
    <w:rsid w:val="000036FF"/>
    <w:rsid w:val="00003E1D"/>
    <w:rsid w:val="00003F6D"/>
    <w:rsid w:val="00004532"/>
    <w:rsid w:val="000045DA"/>
    <w:rsid w:val="0000485D"/>
    <w:rsid w:val="00004990"/>
    <w:rsid w:val="00004DDD"/>
    <w:rsid w:val="00004E2D"/>
    <w:rsid w:val="00004E31"/>
    <w:rsid w:val="00004E92"/>
    <w:rsid w:val="0000594D"/>
    <w:rsid w:val="00006015"/>
    <w:rsid w:val="000066A6"/>
    <w:rsid w:val="00006BC7"/>
    <w:rsid w:val="00006CC5"/>
    <w:rsid w:val="00006D91"/>
    <w:rsid w:val="0000779C"/>
    <w:rsid w:val="00007DBC"/>
    <w:rsid w:val="0001111B"/>
    <w:rsid w:val="00011182"/>
    <w:rsid w:val="000111BA"/>
    <w:rsid w:val="0001138B"/>
    <w:rsid w:val="00011442"/>
    <w:rsid w:val="00011766"/>
    <w:rsid w:val="00011813"/>
    <w:rsid w:val="00011BC9"/>
    <w:rsid w:val="00011FA7"/>
    <w:rsid w:val="00012419"/>
    <w:rsid w:val="00012979"/>
    <w:rsid w:val="00012983"/>
    <w:rsid w:val="00012BCF"/>
    <w:rsid w:val="00013492"/>
    <w:rsid w:val="00013550"/>
    <w:rsid w:val="00014423"/>
    <w:rsid w:val="00014609"/>
    <w:rsid w:val="0001469A"/>
    <w:rsid w:val="00014981"/>
    <w:rsid w:val="00014E8C"/>
    <w:rsid w:val="0001522F"/>
    <w:rsid w:val="00015E32"/>
    <w:rsid w:val="00015FDF"/>
    <w:rsid w:val="000163AB"/>
    <w:rsid w:val="00016542"/>
    <w:rsid w:val="00016C4A"/>
    <w:rsid w:val="0001732A"/>
    <w:rsid w:val="00017367"/>
    <w:rsid w:val="000177A9"/>
    <w:rsid w:val="00017DF7"/>
    <w:rsid w:val="00017FBE"/>
    <w:rsid w:val="00020A58"/>
    <w:rsid w:val="000213E1"/>
    <w:rsid w:val="000215EA"/>
    <w:rsid w:val="000216F2"/>
    <w:rsid w:val="00021AF3"/>
    <w:rsid w:val="00022174"/>
    <w:rsid w:val="00022582"/>
    <w:rsid w:val="0002268D"/>
    <w:rsid w:val="00022FD1"/>
    <w:rsid w:val="00023273"/>
    <w:rsid w:val="00023642"/>
    <w:rsid w:val="000238FB"/>
    <w:rsid w:val="00023A3E"/>
    <w:rsid w:val="00023F39"/>
    <w:rsid w:val="000249D0"/>
    <w:rsid w:val="00024AF5"/>
    <w:rsid w:val="00024B67"/>
    <w:rsid w:val="00024BAE"/>
    <w:rsid w:val="00025447"/>
    <w:rsid w:val="00025466"/>
    <w:rsid w:val="00025876"/>
    <w:rsid w:val="00026878"/>
    <w:rsid w:val="00026BB4"/>
    <w:rsid w:val="0002707D"/>
    <w:rsid w:val="000271FC"/>
    <w:rsid w:val="000279A6"/>
    <w:rsid w:val="00027FB2"/>
    <w:rsid w:val="00027FD6"/>
    <w:rsid w:val="0003080C"/>
    <w:rsid w:val="00030C26"/>
    <w:rsid w:val="00030D61"/>
    <w:rsid w:val="00030E15"/>
    <w:rsid w:val="00030FF3"/>
    <w:rsid w:val="0003186D"/>
    <w:rsid w:val="000329FA"/>
    <w:rsid w:val="00032ED0"/>
    <w:rsid w:val="00033334"/>
    <w:rsid w:val="000336AD"/>
    <w:rsid w:val="00033B28"/>
    <w:rsid w:val="00033DDD"/>
    <w:rsid w:val="000341BA"/>
    <w:rsid w:val="00034519"/>
    <w:rsid w:val="00035420"/>
    <w:rsid w:val="0003588F"/>
    <w:rsid w:val="000359C6"/>
    <w:rsid w:val="00035CFB"/>
    <w:rsid w:val="000360F7"/>
    <w:rsid w:val="000361CD"/>
    <w:rsid w:val="00036428"/>
    <w:rsid w:val="00036B89"/>
    <w:rsid w:val="00036C6E"/>
    <w:rsid w:val="00036DA3"/>
    <w:rsid w:val="00036EEB"/>
    <w:rsid w:val="00036F38"/>
    <w:rsid w:val="000371DD"/>
    <w:rsid w:val="00037D05"/>
    <w:rsid w:val="000401B5"/>
    <w:rsid w:val="0004045F"/>
    <w:rsid w:val="000406E2"/>
    <w:rsid w:val="00040AA7"/>
    <w:rsid w:val="00040AAD"/>
    <w:rsid w:val="00040B1B"/>
    <w:rsid w:val="00040FD0"/>
    <w:rsid w:val="00041001"/>
    <w:rsid w:val="00041214"/>
    <w:rsid w:val="00041D6F"/>
    <w:rsid w:val="000424FA"/>
    <w:rsid w:val="000426D9"/>
    <w:rsid w:val="00042AB8"/>
    <w:rsid w:val="00042E44"/>
    <w:rsid w:val="00042E7C"/>
    <w:rsid w:val="00042FE2"/>
    <w:rsid w:val="0004370A"/>
    <w:rsid w:val="0004374F"/>
    <w:rsid w:val="00044315"/>
    <w:rsid w:val="00044889"/>
    <w:rsid w:val="00044943"/>
    <w:rsid w:val="000452DA"/>
    <w:rsid w:val="00045AB6"/>
    <w:rsid w:val="00045DCC"/>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AD0"/>
    <w:rsid w:val="00052D29"/>
    <w:rsid w:val="00052D93"/>
    <w:rsid w:val="0005371A"/>
    <w:rsid w:val="00053E75"/>
    <w:rsid w:val="00054020"/>
    <w:rsid w:val="000540C5"/>
    <w:rsid w:val="000544B5"/>
    <w:rsid w:val="000549FF"/>
    <w:rsid w:val="00055189"/>
    <w:rsid w:val="00055841"/>
    <w:rsid w:val="00055AE6"/>
    <w:rsid w:val="00055DF5"/>
    <w:rsid w:val="00055ECF"/>
    <w:rsid w:val="0005602E"/>
    <w:rsid w:val="0005607C"/>
    <w:rsid w:val="000569E0"/>
    <w:rsid w:val="00056A16"/>
    <w:rsid w:val="00056BDB"/>
    <w:rsid w:val="00056FA6"/>
    <w:rsid w:val="00057183"/>
    <w:rsid w:val="000572A2"/>
    <w:rsid w:val="00057425"/>
    <w:rsid w:val="0005752A"/>
    <w:rsid w:val="000576DC"/>
    <w:rsid w:val="00057B17"/>
    <w:rsid w:val="000600EC"/>
    <w:rsid w:val="000606E2"/>
    <w:rsid w:val="00060BA9"/>
    <w:rsid w:val="00060CB1"/>
    <w:rsid w:val="00060E37"/>
    <w:rsid w:val="00061290"/>
    <w:rsid w:val="0006176F"/>
    <w:rsid w:val="00061B59"/>
    <w:rsid w:val="00061C41"/>
    <w:rsid w:val="00061EDC"/>
    <w:rsid w:val="00061EEB"/>
    <w:rsid w:val="00062076"/>
    <w:rsid w:val="00062357"/>
    <w:rsid w:val="00062611"/>
    <w:rsid w:val="000629FF"/>
    <w:rsid w:val="00062F8C"/>
    <w:rsid w:val="00062F91"/>
    <w:rsid w:val="00063D57"/>
    <w:rsid w:val="00063EF1"/>
    <w:rsid w:val="00064331"/>
    <w:rsid w:val="00064493"/>
    <w:rsid w:val="00064A00"/>
    <w:rsid w:val="00064B76"/>
    <w:rsid w:val="00064E81"/>
    <w:rsid w:val="00065479"/>
    <w:rsid w:val="000656C7"/>
    <w:rsid w:val="000657D3"/>
    <w:rsid w:val="0006596A"/>
    <w:rsid w:val="00065AC1"/>
    <w:rsid w:val="00065BFF"/>
    <w:rsid w:val="00065C30"/>
    <w:rsid w:val="00065EFB"/>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29E4"/>
    <w:rsid w:val="0007340D"/>
    <w:rsid w:val="00073414"/>
    <w:rsid w:val="00073661"/>
    <w:rsid w:val="00073A21"/>
    <w:rsid w:val="00073B20"/>
    <w:rsid w:val="00073C36"/>
    <w:rsid w:val="00073C73"/>
    <w:rsid w:val="00074862"/>
    <w:rsid w:val="0007490B"/>
    <w:rsid w:val="00074FEE"/>
    <w:rsid w:val="00075123"/>
    <w:rsid w:val="00075239"/>
    <w:rsid w:val="00075240"/>
    <w:rsid w:val="00075995"/>
    <w:rsid w:val="00075D13"/>
    <w:rsid w:val="00075EA3"/>
    <w:rsid w:val="00076193"/>
    <w:rsid w:val="000765DA"/>
    <w:rsid w:val="00076706"/>
    <w:rsid w:val="00076A4D"/>
    <w:rsid w:val="00076DB6"/>
    <w:rsid w:val="00076F44"/>
    <w:rsid w:val="000770C2"/>
    <w:rsid w:val="000779A4"/>
    <w:rsid w:val="00077D03"/>
    <w:rsid w:val="00077DC6"/>
    <w:rsid w:val="00080187"/>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932"/>
    <w:rsid w:val="00083ABE"/>
    <w:rsid w:val="00083ADC"/>
    <w:rsid w:val="00083CA4"/>
    <w:rsid w:val="00084980"/>
    <w:rsid w:val="0008530A"/>
    <w:rsid w:val="0008541A"/>
    <w:rsid w:val="000856A8"/>
    <w:rsid w:val="000856F1"/>
    <w:rsid w:val="00085B48"/>
    <w:rsid w:val="00085E0C"/>
    <w:rsid w:val="00085E4B"/>
    <w:rsid w:val="00085EE8"/>
    <w:rsid w:val="00085F8C"/>
    <w:rsid w:val="00085FC9"/>
    <w:rsid w:val="000862F0"/>
    <w:rsid w:val="00086424"/>
    <w:rsid w:val="000867F5"/>
    <w:rsid w:val="00086E5C"/>
    <w:rsid w:val="000873B2"/>
    <w:rsid w:val="00087C3B"/>
    <w:rsid w:val="000900F9"/>
    <w:rsid w:val="00090135"/>
    <w:rsid w:val="000901F9"/>
    <w:rsid w:val="00090CF6"/>
    <w:rsid w:val="0009161F"/>
    <w:rsid w:val="00091D49"/>
    <w:rsid w:val="00091EDA"/>
    <w:rsid w:val="00092016"/>
    <w:rsid w:val="0009264B"/>
    <w:rsid w:val="000929A5"/>
    <w:rsid w:val="00092DDA"/>
    <w:rsid w:val="00093130"/>
    <w:rsid w:val="000932A3"/>
    <w:rsid w:val="0009332D"/>
    <w:rsid w:val="000939A4"/>
    <w:rsid w:val="000939A5"/>
    <w:rsid w:val="000948C2"/>
    <w:rsid w:val="00094D3E"/>
    <w:rsid w:val="00094DEC"/>
    <w:rsid w:val="0009519E"/>
    <w:rsid w:val="00095209"/>
    <w:rsid w:val="000955D6"/>
    <w:rsid w:val="00095683"/>
    <w:rsid w:val="000956D8"/>
    <w:rsid w:val="0009585A"/>
    <w:rsid w:val="00095BAE"/>
    <w:rsid w:val="00095FA0"/>
    <w:rsid w:val="0009650F"/>
    <w:rsid w:val="00096672"/>
    <w:rsid w:val="0009730F"/>
    <w:rsid w:val="000973B9"/>
    <w:rsid w:val="00097942"/>
    <w:rsid w:val="000979B2"/>
    <w:rsid w:val="00097B54"/>
    <w:rsid w:val="00097E6C"/>
    <w:rsid w:val="000A070E"/>
    <w:rsid w:val="000A09BF"/>
    <w:rsid w:val="000A0C01"/>
    <w:rsid w:val="000A0CA5"/>
    <w:rsid w:val="000A0D05"/>
    <w:rsid w:val="000A0FE8"/>
    <w:rsid w:val="000A1044"/>
    <w:rsid w:val="000A1328"/>
    <w:rsid w:val="000A14BF"/>
    <w:rsid w:val="000A171C"/>
    <w:rsid w:val="000A1BAB"/>
    <w:rsid w:val="000A291E"/>
    <w:rsid w:val="000A2AA2"/>
    <w:rsid w:val="000A38D7"/>
    <w:rsid w:val="000A3A20"/>
    <w:rsid w:val="000A3EFA"/>
    <w:rsid w:val="000A409A"/>
    <w:rsid w:val="000A4547"/>
    <w:rsid w:val="000A507D"/>
    <w:rsid w:val="000A5289"/>
    <w:rsid w:val="000A52F0"/>
    <w:rsid w:val="000A57AD"/>
    <w:rsid w:val="000A5A6D"/>
    <w:rsid w:val="000A5E42"/>
    <w:rsid w:val="000A61E2"/>
    <w:rsid w:val="000A7053"/>
    <w:rsid w:val="000A744A"/>
    <w:rsid w:val="000A7474"/>
    <w:rsid w:val="000A7625"/>
    <w:rsid w:val="000A766D"/>
    <w:rsid w:val="000B011E"/>
    <w:rsid w:val="000B011F"/>
    <w:rsid w:val="000B036A"/>
    <w:rsid w:val="000B0D98"/>
    <w:rsid w:val="000B0ED3"/>
    <w:rsid w:val="000B10B2"/>
    <w:rsid w:val="000B1189"/>
    <w:rsid w:val="000B1244"/>
    <w:rsid w:val="000B1B58"/>
    <w:rsid w:val="000B1F32"/>
    <w:rsid w:val="000B204F"/>
    <w:rsid w:val="000B21B7"/>
    <w:rsid w:val="000B2D0E"/>
    <w:rsid w:val="000B3131"/>
    <w:rsid w:val="000B33D8"/>
    <w:rsid w:val="000B3BB8"/>
    <w:rsid w:val="000B3FE0"/>
    <w:rsid w:val="000B4244"/>
    <w:rsid w:val="000B42D9"/>
    <w:rsid w:val="000B4466"/>
    <w:rsid w:val="000B4499"/>
    <w:rsid w:val="000B510E"/>
    <w:rsid w:val="000B54DC"/>
    <w:rsid w:val="000B5639"/>
    <w:rsid w:val="000B563C"/>
    <w:rsid w:val="000B6201"/>
    <w:rsid w:val="000B63AE"/>
    <w:rsid w:val="000B63C5"/>
    <w:rsid w:val="000B65FF"/>
    <w:rsid w:val="000B707E"/>
    <w:rsid w:val="000B74E7"/>
    <w:rsid w:val="000B7D6F"/>
    <w:rsid w:val="000B7DF9"/>
    <w:rsid w:val="000B7E0C"/>
    <w:rsid w:val="000C008F"/>
    <w:rsid w:val="000C060A"/>
    <w:rsid w:val="000C0B1E"/>
    <w:rsid w:val="000C18D8"/>
    <w:rsid w:val="000C1B75"/>
    <w:rsid w:val="000C1C3C"/>
    <w:rsid w:val="000C1D65"/>
    <w:rsid w:val="000C1D66"/>
    <w:rsid w:val="000C1E68"/>
    <w:rsid w:val="000C27D8"/>
    <w:rsid w:val="000C2DEB"/>
    <w:rsid w:val="000C2E0C"/>
    <w:rsid w:val="000C2F97"/>
    <w:rsid w:val="000C36A3"/>
    <w:rsid w:val="000C3D49"/>
    <w:rsid w:val="000C3DF4"/>
    <w:rsid w:val="000C3FDD"/>
    <w:rsid w:val="000C451F"/>
    <w:rsid w:val="000C4A2F"/>
    <w:rsid w:val="000C4AB2"/>
    <w:rsid w:val="000C4CDB"/>
    <w:rsid w:val="000C4D13"/>
    <w:rsid w:val="000C507B"/>
    <w:rsid w:val="000C5458"/>
    <w:rsid w:val="000C58A8"/>
    <w:rsid w:val="000C7053"/>
    <w:rsid w:val="000C724E"/>
    <w:rsid w:val="000C744F"/>
    <w:rsid w:val="000C7511"/>
    <w:rsid w:val="000C759C"/>
    <w:rsid w:val="000C759E"/>
    <w:rsid w:val="000C76BD"/>
    <w:rsid w:val="000C7B3B"/>
    <w:rsid w:val="000C7BEA"/>
    <w:rsid w:val="000C7F32"/>
    <w:rsid w:val="000D034A"/>
    <w:rsid w:val="000D03C3"/>
    <w:rsid w:val="000D07AE"/>
    <w:rsid w:val="000D0905"/>
    <w:rsid w:val="000D0D6B"/>
    <w:rsid w:val="000D17B2"/>
    <w:rsid w:val="000D210B"/>
    <w:rsid w:val="000D244C"/>
    <w:rsid w:val="000D24F9"/>
    <w:rsid w:val="000D2537"/>
    <w:rsid w:val="000D26F3"/>
    <w:rsid w:val="000D2E51"/>
    <w:rsid w:val="000D37FC"/>
    <w:rsid w:val="000D3F3A"/>
    <w:rsid w:val="000D41B3"/>
    <w:rsid w:val="000D47DB"/>
    <w:rsid w:val="000D4BB2"/>
    <w:rsid w:val="000D5065"/>
    <w:rsid w:val="000D5314"/>
    <w:rsid w:val="000D534D"/>
    <w:rsid w:val="000D59CD"/>
    <w:rsid w:val="000D626B"/>
    <w:rsid w:val="000D6521"/>
    <w:rsid w:val="000D6679"/>
    <w:rsid w:val="000D679B"/>
    <w:rsid w:val="000D6AA9"/>
    <w:rsid w:val="000D6D31"/>
    <w:rsid w:val="000D6F7E"/>
    <w:rsid w:val="000D77F5"/>
    <w:rsid w:val="000D796D"/>
    <w:rsid w:val="000D7CB9"/>
    <w:rsid w:val="000D7D4B"/>
    <w:rsid w:val="000D7E24"/>
    <w:rsid w:val="000E0174"/>
    <w:rsid w:val="000E025B"/>
    <w:rsid w:val="000E0804"/>
    <w:rsid w:val="000E0B04"/>
    <w:rsid w:val="000E0C73"/>
    <w:rsid w:val="000E0CC2"/>
    <w:rsid w:val="000E0ED4"/>
    <w:rsid w:val="000E11DC"/>
    <w:rsid w:val="000E123B"/>
    <w:rsid w:val="000E172E"/>
    <w:rsid w:val="000E1A6B"/>
    <w:rsid w:val="000E1D92"/>
    <w:rsid w:val="000E2390"/>
    <w:rsid w:val="000E2B18"/>
    <w:rsid w:val="000E2CBB"/>
    <w:rsid w:val="000E2FC9"/>
    <w:rsid w:val="000E30D0"/>
    <w:rsid w:val="000E32E0"/>
    <w:rsid w:val="000E36AA"/>
    <w:rsid w:val="000E3FB2"/>
    <w:rsid w:val="000E4489"/>
    <w:rsid w:val="000E46C0"/>
    <w:rsid w:val="000E5371"/>
    <w:rsid w:val="000E6244"/>
    <w:rsid w:val="000E6696"/>
    <w:rsid w:val="000E6AD7"/>
    <w:rsid w:val="000E6E9E"/>
    <w:rsid w:val="000E7392"/>
    <w:rsid w:val="000E74B8"/>
    <w:rsid w:val="000F0B43"/>
    <w:rsid w:val="000F0F11"/>
    <w:rsid w:val="000F1A69"/>
    <w:rsid w:val="000F1CDE"/>
    <w:rsid w:val="000F21A8"/>
    <w:rsid w:val="000F27E8"/>
    <w:rsid w:val="000F2965"/>
    <w:rsid w:val="000F2D81"/>
    <w:rsid w:val="000F2DDD"/>
    <w:rsid w:val="000F318B"/>
    <w:rsid w:val="000F3D7D"/>
    <w:rsid w:val="000F4199"/>
    <w:rsid w:val="000F43E4"/>
    <w:rsid w:val="000F4765"/>
    <w:rsid w:val="000F47CD"/>
    <w:rsid w:val="000F4A4C"/>
    <w:rsid w:val="000F4FE2"/>
    <w:rsid w:val="000F51F4"/>
    <w:rsid w:val="000F5336"/>
    <w:rsid w:val="000F542E"/>
    <w:rsid w:val="000F5448"/>
    <w:rsid w:val="000F55C6"/>
    <w:rsid w:val="000F5757"/>
    <w:rsid w:val="000F5ABB"/>
    <w:rsid w:val="000F5D16"/>
    <w:rsid w:val="000F5F46"/>
    <w:rsid w:val="000F5FC7"/>
    <w:rsid w:val="000F60AB"/>
    <w:rsid w:val="000F6107"/>
    <w:rsid w:val="000F63F5"/>
    <w:rsid w:val="000F6812"/>
    <w:rsid w:val="000F6ADD"/>
    <w:rsid w:val="000F6C38"/>
    <w:rsid w:val="000F718A"/>
    <w:rsid w:val="000F7404"/>
    <w:rsid w:val="000F741A"/>
    <w:rsid w:val="000F7B66"/>
    <w:rsid w:val="00100194"/>
    <w:rsid w:val="0010090D"/>
    <w:rsid w:val="00100B40"/>
    <w:rsid w:val="00100D3B"/>
    <w:rsid w:val="0010102D"/>
    <w:rsid w:val="00101412"/>
    <w:rsid w:val="00101625"/>
    <w:rsid w:val="00101B30"/>
    <w:rsid w:val="00101CF0"/>
    <w:rsid w:val="00102218"/>
    <w:rsid w:val="001025C8"/>
    <w:rsid w:val="001025CB"/>
    <w:rsid w:val="0010268C"/>
    <w:rsid w:val="001026CE"/>
    <w:rsid w:val="00102B76"/>
    <w:rsid w:val="001030FA"/>
    <w:rsid w:val="00103325"/>
    <w:rsid w:val="00103636"/>
    <w:rsid w:val="00103658"/>
    <w:rsid w:val="00103811"/>
    <w:rsid w:val="001038B6"/>
    <w:rsid w:val="00103AFA"/>
    <w:rsid w:val="00104391"/>
    <w:rsid w:val="00105005"/>
    <w:rsid w:val="0010530D"/>
    <w:rsid w:val="001059BB"/>
    <w:rsid w:val="0010637D"/>
    <w:rsid w:val="00106977"/>
    <w:rsid w:val="00106EE6"/>
    <w:rsid w:val="0010733A"/>
    <w:rsid w:val="0010742B"/>
    <w:rsid w:val="00107637"/>
    <w:rsid w:val="001077F9"/>
    <w:rsid w:val="001078F4"/>
    <w:rsid w:val="0011035B"/>
    <w:rsid w:val="00110583"/>
    <w:rsid w:val="00110B4E"/>
    <w:rsid w:val="00110C23"/>
    <w:rsid w:val="00110F36"/>
    <w:rsid w:val="00110FD7"/>
    <w:rsid w:val="00111381"/>
    <w:rsid w:val="001114E8"/>
    <w:rsid w:val="00111615"/>
    <w:rsid w:val="001117B4"/>
    <w:rsid w:val="00111C85"/>
    <w:rsid w:val="00111D4D"/>
    <w:rsid w:val="00111EBC"/>
    <w:rsid w:val="00112078"/>
    <w:rsid w:val="001121D8"/>
    <w:rsid w:val="00112310"/>
    <w:rsid w:val="0011257D"/>
    <w:rsid w:val="0011334E"/>
    <w:rsid w:val="001135A1"/>
    <w:rsid w:val="00113712"/>
    <w:rsid w:val="0011416E"/>
    <w:rsid w:val="0011429F"/>
    <w:rsid w:val="00114608"/>
    <w:rsid w:val="00114CE3"/>
    <w:rsid w:val="001151A9"/>
    <w:rsid w:val="0011529F"/>
    <w:rsid w:val="0011556A"/>
    <w:rsid w:val="00115608"/>
    <w:rsid w:val="001156C3"/>
    <w:rsid w:val="0011712C"/>
    <w:rsid w:val="0011730F"/>
    <w:rsid w:val="001173FD"/>
    <w:rsid w:val="00117ABC"/>
    <w:rsid w:val="00117B48"/>
    <w:rsid w:val="00117DD2"/>
    <w:rsid w:val="00117F5D"/>
    <w:rsid w:val="00120B70"/>
    <w:rsid w:val="00120EA9"/>
    <w:rsid w:val="00121B35"/>
    <w:rsid w:val="00121B87"/>
    <w:rsid w:val="0012204C"/>
    <w:rsid w:val="00122127"/>
    <w:rsid w:val="001225A5"/>
    <w:rsid w:val="00122708"/>
    <w:rsid w:val="0012282C"/>
    <w:rsid w:val="00122834"/>
    <w:rsid w:val="00122842"/>
    <w:rsid w:val="001228C5"/>
    <w:rsid w:val="00122CC4"/>
    <w:rsid w:val="00122CFC"/>
    <w:rsid w:val="0012308B"/>
    <w:rsid w:val="00123152"/>
    <w:rsid w:val="00123616"/>
    <w:rsid w:val="001238F6"/>
    <w:rsid w:val="00123D17"/>
    <w:rsid w:val="00123D48"/>
    <w:rsid w:val="00123D52"/>
    <w:rsid w:val="00123F3F"/>
    <w:rsid w:val="00123F52"/>
    <w:rsid w:val="0012414D"/>
    <w:rsid w:val="00124386"/>
    <w:rsid w:val="0012447C"/>
    <w:rsid w:val="001254FC"/>
    <w:rsid w:val="001255D2"/>
    <w:rsid w:val="00125603"/>
    <w:rsid w:val="00125A14"/>
    <w:rsid w:val="00125BE6"/>
    <w:rsid w:val="00125D53"/>
    <w:rsid w:val="001260B3"/>
    <w:rsid w:val="001263E8"/>
    <w:rsid w:val="001267D2"/>
    <w:rsid w:val="00126A57"/>
    <w:rsid w:val="00126D37"/>
    <w:rsid w:val="001271E1"/>
    <w:rsid w:val="001271FF"/>
    <w:rsid w:val="0012731B"/>
    <w:rsid w:val="001276A7"/>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2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586"/>
    <w:rsid w:val="001366AD"/>
    <w:rsid w:val="001366D5"/>
    <w:rsid w:val="00136D75"/>
    <w:rsid w:val="00136E44"/>
    <w:rsid w:val="00137318"/>
    <w:rsid w:val="00137443"/>
    <w:rsid w:val="001379A6"/>
    <w:rsid w:val="00137B2D"/>
    <w:rsid w:val="00137D89"/>
    <w:rsid w:val="00137EE0"/>
    <w:rsid w:val="001402F0"/>
    <w:rsid w:val="001408BD"/>
    <w:rsid w:val="00140A84"/>
    <w:rsid w:val="00140D76"/>
    <w:rsid w:val="00140E59"/>
    <w:rsid w:val="00141162"/>
    <w:rsid w:val="001413AE"/>
    <w:rsid w:val="00141833"/>
    <w:rsid w:val="00142002"/>
    <w:rsid w:val="00142501"/>
    <w:rsid w:val="00142536"/>
    <w:rsid w:val="0014263C"/>
    <w:rsid w:val="00142856"/>
    <w:rsid w:val="00142A02"/>
    <w:rsid w:val="001432CE"/>
    <w:rsid w:val="00143D83"/>
    <w:rsid w:val="00143DF6"/>
    <w:rsid w:val="00144A85"/>
    <w:rsid w:val="001455B2"/>
    <w:rsid w:val="00145867"/>
    <w:rsid w:val="00145F32"/>
    <w:rsid w:val="0014608D"/>
    <w:rsid w:val="001467D1"/>
    <w:rsid w:val="00146CAB"/>
    <w:rsid w:val="00146DFC"/>
    <w:rsid w:val="00147770"/>
    <w:rsid w:val="0014798E"/>
    <w:rsid w:val="00147BB3"/>
    <w:rsid w:val="001503BA"/>
    <w:rsid w:val="00150962"/>
    <w:rsid w:val="001510C9"/>
    <w:rsid w:val="00151BC0"/>
    <w:rsid w:val="001520E8"/>
    <w:rsid w:val="00152203"/>
    <w:rsid w:val="001522F4"/>
    <w:rsid w:val="0015258A"/>
    <w:rsid w:val="0015281C"/>
    <w:rsid w:val="00152CEC"/>
    <w:rsid w:val="00152CF0"/>
    <w:rsid w:val="00152EBF"/>
    <w:rsid w:val="00152F2A"/>
    <w:rsid w:val="0015319F"/>
    <w:rsid w:val="00153786"/>
    <w:rsid w:val="0015386B"/>
    <w:rsid w:val="00153BF3"/>
    <w:rsid w:val="00153C5D"/>
    <w:rsid w:val="00154212"/>
    <w:rsid w:val="001542E7"/>
    <w:rsid w:val="0015474F"/>
    <w:rsid w:val="001547CF"/>
    <w:rsid w:val="001552BC"/>
    <w:rsid w:val="001554D1"/>
    <w:rsid w:val="0015581F"/>
    <w:rsid w:val="001565FA"/>
    <w:rsid w:val="001566BB"/>
    <w:rsid w:val="00156BDA"/>
    <w:rsid w:val="00157080"/>
    <w:rsid w:val="0015721A"/>
    <w:rsid w:val="001572B5"/>
    <w:rsid w:val="001573BD"/>
    <w:rsid w:val="001603DD"/>
    <w:rsid w:val="00160FDC"/>
    <w:rsid w:val="001617BB"/>
    <w:rsid w:val="00161944"/>
    <w:rsid w:val="00161E71"/>
    <w:rsid w:val="00162444"/>
    <w:rsid w:val="00162537"/>
    <w:rsid w:val="001625B9"/>
    <w:rsid w:val="00162A47"/>
    <w:rsid w:val="00162E54"/>
    <w:rsid w:val="00162FAB"/>
    <w:rsid w:val="00162FB1"/>
    <w:rsid w:val="001637D6"/>
    <w:rsid w:val="00163BA3"/>
    <w:rsid w:val="00163BB6"/>
    <w:rsid w:val="00163C3E"/>
    <w:rsid w:val="001647BD"/>
    <w:rsid w:val="00164866"/>
    <w:rsid w:val="001654ED"/>
    <w:rsid w:val="001655ED"/>
    <w:rsid w:val="00165D16"/>
    <w:rsid w:val="001674DC"/>
    <w:rsid w:val="001676F4"/>
    <w:rsid w:val="00167D1A"/>
    <w:rsid w:val="0017027E"/>
    <w:rsid w:val="001703B8"/>
    <w:rsid w:val="00170626"/>
    <w:rsid w:val="00170CF1"/>
    <w:rsid w:val="00170E29"/>
    <w:rsid w:val="00171078"/>
    <w:rsid w:val="001710BF"/>
    <w:rsid w:val="00171917"/>
    <w:rsid w:val="00171AC3"/>
    <w:rsid w:val="00171CF9"/>
    <w:rsid w:val="001721C7"/>
    <w:rsid w:val="001721C8"/>
    <w:rsid w:val="0017246A"/>
    <w:rsid w:val="00172AB1"/>
    <w:rsid w:val="00172B15"/>
    <w:rsid w:val="00172B88"/>
    <w:rsid w:val="00173342"/>
    <w:rsid w:val="0017373F"/>
    <w:rsid w:val="00173817"/>
    <w:rsid w:val="0017383D"/>
    <w:rsid w:val="00173E6D"/>
    <w:rsid w:val="00173F49"/>
    <w:rsid w:val="00174508"/>
    <w:rsid w:val="00174A55"/>
    <w:rsid w:val="00174FD8"/>
    <w:rsid w:val="00175164"/>
    <w:rsid w:val="00175326"/>
    <w:rsid w:val="0017560F"/>
    <w:rsid w:val="001756E7"/>
    <w:rsid w:val="0017574C"/>
    <w:rsid w:val="00175803"/>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C8A"/>
    <w:rsid w:val="00183D2B"/>
    <w:rsid w:val="00184520"/>
    <w:rsid w:val="0018462F"/>
    <w:rsid w:val="00184644"/>
    <w:rsid w:val="00184BA2"/>
    <w:rsid w:val="00184D32"/>
    <w:rsid w:val="00184E13"/>
    <w:rsid w:val="00184EC7"/>
    <w:rsid w:val="001851BA"/>
    <w:rsid w:val="0018560A"/>
    <w:rsid w:val="00185913"/>
    <w:rsid w:val="00185948"/>
    <w:rsid w:val="0018599B"/>
    <w:rsid w:val="00186B55"/>
    <w:rsid w:val="00186BAA"/>
    <w:rsid w:val="00186E14"/>
    <w:rsid w:val="0018712C"/>
    <w:rsid w:val="0018731B"/>
    <w:rsid w:val="00187669"/>
    <w:rsid w:val="00187A0C"/>
    <w:rsid w:val="00190085"/>
    <w:rsid w:val="001906D7"/>
    <w:rsid w:val="001907B5"/>
    <w:rsid w:val="00190AF5"/>
    <w:rsid w:val="00190CFF"/>
    <w:rsid w:val="00190F0C"/>
    <w:rsid w:val="00190FAB"/>
    <w:rsid w:val="00190FE6"/>
    <w:rsid w:val="001911EF"/>
    <w:rsid w:val="00191840"/>
    <w:rsid w:val="001922C5"/>
    <w:rsid w:val="00192365"/>
    <w:rsid w:val="0019249C"/>
    <w:rsid w:val="0019253B"/>
    <w:rsid w:val="001926FA"/>
    <w:rsid w:val="00193422"/>
    <w:rsid w:val="00193847"/>
    <w:rsid w:val="00194150"/>
    <w:rsid w:val="001944FA"/>
    <w:rsid w:val="00194582"/>
    <w:rsid w:val="00195399"/>
    <w:rsid w:val="001955FB"/>
    <w:rsid w:val="00195CA4"/>
    <w:rsid w:val="00195CE1"/>
    <w:rsid w:val="00195F16"/>
    <w:rsid w:val="001971F2"/>
    <w:rsid w:val="0019758A"/>
    <w:rsid w:val="00197638"/>
    <w:rsid w:val="00197BE4"/>
    <w:rsid w:val="00197D9F"/>
    <w:rsid w:val="00197E83"/>
    <w:rsid w:val="00197F98"/>
    <w:rsid w:val="001A020E"/>
    <w:rsid w:val="001A063C"/>
    <w:rsid w:val="001A0B18"/>
    <w:rsid w:val="001A1073"/>
    <w:rsid w:val="001A1088"/>
    <w:rsid w:val="001A22F3"/>
    <w:rsid w:val="001A2A7B"/>
    <w:rsid w:val="001A2D55"/>
    <w:rsid w:val="001A32F9"/>
    <w:rsid w:val="001A32FA"/>
    <w:rsid w:val="001A3392"/>
    <w:rsid w:val="001A3CF2"/>
    <w:rsid w:val="001A4354"/>
    <w:rsid w:val="001A4691"/>
    <w:rsid w:val="001A4753"/>
    <w:rsid w:val="001A4CD7"/>
    <w:rsid w:val="001A4E10"/>
    <w:rsid w:val="001A4EBC"/>
    <w:rsid w:val="001A5803"/>
    <w:rsid w:val="001A5A8F"/>
    <w:rsid w:val="001A5B09"/>
    <w:rsid w:val="001A5B0E"/>
    <w:rsid w:val="001A5D9F"/>
    <w:rsid w:val="001A5F0F"/>
    <w:rsid w:val="001A673A"/>
    <w:rsid w:val="001A6C33"/>
    <w:rsid w:val="001A6CE1"/>
    <w:rsid w:val="001A7D59"/>
    <w:rsid w:val="001B0042"/>
    <w:rsid w:val="001B0720"/>
    <w:rsid w:val="001B0830"/>
    <w:rsid w:val="001B1258"/>
    <w:rsid w:val="001B12EE"/>
    <w:rsid w:val="001B1339"/>
    <w:rsid w:val="001B1699"/>
    <w:rsid w:val="001B19D7"/>
    <w:rsid w:val="001B1C3A"/>
    <w:rsid w:val="001B2252"/>
    <w:rsid w:val="001B2452"/>
    <w:rsid w:val="001B2470"/>
    <w:rsid w:val="001B251B"/>
    <w:rsid w:val="001B2D93"/>
    <w:rsid w:val="001B3093"/>
    <w:rsid w:val="001B3820"/>
    <w:rsid w:val="001B394A"/>
    <w:rsid w:val="001B3B3D"/>
    <w:rsid w:val="001B3B74"/>
    <w:rsid w:val="001B4A4F"/>
    <w:rsid w:val="001B4B10"/>
    <w:rsid w:val="001B4C21"/>
    <w:rsid w:val="001B5388"/>
    <w:rsid w:val="001B552D"/>
    <w:rsid w:val="001B5BD2"/>
    <w:rsid w:val="001B5BFC"/>
    <w:rsid w:val="001B673F"/>
    <w:rsid w:val="001B70B9"/>
    <w:rsid w:val="001B731C"/>
    <w:rsid w:val="001B78C7"/>
    <w:rsid w:val="001B797F"/>
    <w:rsid w:val="001B7D02"/>
    <w:rsid w:val="001B7D7F"/>
    <w:rsid w:val="001B7F0C"/>
    <w:rsid w:val="001B7F72"/>
    <w:rsid w:val="001B7FBD"/>
    <w:rsid w:val="001C037A"/>
    <w:rsid w:val="001C0C5D"/>
    <w:rsid w:val="001C12E9"/>
    <w:rsid w:val="001C1885"/>
    <w:rsid w:val="001C1E00"/>
    <w:rsid w:val="001C20C3"/>
    <w:rsid w:val="001C24C4"/>
    <w:rsid w:val="001C27B0"/>
    <w:rsid w:val="001C2ABC"/>
    <w:rsid w:val="001C2CB0"/>
    <w:rsid w:val="001C2D3E"/>
    <w:rsid w:val="001C2E29"/>
    <w:rsid w:val="001C328D"/>
    <w:rsid w:val="001C35AD"/>
    <w:rsid w:val="001C3791"/>
    <w:rsid w:val="001C3B86"/>
    <w:rsid w:val="001C3C6C"/>
    <w:rsid w:val="001C3FA4"/>
    <w:rsid w:val="001C4740"/>
    <w:rsid w:val="001C4A5A"/>
    <w:rsid w:val="001C4D6A"/>
    <w:rsid w:val="001C529D"/>
    <w:rsid w:val="001C53B1"/>
    <w:rsid w:val="001C54EA"/>
    <w:rsid w:val="001C5733"/>
    <w:rsid w:val="001C57BF"/>
    <w:rsid w:val="001C59B4"/>
    <w:rsid w:val="001C663F"/>
    <w:rsid w:val="001C67BA"/>
    <w:rsid w:val="001C735F"/>
    <w:rsid w:val="001C7473"/>
    <w:rsid w:val="001C7D25"/>
    <w:rsid w:val="001D03FA"/>
    <w:rsid w:val="001D0B34"/>
    <w:rsid w:val="001D0B66"/>
    <w:rsid w:val="001D11D1"/>
    <w:rsid w:val="001D172A"/>
    <w:rsid w:val="001D18D4"/>
    <w:rsid w:val="001D1A2C"/>
    <w:rsid w:val="001D2248"/>
    <w:rsid w:val="001D22EE"/>
    <w:rsid w:val="001D2414"/>
    <w:rsid w:val="001D24F1"/>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BEC"/>
    <w:rsid w:val="001D5CED"/>
    <w:rsid w:val="001D5F99"/>
    <w:rsid w:val="001D618A"/>
    <w:rsid w:val="001D641B"/>
    <w:rsid w:val="001D64A3"/>
    <w:rsid w:val="001D6800"/>
    <w:rsid w:val="001D68B2"/>
    <w:rsid w:val="001D7358"/>
    <w:rsid w:val="001D7552"/>
    <w:rsid w:val="001D758B"/>
    <w:rsid w:val="001D76CD"/>
    <w:rsid w:val="001D77CC"/>
    <w:rsid w:val="001D797F"/>
    <w:rsid w:val="001D7A78"/>
    <w:rsid w:val="001D7B49"/>
    <w:rsid w:val="001D7FE9"/>
    <w:rsid w:val="001E0133"/>
    <w:rsid w:val="001E0282"/>
    <w:rsid w:val="001E0638"/>
    <w:rsid w:val="001E06CE"/>
    <w:rsid w:val="001E076E"/>
    <w:rsid w:val="001E0A44"/>
    <w:rsid w:val="001E131F"/>
    <w:rsid w:val="001E1341"/>
    <w:rsid w:val="001E1370"/>
    <w:rsid w:val="001E1443"/>
    <w:rsid w:val="001E156E"/>
    <w:rsid w:val="001E1995"/>
    <w:rsid w:val="001E1A44"/>
    <w:rsid w:val="001E24DB"/>
    <w:rsid w:val="001E296F"/>
    <w:rsid w:val="001E2A7B"/>
    <w:rsid w:val="001E2BB6"/>
    <w:rsid w:val="001E2FA9"/>
    <w:rsid w:val="001E3227"/>
    <w:rsid w:val="001E361D"/>
    <w:rsid w:val="001E3647"/>
    <w:rsid w:val="001E3787"/>
    <w:rsid w:val="001E46A3"/>
    <w:rsid w:val="001E4C1F"/>
    <w:rsid w:val="001E4CF4"/>
    <w:rsid w:val="001E59E0"/>
    <w:rsid w:val="001E5FD3"/>
    <w:rsid w:val="001E682E"/>
    <w:rsid w:val="001E71EA"/>
    <w:rsid w:val="001E7281"/>
    <w:rsid w:val="001E755A"/>
    <w:rsid w:val="001E7672"/>
    <w:rsid w:val="001E76A9"/>
    <w:rsid w:val="001E7AF2"/>
    <w:rsid w:val="001E7C13"/>
    <w:rsid w:val="001E7D37"/>
    <w:rsid w:val="001E7EAB"/>
    <w:rsid w:val="001F00DD"/>
    <w:rsid w:val="001F03B4"/>
    <w:rsid w:val="001F0451"/>
    <w:rsid w:val="001F078B"/>
    <w:rsid w:val="001F07FB"/>
    <w:rsid w:val="001F0C4D"/>
    <w:rsid w:val="001F163A"/>
    <w:rsid w:val="001F27BA"/>
    <w:rsid w:val="001F2B03"/>
    <w:rsid w:val="001F2CF7"/>
    <w:rsid w:val="001F2E2D"/>
    <w:rsid w:val="001F31DE"/>
    <w:rsid w:val="001F3391"/>
    <w:rsid w:val="001F3679"/>
    <w:rsid w:val="001F38EA"/>
    <w:rsid w:val="001F3ADB"/>
    <w:rsid w:val="001F3BCE"/>
    <w:rsid w:val="001F3FE6"/>
    <w:rsid w:val="001F423D"/>
    <w:rsid w:val="001F4255"/>
    <w:rsid w:val="001F4515"/>
    <w:rsid w:val="001F4916"/>
    <w:rsid w:val="001F4F34"/>
    <w:rsid w:val="001F513C"/>
    <w:rsid w:val="001F541F"/>
    <w:rsid w:val="001F558C"/>
    <w:rsid w:val="001F5963"/>
    <w:rsid w:val="001F6241"/>
    <w:rsid w:val="001F63F8"/>
    <w:rsid w:val="001F64F9"/>
    <w:rsid w:val="001F6662"/>
    <w:rsid w:val="001F6673"/>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3BB"/>
    <w:rsid w:val="002026DD"/>
    <w:rsid w:val="00202850"/>
    <w:rsid w:val="00203163"/>
    <w:rsid w:val="002032EF"/>
    <w:rsid w:val="0020345D"/>
    <w:rsid w:val="0020356A"/>
    <w:rsid w:val="00203982"/>
    <w:rsid w:val="00203CCD"/>
    <w:rsid w:val="00204066"/>
    <w:rsid w:val="00204206"/>
    <w:rsid w:val="0020428E"/>
    <w:rsid w:val="0020450D"/>
    <w:rsid w:val="00204BA7"/>
    <w:rsid w:val="00204C64"/>
    <w:rsid w:val="002059B7"/>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255"/>
    <w:rsid w:val="002132B0"/>
    <w:rsid w:val="0021371A"/>
    <w:rsid w:val="00213890"/>
    <w:rsid w:val="00213AAF"/>
    <w:rsid w:val="00213DC1"/>
    <w:rsid w:val="00214432"/>
    <w:rsid w:val="0021458D"/>
    <w:rsid w:val="00214735"/>
    <w:rsid w:val="00214A8C"/>
    <w:rsid w:val="002150F9"/>
    <w:rsid w:val="0021548E"/>
    <w:rsid w:val="002157B2"/>
    <w:rsid w:val="00215C3F"/>
    <w:rsid w:val="00215D04"/>
    <w:rsid w:val="002163BD"/>
    <w:rsid w:val="002164F5"/>
    <w:rsid w:val="00216961"/>
    <w:rsid w:val="0021696F"/>
    <w:rsid w:val="00216B79"/>
    <w:rsid w:val="00216BA1"/>
    <w:rsid w:val="002177D3"/>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69"/>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1FA"/>
    <w:rsid w:val="00230582"/>
    <w:rsid w:val="00230776"/>
    <w:rsid w:val="00230A4B"/>
    <w:rsid w:val="00230C04"/>
    <w:rsid w:val="00230FDB"/>
    <w:rsid w:val="002310B2"/>
    <w:rsid w:val="002312AF"/>
    <w:rsid w:val="00231410"/>
    <w:rsid w:val="0023148A"/>
    <w:rsid w:val="00231627"/>
    <w:rsid w:val="00232F2C"/>
    <w:rsid w:val="00232FB8"/>
    <w:rsid w:val="00233637"/>
    <w:rsid w:val="00233941"/>
    <w:rsid w:val="00233AAD"/>
    <w:rsid w:val="00233F26"/>
    <w:rsid w:val="00234556"/>
    <w:rsid w:val="00234BD2"/>
    <w:rsid w:val="002355D2"/>
    <w:rsid w:val="00235A8D"/>
    <w:rsid w:val="00235B02"/>
    <w:rsid w:val="00235D89"/>
    <w:rsid w:val="00235D9A"/>
    <w:rsid w:val="00235F66"/>
    <w:rsid w:val="00235F84"/>
    <w:rsid w:val="002360AE"/>
    <w:rsid w:val="0023622C"/>
    <w:rsid w:val="00236430"/>
    <w:rsid w:val="00236C21"/>
    <w:rsid w:val="00236CB2"/>
    <w:rsid w:val="00236CCC"/>
    <w:rsid w:val="00236F89"/>
    <w:rsid w:val="00237137"/>
    <w:rsid w:val="00237E70"/>
    <w:rsid w:val="002401DE"/>
    <w:rsid w:val="002404D5"/>
    <w:rsid w:val="0024061E"/>
    <w:rsid w:val="00240915"/>
    <w:rsid w:val="00240A2A"/>
    <w:rsid w:val="00240B83"/>
    <w:rsid w:val="00240D32"/>
    <w:rsid w:val="00241150"/>
    <w:rsid w:val="00241642"/>
    <w:rsid w:val="002416EF"/>
    <w:rsid w:val="00243218"/>
    <w:rsid w:val="0024342E"/>
    <w:rsid w:val="002435A7"/>
    <w:rsid w:val="00243696"/>
    <w:rsid w:val="0024398D"/>
    <w:rsid w:val="00243D65"/>
    <w:rsid w:val="00243FB4"/>
    <w:rsid w:val="00244B25"/>
    <w:rsid w:val="00244CFE"/>
    <w:rsid w:val="00244D9F"/>
    <w:rsid w:val="00246366"/>
    <w:rsid w:val="00246735"/>
    <w:rsid w:val="00246A1A"/>
    <w:rsid w:val="00250028"/>
    <w:rsid w:val="0025013E"/>
    <w:rsid w:val="00250510"/>
    <w:rsid w:val="00250A88"/>
    <w:rsid w:val="00250B07"/>
    <w:rsid w:val="00250BB8"/>
    <w:rsid w:val="002512B2"/>
    <w:rsid w:val="00251387"/>
    <w:rsid w:val="00251816"/>
    <w:rsid w:val="00251C60"/>
    <w:rsid w:val="00251F09"/>
    <w:rsid w:val="002523CB"/>
    <w:rsid w:val="00252506"/>
    <w:rsid w:val="00252CAA"/>
    <w:rsid w:val="002530E7"/>
    <w:rsid w:val="00253C38"/>
    <w:rsid w:val="00254960"/>
    <w:rsid w:val="00254966"/>
    <w:rsid w:val="00254C85"/>
    <w:rsid w:val="0025550A"/>
    <w:rsid w:val="00256263"/>
    <w:rsid w:val="00256537"/>
    <w:rsid w:val="00256579"/>
    <w:rsid w:val="002567BA"/>
    <w:rsid w:val="0025698C"/>
    <w:rsid w:val="00256A2D"/>
    <w:rsid w:val="00256B64"/>
    <w:rsid w:val="00256B9E"/>
    <w:rsid w:val="00256CAC"/>
    <w:rsid w:val="00256F55"/>
    <w:rsid w:val="00257164"/>
    <w:rsid w:val="0025738D"/>
    <w:rsid w:val="00257749"/>
    <w:rsid w:val="002578BB"/>
    <w:rsid w:val="00257DF8"/>
    <w:rsid w:val="002606F8"/>
    <w:rsid w:val="00260B63"/>
    <w:rsid w:val="002611F3"/>
    <w:rsid w:val="00261367"/>
    <w:rsid w:val="00262918"/>
    <w:rsid w:val="002634EE"/>
    <w:rsid w:val="002637E1"/>
    <w:rsid w:val="0026393B"/>
    <w:rsid w:val="00263DEE"/>
    <w:rsid w:val="00264433"/>
    <w:rsid w:val="0026461A"/>
    <w:rsid w:val="00264701"/>
    <w:rsid w:val="00264B3A"/>
    <w:rsid w:val="00264CBE"/>
    <w:rsid w:val="00264F8C"/>
    <w:rsid w:val="0026518A"/>
    <w:rsid w:val="0026552D"/>
    <w:rsid w:val="002656EB"/>
    <w:rsid w:val="00265BCA"/>
    <w:rsid w:val="00265F3C"/>
    <w:rsid w:val="00266598"/>
    <w:rsid w:val="00266BB5"/>
    <w:rsid w:val="00267236"/>
    <w:rsid w:val="00267237"/>
    <w:rsid w:val="00267E4A"/>
    <w:rsid w:val="00267EAF"/>
    <w:rsid w:val="0027003F"/>
    <w:rsid w:val="00270BA8"/>
    <w:rsid w:val="00270E79"/>
    <w:rsid w:val="00271004"/>
    <w:rsid w:val="00271023"/>
    <w:rsid w:val="002711F9"/>
    <w:rsid w:val="00272106"/>
    <w:rsid w:val="0027229A"/>
    <w:rsid w:val="00272474"/>
    <w:rsid w:val="002729FC"/>
    <w:rsid w:val="002736A3"/>
    <w:rsid w:val="002736EE"/>
    <w:rsid w:val="00274693"/>
    <w:rsid w:val="002747AF"/>
    <w:rsid w:val="00275393"/>
    <w:rsid w:val="00275777"/>
    <w:rsid w:val="002758C3"/>
    <w:rsid w:val="00276398"/>
    <w:rsid w:val="002767F4"/>
    <w:rsid w:val="00276B2D"/>
    <w:rsid w:val="00276E8F"/>
    <w:rsid w:val="00276F47"/>
    <w:rsid w:val="00277727"/>
    <w:rsid w:val="00280077"/>
    <w:rsid w:val="00280D75"/>
    <w:rsid w:val="00280FBB"/>
    <w:rsid w:val="00280FBE"/>
    <w:rsid w:val="00281053"/>
    <w:rsid w:val="0028115A"/>
    <w:rsid w:val="002812F6"/>
    <w:rsid w:val="00281442"/>
    <w:rsid w:val="0028183A"/>
    <w:rsid w:val="002818DC"/>
    <w:rsid w:val="00281E23"/>
    <w:rsid w:val="00281F8A"/>
    <w:rsid w:val="00281FF0"/>
    <w:rsid w:val="00282388"/>
    <w:rsid w:val="00283535"/>
    <w:rsid w:val="00283588"/>
    <w:rsid w:val="002835DA"/>
    <w:rsid w:val="00283A3A"/>
    <w:rsid w:val="0028485F"/>
    <w:rsid w:val="00284D24"/>
    <w:rsid w:val="00284E53"/>
    <w:rsid w:val="002851C6"/>
    <w:rsid w:val="002856D3"/>
    <w:rsid w:val="00285981"/>
    <w:rsid w:val="00285A1B"/>
    <w:rsid w:val="00285A89"/>
    <w:rsid w:val="00285ADD"/>
    <w:rsid w:val="002863CD"/>
    <w:rsid w:val="00286B42"/>
    <w:rsid w:val="00286D43"/>
    <w:rsid w:val="00286E62"/>
    <w:rsid w:val="00287359"/>
    <w:rsid w:val="00287B02"/>
    <w:rsid w:val="00287CBA"/>
    <w:rsid w:val="00287EA3"/>
    <w:rsid w:val="00290546"/>
    <w:rsid w:val="002905B9"/>
    <w:rsid w:val="00291B2B"/>
    <w:rsid w:val="00291FCE"/>
    <w:rsid w:val="00292238"/>
    <w:rsid w:val="002922D1"/>
    <w:rsid w:val="0029296F"/>
    <w:rsid w:val="00292CFF"/>
    <w:rsid w:val="00292D8B"/>
    <w:rsid w:val="00292E98"/>
    <w:rsid w:val="00292EE5"/>
    <w:rsid w:val="0029327E"/>
    <w:rsid w:val="0029378F"/>
    <w:rsid w:val="00293BAA"/>
    <w:rsid w:val="00293E66"/>
    <w:rsid w:val="002942B1"/>
    <w:rsid w:val="002942D4"/>
    <w:rsid w:val="00294497"/>
    <w:rsid w:val="002945D2"/>
    <w:rsid w:val="00294E77"/>
    <w:rsid w:val="00294FAC"/>
    <w:rsid w:val="00294FD3"/>
    <w:rsid w:val="002957EC"/>
    <w:rsid w:val="00295882"/>
    <w:rsid w:val="00295CE6"/>
    <w:rsid w:val="00295DD5"/>
    <w:rsid w:val="002962C4"/>
    <w:rsid w:val="00296718"/>
    <w:rsid w:val="00296A26"/>
    <w:rsid w:val="00296AB2"/>
    <w:rsid w:val="00297242"/>
    <w:rsid w:val="00297D33"/>
    <w:rsid w:val="002A0010"/>
    <w:rsid w:val="002A0163"/>
    <w:rsid w:val="002A024B"/>
    <w:rsid w:val="002A0A4A"/>
    <w:rsid w:val="002A0A6F"/>
    <w:rsid w:val="002A0C0A"/>
    <w:rsid w:val="002A0F54"/>
    <w:rsid w:val="002A128B"/>
    <w:rsid w:val="002A15CB"/>
    <w:rsid w:val="002A1B8D"/>
    <w:rsid w:val="002A1F46"/>
    <w:rsid w:val="002A2353"/>
    <w:rsid w:val="002A27F5"/>
    <w:rsid w:val="002A2D48"/>
    <w:rsid w:val="002A3146"/>
    <w:rsid w:val="002A388C"/>
    <w:rsid w:val="002A4398"/>
    <w:rsid w:val="002A45C9"/>
    <w:rsid w:val="002A4A56"/>
    <w:rsid w:val="002A4A9A"/>
    <w:rsid w:val="002A4B8E"/>
    <w:rsid w:val="002A5120"/>
    <w:rsid w:val="002A5A01"/>
    <w:rsid w:val="002A5B09"/>
    <w:rsid w:val="002A633D"/>
    <w:rsid w:val="002A6895"/>
    <w:rsid w:val="002A69FF"/>
    <w:rsid w:val="002A6E94"/>
    <w:rsid w:val="002A7040"/>
    <w:rsid w:val="002A7136"/>
    <w:rsid w:val="002A73CE"/>
    <w:rsid w:val="002A78E2"/>
    <w:rsid w:val="002A792C"/>
    <w:rsid w:val="002A7A91"/>
    <w:rsid w:val="002A7E83"/>
    <w:rsid w:val="002A7F03"/>
    <w:rsid w:val="002B01FD"/>
    <w:rsid w:val="002B0909"/>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6E3"/>
    <w:rsid w:val="002B5E3E"/>
    <w:rsid w:val="002B653E"/>
    <w:rsid w:val="002B6634"/>
    <w:rsid w:val="002B675A"/>
    <w:rsid w:val="002B677E"/>
    <w:rsid w:val="002B7BD4"/>
    <w:rsid w:val="002C069F"/>
    <w:rsid w:val="002C074C"/>
    <w:rsid w:val="002C0DFC"/>
    <w:rsid w:val="002C1205"/>
    <w:rsid w:val="002C144C"/>
    <w:rsid w:val="002C1459"/>
    <w:rsid w:val="002C1530"/>
    <w:rsid w:val="002C1630"/>
    <w:rsid w:val="002C1864"/>
    <w:rsid w:val="002C19EE"/>
    <w:rsid w:val="002C1B87"/>
    <w:rsid w:val="002C2681"/>
    <w:rsid w:val="002C2957"/>
    <w:rsid w:val="002C2A5B"/>
    <w:rsid w:val="002C2A5F"/>
    <w:rsid w:val="002C3327"/>
    <w:rsid w:val="002C34DD"/>
    <w:rsid w:val="002C354A"/>
    <w:rsid w:val="002C3BE6"/>
    <w:rsid w:val="002C43D4"/>
    <w:rsid w:val="002C4436"/>
    <w:rsid w:val="002C520C"/>
    <w:rsid w:val="002C5233"/>
    <w:rsid w:val="002C5748"/>
    <w:rsid w:val="002C5B30"/>
    <w:rsid w:val="002C6D99"/>
    <w:rsid w:val="002C6F01"/>
    <w:rsid w:val="002C6FA6"/>
    <w:rsid w:val="002C72B6"/>
    <w:rsid w:val="002D0267"/>
    <w:rsid w:val="002D043E"/>
    <w:rsid w:val="002D0AAC"/>
    <w:rsid w:val="002D1026"/>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4B9"/>
    <w:rsid w:val="002D5627"/>
    <w:rsid w:val="002D5829"/>
    <w:rsid w:val="002D59CB"/>
    <w:rsid w:val="002D5A98"/>
    <w:rsid w:val="002D6135"/>
    <w:rsid w:val="002D6228"/>
    <w:rsid w:val="002D6380"/>
    <w:rsid w:val="002D6529"/>
    <w:rsid w:val="002D6C61"/>
    <w:rsid w:val="002D717C"/>
    <w:rsid w:val="002D7208"/>
    <w:rsid w:val="002D7339"/>
    <w:rsid w:val="002D752D"/>
    <w:rsid w:val="002D7570"/>
    <w:rsid w:val="002D75D7"/>
    <w:rsid w:val="002D7694"/>
    <w:rsid w:val="002D78D6"/>
    <w:rsid w:val="002D7A4D"/>
    <w:rsid w:val="002D7BEA"/>
    <w:rsid w:val="002E007D"/>
    <w:rsid w:val="002E157D"/>
    <w:rsid w:val="002E1880"/>
    <w:rsid w:val="002E1D02"/>
    <w:rsid w:val="002E2041"/>
    <w:rsid w:val="002E2596"/>
    <w:rsid w:val="002E260D"/>
    <w:rsid w:val="002E2666"/>
    <w:rsid w:val="002E3C4D"/>
    <w:rsid w:val="002E4247"/>
    <w:rsid w:val="002E4669"/>
    <w:rsid w:val="002E4E4D"/>
    <w:rsid w:val="002E5300"/>
    <w:rsid w:val="002E53B1"/>
    <w:rsid w:val="002E544F"/>
    <w:rsid w:val="002E54D0"/>
    <w:rsid w:val="002E5562"/>
    <w:rsid w:val="002E5CFE"/>
    <w:rsid w:val="002E6061"/>
    <w:rsid w:val="002E620B"/>
    <w:rsid w:val="002E6306"/>
    <w:rsid w:val="002E64BB"/>
    <w:rsid w:val="002E6745"/>
    <w:rsid w:val="002E6A76"/>
    <w:rsid w:val="002E6E94"/>
    <w:rsid w:val="002E79EF"/>
    <w:rsid w:val="002F0131"/>
    <w:rsid w:val="002F02DC"/>
    <w:rsid w:val="002F062D"/>
    <w:rsid w:val="002F071C"/>
    <w:rsid w:val="002F0774"/>
    <w:rsid w:val="002F0CAC"/>
    <w:rsid w:val="002F0E4B"/>
    <w:rsid w:val="002F0ECA"/>
    <w:rsid w:val="002F12C6"/>
    <w:rsid w:val="002F149C"/>
    <w:rsid w:val="002F1967"/>
    <w:rsid w:val="002F19F6"/>
    <w:rsid w:val="002F1C99"/>
    <w:rsid w:val="002F1F0B"/>
    <w:rsid w:val="002F2042"/>
    <w:rsid w:val="002F20DF"/>
    <w:rsid w:val="002F24E7"/>
    <w:rsid w:val="002F2556"/>
    <w:rsid w:val="002F2653"/>
    <w:rsid w:val="002F2685"/>
    <w:rsid w:val="002F281A"/>
    <w:rsid w:val="002F296F"/>
    <w:rsid w:val="002F2B2D"/>
    <w:rsid w:val="002F312A"/>
    <w:rsid w:val="002F31D7"/>
    <w:rsid w:val="002F370B"/>
    <w:rsid w:val="002F3C8E"/>
    <w:rsid w:val="002F4302"/>
    <w:rsid w:val="002F45DE"/>
    <w:rsid w:val="002F4A3B"/>
    <w:rsid w:val="002F4C9E"/>
    <w:rsid w:val="002F4D44"/>
    <w:rsid w:val="002F4DDA"/>
    <w:rsid w:val="002F5320"/>
    <w:rsid w:val="002F546C"/>
    <w:rsid w:val="002F5754"/>
    <w:rsid w:val="002F5A88"/>
    <w:rsid w:val="002F5ABB"/>
    <w:rsid w:val="002F5C55"/>
    <w:rsid w:val="002F5C85"/>
    <w:rsid w:val="002F5D62"/>
    <w:rsid w:val="002F5DAD"/>
    <w:rsid w:val="002F6416"/>
    <w:rsid w:val="002F6BD4"/>
    <w:rsid w:val="002F7041"/>
    <w:rsid w:val="002F70C4"/>
    <w:rsid w:val="002F7420"/>
    <w:rsid w:val="002F77CF"/>
    <w:rsid w:val="002F7FA6"/>
    <w:rsid w:val="00300ADB"/>
    <w:rsid w:val="00301078"/>
    <w:rsid w:val="003012D3"/>
    <w:rsid w:val="00301385"/>
    <w:rsid w:val="00301948"/>
    <w:rsid w:val="00301A46"/>
    <w:rsid w:val="00302716"/>
    <w:rsid w:val="00302741"/>
    <w:rsid w:val="0030277E"/>
    <w:rsid w:val="00302A5A"/>
    <w:rsid w:val="00302C29"/>
    <w:rsid w:val="00302DE5"/>
    <w:rsid w:val="003032FE"/>
    <w:rsid w:val="00303563"/>
    <w:rsid w:val="00303AB0"/>
    <w:rsid w:val="00303DFC"/>
    <w:rsid w:val="0030426F"/>
    <w:rsid w:val="0030440E"/>
    <w:rsid w:val="0030445E"/>
    <w:rsid w:val="00304466"/>
    <w:rsid w:val="00304636"/>
    <w:rsid w:val="003046C8"/>
    <w:rsid w:val="00304813"/>
    <w:rsid w:val="00304B98"/>
    <w:rsid w:val="00304CF0"/>
    <w:rsid w:val="00304D38"/>
    <w:rsid w:val="00304F5F"/>
    <w:rsid w:val="00305118"/>
    <w:rsid w:val="003056DB"/>
    <w:rsid w:val="00305884"/>
    <w:rsid w:val="00305973"/>
    <w:rsid w:val="00305A59"/>
    <w:rsid w:val="00305D38"/>
    <w:rsid w:val="00305F10"/>
    <w:rsid w:val="003062BF"/>
    <w:rsid w:val="00306549"/>
    <w:rsid w:val="0030667F"/>
    <w:rsid w:val="00306867"/>
    <w:rsid w:val="00306C40"/>
    <w:rsid w:val="0030754F"/>
    <w:rsid w:val="00307A05"/>
    <w:rsid w:val="003100A1"/>
    <w:rsid w:val="0031017C"/>
    <w:rsid w:val="00310817"/>
    <w:rsid w:val="00310867"/>
    <w:rsid w:val="00310CB8"/>
    <w:rsid w:val="00310D97"/>
    <w:rsid w:val="00311345"/>
    <w:rsid w:val="003125FD"/>
    <w:rsid w:val="00312ADE"/>
    <w:rsid w:val="00312BD5"/>
    <w:rsid w:val="00313571"/>
    <w:rsid w:val="003136F1"/>
    <w:rsid w:val="00313B80"/>
    <w:rsid w:val="00314AC5"/>
    <w:rsid w:val="00314B46"/>
    <w:rsid w:val="00314BB2"/>
    <w:rsid w:val="00314FCA"/>
    <w:rsid w:val="00315060"/>
    <w:rsid w:val="0031573D"/>
    <w:rsid w:val="00315804"/>
    <w:rsid w:val="00316064"/>
    <w:rsid w:val="003166DC"/>
    <w:rsid w:val="00316C1E"/>
    <w:rsid w:val="00316C3C"/>
    <w:rsid w:val="00316D12"/>
    <w:rsid w:val="00316D4C"/>
    <w:rsid w:val="00316E44"/>
    <w:rsid w:val="00316E4F"/>
    <w:rsid w:val="00317176"/>
    <w:rsid w:val="003176EA"/>
    <w:rsid w:val="003177C7"/>
    <w:rsid w:val="00320098"/>
    <w:rsid w:val="003204F1"/>
    <w:rsid w:val="00320525"/>
    <w:rsid w:val="00320567"/>
    <w:rsid w:val="00320573"/>
    <w:rsid w:val="003207EE"/>
    <w:rsid w:val="00320810"/>
    <w:rsid w:val="003208C6"/>
    <w:rsid w:val="00320C31"/>
    <w:rsid w:val="003212E6"/>
    <w:rsid w:val="00321508"/>
    <w:rsid w:val="0032157D"/>
    <w:rsid w:val="00321FD4"/>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22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1F9F"/>
    <w:rsid w:val="0033247F"/>
    <w:rsid w:val="00332A54"/>
    <w:rsid w:val="00332DDB"/>
    <w:rsid w:val="00333419"/>
    <w:rsid w:val="00333C90"/>
    <w:rsid w:val="00333D97"/>
    <w:rsid w:val="003340C5"/>
    <w:rsid w:val="0033432A"/>
    <w:rsid w:val="003345E2"/>
    <w:rsid w:val="00334A5D"/>
    <w:rsid w:val="00334B15"/>
    <w:rsid w:val="00334EB2"/>
    <w:rsid w:val="0033548A"/>
    <w:rsid w:val="00335BB3"/>
    <w:rsid w:val="00335CD5"/>
    <w:rsid w:val="00335D26"/>
    <w:rsid w:val="003360E4"/>
    <w:rsid w:val="00336236"/>
    <w:rsid w:val="0033641E"/>
    <w:rsid w:val="0033653B"/>
    <w:rsid w:val="00336B9E"/>
    <w:rsid w:val="00336EB1"/>
    <w:rsid w:val="003374C1"/>
    <w:rsid w:val="00337B43"/>
    <w:rsid w:val="00337D01"/>
    <w:rsid w:val="00337E08"/>
    <w:rsid w:val="00337E60"/>
    <w:rsid w:val="0034007E"/>
    <w:rsid w:val="00340479"/>
    <w:rsid w:val="003404CF"/>
    <w:rsid w:val="0034050A"/>
    <w:rsid w:val="003408B7"/>
    <w:rsid w:val="00340A85"/>
    <w:rsid w:val="00340B2D"/>
    <w:rsid w:val="00340BF4"/>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047"/>
    <w:rsid w:val="00351832"/>
    <w:rsid w:val="00351A38"/>
    <w:rsid w:val="00351CC5"/>
    <w:rsid w:val="00351CEE"/>
    <w:rsid w:val="00351DD8"/>
    <w:rsid w:val="00352317"/>
    <w:rsid w:val="0035234D"/>
    <w:rsid w:val="00352A72"/>
    <w:rsid w:val="00352F62"/>
    <w:rsid w:val="003536AD"/>
    <w:rsid w:val="003538FB"/>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1DE1"/>
    <w:rsid w:val="0036243C"/>
    <w:rsid w:val="003624D7"/>
    <w:rsid w:val="003628C3"/>
    <w:rsid w:val="00362EB6"/>
    <w:rsid w:val="003630BA"/>
    <w:rsid w:val="00363244"/>
    <w:rsid w:val="0036371B"/>
    <w:rsid w:val="0036414D"/>
    <w:rsid w:val="003643AF"/>
    <w:rsid w:val="00364427"/>
    <w:rsid w:val="003646FB"/>
    <w:rsid w:val="00364B5E"/>
    <w:rsid w:val="00364BBC"/>
    <w:rsid w:val="00365004"/>
    <w:rsid w:val="003651B8"/>
    <w:rsid w:val="0036525D"/>
    <w:rsid w:val="00365733"/>
    <w:rsid w:val="00365DEC"/>
    <w:rsid w:val="00366729"/>
    <w:rsid w:val="003668D1"/>
    <w:rsid w:val="00366913"/>
    <w:rsid w:val="00366919"/>
    <w:rsid w:val="00366985"/>
    <w:rsid w:val="003669E1"/>
    <w:rsid w:val="00366CB0"/>
    <w:rsid w:val="00366F91"/>
    <w:rsid w:val="00367040"/>
    <w:rsid w:val="0036731F"/>
    <w:rsid w:val="00367B69"/>
    <w:rsid w:val="00367E3C"/>
    <w:rsid w:val="0037036C"/>
    <w:rsid w:val="0037038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0A2"/>
    <w:rsid w:val="0037511C"/>
    <w:rsid w:val="0037516F"/>
    <w:rsid w:val="0037562D"/>
    <w:rsid w:val="003756C2"/>
    <w:rsid w:val="003756E2"/>
    <w:rsid w:val="00375754"/>
    <w:rsid w:val="00375B41"/>
    <w:rsid w:val="003760B9"/>
    <w:rsid w:val="003762A5"/>
    <w:rsid w:val="00376D06"/>
    <w:rsid w:val="003773D3"/>
    <w:rsid w:val="00380016"/>
    <w:rsid w:val="00380217"/>
    <w:rsid w:val="003802B8"/>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3008"/>
    <w:rsid w:val="00384678"/>
    <w:rsid w:val="003847E7"/>
    <w:rsid w:val="003847F3"/>
    <w:rsid w:val="0038492D"/>
    <w:rsid w:val="00384B88"/>
    <w:rsid w:val="003850F8"/>
    <w:rsid w:val="00385249"/>
    <w:rsid w:val="0038565E"/>
    <w:rsid w:val="00385CEC"/>
    <w:rsid w:val="00386367"/>
    <w:rsid w:val="00386D74"/>
    <w:rsid w:val="00386D76"/>
    <w:rsid w:val="00386D79"/>
    <w:rsid w:val="00386F8E"/>
    <w:rsid w:val="00386FB4"/>
    <w:rsid w:val="00387249"/>
    <w:rsid w:val="0038729B"/>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1B9"/>
    <w:rsid w:val="00392671"/>
    <w:rsid w:val="00392884"/>
    <w:rsid w:val="00392B56"/>
    <w:rsid w:val="00392BEA"/>
    <w:rsid w:val="00392C9B"/>
    <w:rsid w:val="0039362F"/>
    <w:rsid w:val="0039371A"/>
    <w:rsid w:val="00393746"/>
    <w:rsid w:val="003941CA"/>
    <w:rsid w:val="003947F4"/>
    <w:rsid w:val="003948A3"/>
    <w:rsid w:val="00394B53"/>
    <w:rsid w:val="00394D39"/>
    <w:rsid w:val="00394E40"/>
    <w:rsid w:val="00395869"/>
    <w:rsid w:val="00395909"/>
    <w:rsid w:val="00395ABB"/>
    <w:rsid w:val="00395B56"/>
    <w:rsid w:val="00395D0B"/>
    <w:rsid w:val="00395EC6"/>
    <w:rsid w:val="00396705"/>
    <w:rsid w:val="00396725"/>
    <w:rsid w:val="0039679A"/>
    <w:rsid w:val="003967F1"/>
    <w:rsid w:val="00397939"/>
    <w:rsid w:val="00397DB3"/>
    <w:rsid w:val="003A00E9"/>
    <w:rsid w:val="003A0150"/>
    <w:rsid w:val="003A01B2"/>
    <w:rsid w:val="003A0200"/>
    <w:rsid w:val="003A0458"/>
    <w:rsid w:val="003A0DE3"/>
    <w:rsid w:val="003A10A5"/>
    <w:rsid w:val="003A1311"/>
    <w:rsid w:val="003A14EF"/>
    <w:rsid w:val="003A2600"/>
    <w:rsid w:val="003A268F"/>
    <w:rsid w:val="003A2E97"/>
    <w:rsid w:val="003A34C5"/>
    <w:rsid w:val="003A3644"/>
    <w:rsid w:val="003A37E8"/>
    <w:rsid w:val="003A39A3"/>
    <w:rsid w:val="003A3AFD"/>
    <w:rsid w:val="003A3BD6"/>
    <w:rsid w:val="003A3BF1"/>
    <w:rsid w:val="003A3E31"/>
    <w:rsid w:val="003A4029"/>
    <w:rsid w:val="003A418E"/>
    <w:rsid w:val="003A47B7"/>
    <w:rsid w:val="003A4AE8"/>
    <w:rsid w:val="003A4FEA"/>
    <w:rsid w:val="003A55AC"/>
    <w:rsid w:val="003A55CE"/>
    <w:rsid w:val="003A5DA2"/>
    <w:rsid w:val="003A64EF"/>
    <w:rsid w:val="003A654C"/>
    <w:rsid w:val="003A6878"/>
    <w:rsid w:val="003A6D2B"/>
    <w:rsid w:val="003A6E0C"/>
    <w:rsid w:val="003A75A5"/>
    <w:rsid w:val="003A7760"/>
    <w:rsid w:val="003A7C79"/>
    <w:rsid w:val="003A7D96"/>
    <w:rsid w:val="003B0007"/>
    <w:rsid w:val="003B00A1"/>
    <w:rsid w:val="003B07D0"/>
    <w:rsid w:val="003B0B6E"/>
    <w:rsid w:val="003B0D3B"/>
    <w:rsid w:val="003B0DB5"/>
    <w:rsid w:val="003B1136"/>
    <w:rsid w:val="003B1156"/>
    <w:rsid w:val="003B11F9"/>
    <w:rsid w:val="003B1CFA"/>
    <w:rsid w:val="003B1E61"/>
    <w:rsid w:val="003B2013"/>
    <w:rsid w:val="003B26FB"/>
    <w:rsid w:val="003B2D97"/>
    <w:rsid w:val="003B30DB"/>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10F"/>
    <w:rsid w:val="003C226A"/>
    <w:rsid w:val="003C25D8"/>
    <w:rsid w:val="003C2C7D"/>
    <w:rsid w:val="003C2E1B"/>
    <w:rsid w:val="003C3124"/>
    <w:rsid w:val="003C34F6"/>
    <w:rsid w:val="003C418E"/>
    <w:rsid w:val="003C4573"/>
    <w:rsid w:val="003C4B8F"/>
    <w:rsid w:val="003C4C9C"/>
    <w:rsid w:val="003C4F81"/>
    <w:rsid w:val="003C5368"/>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CED"/>
    <w:rsid w:val="003D1D07"/>
    <w:rsid w:val="003D26AC"/>
    <w:rsid w:val="003D2D9C"/>
    <w:rsid w:val="003D393E"/>
    <w:rsid w:val="003D43FF"/>
    <w:rsid w:val="003D490B"/>
    <w:rsid w:val="003D4DE2"/>
    <w:rsid w:val="003D4E60"/>
    <w:rsid w:val="003D5696"/>
    <w:rsid w:val="003D79E4"/>
    <w:rsid w:val="003E07AF"/>
    <w:rsid w:val="003E0B2D"/>
    <w:rsid w:val="003E0BD9"/>
    <w:rsid w:val="003E0FFB"/>
    <w:rsid w:val="003E1203"/>
    <w:rsid w:val="003E18A6"/>
    <w:rsid w:val="003E190B"/>
    <w:rsid w:val="003E2388"/>
    <w:rsid w:val="003E23B9"/>
    <w:rsid w:val="003E28A9"/>
    <w:rsid w:val="003E2FE5"/>
    <w:rsid w:val="003E3268"/>
    <w:rsid w:val="003E361C"/>
    <w:rsid w:val="003E391F"/>
    <w:rsid w:val="003E3A5A"/>
    <w:rsid w:val="003E3BB5"/>
    <w:rsid w:val="003E3F89"/>
    <w:rsid w:val="003E44EA"/>
    <w:rsid w:val="003E5189"/>
    <w:rsid w:val="003E580D"/>
    <w:rsid w:val="003E5C48"/>
    <w:rsid w:val="003E5DEB"/>
    <w:rsid w:val="003E65D3"/>
    <w:rsid w:val="003E668D"/>
    <w:rsid w:val="003E6809"/>
    <w:rsid w:val="003E73D1"/>
    <w:rsid w:val="003F185F"/>
    <w:rsid w:val="003F1C17"/>
    <w:rsid w:val="003F1D82"/>
    <w:rsid w:val="003F2981"/>
    <w:rsid w:val="003F2B82"/>
    <w:rsid w:val="003F2D3D"/>
    <w:rsid w:val="003F321A"/>
    <w:rsid w:val="003F3379"/>
    <w:rsid w:val="003F343F"/>
    <w:rsid w:val="003F368C"/>
    <w:rsid w:val="003F3B86"/>
    <w:rsid w:val="003F3E00"/>
    <w:rsid w:val="003F406B"/>
    <w:rsid w:val="003F422C"/>
    <w:rsid w:val="003F437B"/>
    <w:rsid w:val="003F438A"/>
    <w:rsid w:val="003F4647"/>
    <w:rsid w:val="003F4684"/>
    <w:rsid w:val="003F49EE"/>
    <w:rsid w:val="003F4B1C"/>
    <w:rsid w:val="003F4C6F"/>
    <w:rsid w:val="003F4CB9"/>
    <w:rsid w:val="003F4D6D"/>
    <w:rsid w:val="003F4D80"/>
    <w:rsid w:val="003F5A95"/>
    <w:rsid w:val="003F6174"/>
    <w:rsid w:val="003F6260"/>
    <w:rsid w:val="003F63F4"/>
    <w:rsid w:val="003F6AEF"/>
    <w:rsid w:val="003F6AF8"/>
    <w:rsid w:val="003F6DD7"/>
    <w:rsid w:val="003F6E8E"/>
    <w:rsid w:val="003F7014"/>
    <w:rsid w:val="003F7C2C"/>
    <w:rsid w:val="003F7FA4"/>
    <w:rsid w:val="00400229"/>
    <w:rsid w:val="0040071F"/>
    <w:rsid w:val="004009D9"/>
    <w:rsid w:val="00400DA0"/>
    <w:rsid w:val="00400DBD"/>
    <w:rsid w:val="00400E80"/>
    <w:rsid w:val="004015D3"/>
    <w:rsid w:val="00401BB8"/>
    <w:rsid w:val="0040219A"/>
    <w:rsid w:val="004029F9"/>
    <w:rsid w:val="00403012"/>
    <w:rsid w:val="00403ECA"/>
    <w:rsid w:val="0040450F"/>
    <w:rsid w:val="00404712"/>
    <w:rsid w:val="00404745"/>
    <w:rsid w:val="00404D03"/>
    <w:rsid w:val="00405639"/>
    <w:rsid w:val="004056E6"/>
    <w:rsid w:val="00405AD4"/>
    <w:rsid w:val="00406041"/>
    <w:rsid w:val="004062BB"/>
    <w:rsid w:val="00406454"/>
    <w:rsid w:val="004065D2"/>
    <w:rsid w:val="004069BA"/>
    <w:rsid w:val="00406FEA"/>
    <w:rsid w:val="00407AA5"/>
    <w:rsid w:val="00407B24"/>
    <w:rsid w:val="00407E37"/>
    <w:rsid w:val="00407EE7"/>
    <w:rsid w:val="00407F51"/>
    <w:rsid w:val="0041003D"/>
    <w:rsid w:val="00410844"/>
    <w:rsid w:val="00410D84"/>
    <w:rsid w:val="004111C3"/>
    <w:rsid w:val="004115FC"/>
    <w:rsid w:val="0041197E"/>
    <w:rsid w:val="00411B94"/>
    <w:rsid w:val="00411E36"/>
    <w:rsid w:val="004122B2"/>
    <w:rsid w:val="00412374"/>
    <w:rsid w:val="00412389"/>
    <w:rsid w:val="00412475"/>
    <w:rsid w:val="00412562"/>
    <w:rsid w:val="004128DD"/>
    <w:rsid w:val="00412ECB"/>
    <w:rsid w:val="00412F03"/>
    <w:rsid w:val="00413283"/>
    <w:rsid w:val="00413835"/>
    <w:rsid w:val="00413BBB"/>
    <w:rsid w:val="00413E8F"/>
    <w:rsid w:val="00413F88"/>
    <w:rsid w:val="00414AFB"/>
    <w:rsid w:val="00414FFB"/>
    <w:rsid w:val="00415089"/>
    <w:rsid w:val="004150A5"/>
    <w:rsid w:val="004154A5"/>
    <w:rsid w:val="00415A4A"/>
    <w:rsid w:val="004163C7"/>
    <w:rsid w:val="00416BBB"/>
    <w:rsid w:val="00416CA7"/>
    <w:rsid w:val="00416E06"/>
    <w:rsid w:val="00417F41"/>
    <w:rsid w:val="00420014"/>
    <w:rsid w:val="004202BC"/>
    <w:rsid w:val="004203AC"/>
    <w:rsid w:val="004206C8"/>
    <w:rsid w:val="00420742"/>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3839"/>
    <w:rsid w:val="0042401C"/>
    <w:rsid w:val="00424062"/>
    <w:rsid w:val="004243AF"/>
    <w:rsid w:val="00424440"/>
    <w:rsid w:val="004246E7"/>
    <w:rsid w:val="0042484C"/>
    <w:rsid w:val="004249B8"/>
    <w:rsid w:val="00425308"/>
    <w:rsid w:val="004256FD"/>
    <w:rsid w:val="00425C9F"/>
    <w:rsid w:val="00425EA1"/>
    <w:rsid w:val="00425EB9"/>
    <w:rsid w:val="004269A9"/>
    <w:rsid w:val="00426AA5"/>
    <w:rsid w:val="004274DF"/>
    <w:rsid w:val="0042790A"/>
    <w:rsid w:val="00427D10"/>
    <w:rsid w:val="00427E7D"/>
    <w:rsid w:val="004309C3"/>
    <w:rsid w:val="00430ACB"/>
    <w:rsid w:val="00430D9B"/>
    <w:rsid w:val="00430DB3"/>
    <w:rsid w:val="0043167F"/>
    <w:rsid w:val="0043173C"/>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135"/>
    <w:rsid w:val="0043575C"/>
    <w:rsid w:val="004357BB"/>
    <w:rsid w:val="00436504"/>
    <w:rsid w:val="0043654A"/>
    <w:rsid w:val="00436563"/>
    <w:rsid w:val="004367DD"/>
    <w:rsid w:val="00436A50"/>
    <w:rsid w:val="00436E95"/>
    <w:rsid w:val="00437185"/>
    <w:rsid w:val="00437FDF"/>
    <w:rsid w:val="004400D0"/>
    <w:rsid w:val="00440742"/>
    <w:rsid w:val="00440829"/>
    <w:rsid w:val="004411AF"/>
    <w:rsid w:val="0044166D"/>
    <w:rsid w:val="00441E08"/>
    <w:rsid w:val="0044226F"/>
    <w:rsid w:val="00442638"/>
    <w:rsid w:val="00443278"/>
    <w:rsid w:val="004436D4"/>
    <w:rsid w:val="00443ECB"/>
    <w:rsid w:val="00443F5D"/>
    <w:rsid w:val="00444310"/>
    <w:rsid w:val="004448DE"/>
    <w:rsid w:val="00444A7D"/>
    <w:rsid w:val="00444C6B"/>
    <w:rsid w:val="00444E3D"/>
    <w:rsid w:val="00444F4B"/>
    <w:rsid w:val="004451D2"/>
    <w:rsid w:val="004455E9"/>
    <w:rsid w:val="0044563B"/>
    <w:rsid w:val="004456B2"/>
    <w:rsid w:val="004457E3"/>
    <w:rsid w:val="00445CB0"/>
    <w:rsid w:val="00445CF1"/>
    <w:rsid w:val="004462F5"/>
    <w:rsid w:val="004465D5"/>
    <w:rsid w:val="00446612"/>
    <w:rsid w:val="00446667"/>
    <w:rsid w:val="004466D9"/>
    <w:rsid w:val="0044703A"/>
    <w:rsid w:val="004471AB"/>
    <w:rsid w:val="004472D6"/>
    <w:rsid w:val="0044754B"/>
    <w:rsid w:val="00450005"/>
    <w:rsid w:val="004502D6"/>
    <w:rsid w:val="004502E1"/>
    <w:rsid w:val="00450766"/>
    <w:rsid w:val="00450C89"/>
    <w:rsid w:val="00452754"/>
    <w:rsid w:val="00453B95"/>
    <w:rsid w:val="00453ED2"/>
    <w:rsid w:val="00453F05"/>
    <w:rsid w:val="00453F49"/>
    <w:rsid w:val="00454225"/>
    <w:rsid w:val="0045428E"/>
    <w:rsid w:val="00454456"/>
    <w:rsid w:val="004544BD"/>
    <w:rsid w:val="004548D8"/>
    <w:rsid w:val="004548FB"/>
    <w:rsid w:val="00455023"/>
    <w:rsid w:val="00455144"/>
    <w:rsid w:val="0045539C"/>
    <w:rsid w:val="00455407"/>
    <w:rsid w:val="00455459"/>
    <w:rsid w:val="004557A5"/>
    <w:rsid w:val="0045587D"/>
    <w:rsid w:val="00455B4D"/>
    <w:rsid w:val="00455D40"/>
    <w:rsid w:val="00455FAE"/>
    <w:rsid w:val="00456439"/>
    <w:rsid w:val="004564B8"/>
    <w:rsid w:val="00456759"/>
    <w:rsid w:val="00456B06"/>
    <w:rsid w:val="00456EFE"/>
    <w:rsid w:val="00457562"/>
    <w:rsid w:val="0045766B"/>
    <w:rsid w:val="00457C43"/>
    <w:rsid w:val="00457EA7"/>
    <w:rsid w:val="004604D7"/>
    <w:rsid w:val="0046068B"/>
    <w:rsid w:val="00460916"/>
    <w:rsid w:val="00460946"/>
    <w:rsid w:val="00460E39"/>
    <w:rsid w:val="00461076"/>
    <w:rsid w:val="0046121F"/>
    <w:rsid w:val="004616CA"/>
    <w:rsid w:val="0046219E"/>
    <w:rsid w:val="00462358"/>
    <w:rsid w:val="004633A7"/>
    <w:rsid w:val="004641BF"/>
    <w:rsid w:val="004643D8"/>
    <w:rsid w:val="004644D4"/>
    <w:rsid w:val="004646BF"/>
    <w:rsid w:val="0046529F"/>
    <w:rsid w:val="0046554B"/>
    <w:rsid w:val="00465C12"/>
    <w:rsid w:val="0046648F"/>
    <w:rsid w:val="0046682A"/>
    <w:rsid w:val="00466DD3"/>
    <w:rsid w:val="0046713D"/>
    <w:rsid w:val="00467190"/>
    <w:rsid w:val="004674D3"/>
    <w:rsid w:val="004674E8"/>
    <w:rsid w:val="0046760C"/>
    <w:rsid w:val="004676EB"/>
    <w:rsid w:val="0047069A"/>
    <w:rsid w:val="0047079D"/>
    <w:rsid w:val="00470B8B"/>
    <w:rsid w:val="00470CEF"/>
    <w:rsid w:val="00470FB4"/>
    <w:rsid w:val="004711A5"/>
    <w:rsid w:val="004713A9"/>
    <w:rsid w:val="00471421"/>
    <w:rsid w:val="00471615"/>
    <w:rsid w:val="004716EC"/>
    <w:rsid w:val="004719D3"/>
    <w:rsid w:val="00471FC4"/>
    <w:rsid w:val="00472402"/>
    <w:rsid w:val="004725B2"/>
    <w:rsid w:val="0047270E"/>
    <w:rsid w:val="00472736"/>
    <w:rsid w:val="004728CA"/>
    <w:rsid w:val="00472CED"/>
    <w:rsid w:val="004731EC"/>
    <w:rsid w:val="00473512"/>
    <w:rsid w:val="00473C79"/>
    <w:rsid w:val="00473FEB"/>
    <w:rsid w:val="0047412F"/>
    <w:rsid w:val="00474320"/>
    <w:rsid w:val="00474CD8"/>
    <w:rsid w:val="00474DDE"/>
    <w:rsid w:val="00474E45"/>
    <w:rsid w:val="00474F40"/>
    <w:rsid w:val="0047539D"/>
    <w:rsid w:val="004759A8"/>
    <w:rsid w:val="004759C7"/>
    <w:rsid w:val="00475A48"/>
    <w:rsid w:val="004763BB"/>
    <w:rsid w:val="004765EC"/>
    <w:rsid w:val="0047661A"/>
    <w:rsid w:val="00476BD8"/>
    <w:rsid w:val="00477101"/>
    <w:rsid w:val="00477B7D"/>
    <w:rsid w:val="00477C3B"/>
    <w:rsid w:val="00477EEA"/>
    <w:rsid w:val="004800C7"/>
    <w:rsid w:val="00480115"/>
    <w:rsid w:val="0048014E"/>
    <w:rsid w:val="004802C2"/>
    <w:rsid w:val="00480345"/>
    <w:rsid w:val="0048046F"/>
    <w:rsid w:val="00480590"/>
    <w:rsid w:val="004805C5"/>
    <w:rsid w:val="00480CE9"/>
    <w:rsid w:val="00481134"/>
    <w:rsid w:val="0048152D"/>
    <w:rsid w:val="004816F6"/>
    <w:rsid w:val="004817AE"/>
    <w:rsid w:val="00481A9D"/>
    <w:rsid w:val="00481BAE"/>
    <w:rsid w:val="00481F75"/>
    <w:rsid w:val="004823B0"/>
    <w:rsid w:val="0048265D"/>
    <w:rsid w:val="00482C07"/>
    <w:rsid w:val="004833C3"/>
    <w:rsid w:val="00483DE3"/>
    <w:rsid w:val="00483E55"/>
    <w:rsid w:val="00484996"/>
    <w:rsid w:val="00484B40"/>
    <w:rsid w:val="004853B0"/>
    <w:rsid w:val="004856CE"/>
    <w:rsid w:val="00485FF0"/>
    <w:rsid w:val="00486090"/>
    <w:rsid w:val="0048609F"/>
    <w:rsid w:val="0048643F"/>
    <w:rsid w:val="00486A20"/>
    <w:rsid w:val="00487115"/>
    <w:rsid w:val="004871E5"/>
    <w:rsid w:val="004874C3"/>
    <w:rsid w:val="00487562"/>
    <w:rsid w:val="004875A0"/>
    <w:rsid w:val="00487757"/>
    <w:rsid w:val="00490B78"/>
    <w:rsid w:val="00490D15"/>
    <w:rsid w:val="00490D95"/>
    <w:rsid w:val="00490FC7"/>
    <w:rsid w:val="00490FDB"/>
    <w:rsid w:val="004912DD"/>
    <w:rsid w:val="004913C6"/>
    <w:rsid w:val="004914EA"/>
    <w:rsid w:val="004917BC"/>
    <w:rsid w:val="00491DC9"/>
    <w:rsid w:val="00492D77"/>
    <w:rsid w:val="00492DC1"/>
    <w:rsid w:val="0049309B"/>
    <w:rsid w:val="00493100"/>
    <w:rsid w:val="00493708"/>
    <w:rsid w:val="00493C6C"/>
    <w:rsid w:val="00494427"/>
    <w:rsid w:val="00494799"/>
    <w:rsid w:val="00494824"/>
    <w:rsid w:val="004949DC"/>
    <w:rsid w:val="00494A57"/>
    <w:rsid w:val="00494BC4"/>
    <w:rsid w:val="00494D4B"/>
    <w:rsid w:val="00494EEB"/>
    <w:rsid w:val="0049580B"/>
    <w:rsid w:val="00495FBC"/>
    <w:rsid w:val="004963C8"/>
    <w:rsid w:val="00496687"/>
    <w:rsid w:val="00496EA9"/>
    <w:rsid w:val="00496FD6"/>
    <w:rsid w:val="00497041"/>
    <w:rsid w:val="00497127"/>
    <w:rsid w:val="00497B67"/>
    <w:rsid w:val="00497D41"/>
    <w:rsid w:val="00497DC0"/>
    <w:rsid w:val="004A014D"/>
    <w:rsid w:val="004A016E"/>
    <w:rsid w:val="004A0755"/>
    <w:rsid w:val="004A089B"/>
    <w:rsid w:val="004A11A8"/>
    <w:rsid w:val="004A11BF"/>
    <w:rsid w:val="004A1996"/>
    <w:rsid w:val="004A27FA"/>
    <w:rsid w:val="004A2AEE"/>
    <w:rsid w:val="004A333E"/>
    <w:rsid w:val="004A3922"/>
    <w:rsid w:val="004A3A63"/>
    <w:rsid w:val="004A3E8C"/>
    <w:rsid w:val="004A432A"/>
    <w:rsid w:val="004A434C"/>
    <w:rsid w:val="004A444B"/>
    <w:rsid w:val="004A462B"/>
    <w:rsid w:val="004A472B"/>
    <w:rsid w:val="004A47F9"/>
    <w:rsid w:val="004A4991"/>
    <w:rsid w:val="004A4B8B"/>
    <w:rsid w:val="004A4CA8"/>
    <w:rsid w:val="004A51B5"/>
    <w:rsid w:val="004A57B4"/>
    <w:rsid w:val="004A5DB9"/>
    <w:rsid w:val="004A5FAC"/>
    <w:rsid w:val="004A6BAF"/>
    <w:rsid w:val="004A6C42"/>
    <w:rsid w:val="004A6DCA"/>
    <w:rsid w:val="004A734F"/>
    <w:rsid w:val="004A74FF"/>
    <w:rsid w:val="004A7577"/>
    <w:rsid w:val="004A79C1"/>
    <w:rsid w:val="004A7D3F"/>
    <w:rsid w:val="004A7F61"/>
    <w:rsid w:val="004B005C"/>
    <w:rsid w:val="004B048A"/>
    <w:rsid w:val="004B0879"/>
    <w:rsid w:val="004B0C6C"/>
    <w:rsid w:val="004B105C"/>
    <w:rsid w:val="004B12B0"/>
    <w:rsid w:val="004B2537"/>
    <w:rsid w:val="004B2B3F"/>
    <w:rsid w:val="004B3640"/>
    <w:rsid w:val="004B3831"/>
    <w:rsid w:val="004B3B97"/>
    <w:rsid w:val="004B3D21"/>
    <w:rsid w:val="004B414A"/>
    <w:rsid w:val="004B4257"/>
    <w:rsid w:val="004B442A"/>
    <w:rsid w:val="004B450F"/>
    <w:rsid w:val="004B4672"/>
    <w:rsid w:val="004B46F5"/>
    <w:rsid w:val="004B4B57"/>
    <w:rsid w:val="004B570B"/>
    <w:rsid w:val="004B6026"/>
    <w:rsid w:val="004B61EF"/>
    <w:rsid w:val="004B64DE"/>
    <w:rsid w:val="004B65DC"/>
    <w:rsid w:val="004B6662"/>
    <w:rsid w:val="004B6826"/>
    <w:rsid w:val="004B68C4"/>
    <w:rsid w:val="004B6E86"/>
    <w:rsid w:val="004B72E8"/>
    <w:rsid w:val="004B734A"/>
    <w:rsid w:val="004B7373"/>
    <w:rsid w:val="004B7948"/>
    <w:rsid w:val="004C0633"/>
    <w:rsid w:val="004C08C6"/>
    <w:rsid w:val="004C0C21"/>
    <w:rsid w:val="004C0D2B"/>
    <w:rsid w:val="004C0D90"/>
    <w:rsid w:val="004C0F8C"/>
    <w:rsid w:val="004C1200"/>
    <w:rsid w:val="004C132C"/>
    <w:rsid w:val="004C1AC1"/>
    <w:rsid w:val="004C2981"/>
    <w:rsid w:val="004C2B1A"/>
    <w:rsid w:val="004C2FCE"/>
    <w:rsid w:val="004C349F"/>
    <w:rsid w:val="004C3788"/>
    <w:rsid w:val="004C3931"/>
    <w:rsid w:val="004C399E"/>
    <w:rsid w:val="004C403E"/>
    <w:rsid w:val="004C40CA"/>
    <w:rsid w:val="004C49B5"/>
    <w:rsid w:val="004C4E06"/>
    <w:rsid w:val="004C5475"/>
    <w:rsid w:val="004C58D3"/>
    <w:rsid w:val="004C5BB5"/>
    <w:rsid w:val="004C5BC9"/>
    <w:rsid w:val="004C5F67"/>
    <w:rsid w:val="004C6140"/>
    <w:rsid w:val="004C65D0"/>
    <w:rsid w:val="004C6822"/>
    <w:rsid w:val="004C6B17"/>
    <w:rsid w:val="004C7005"/>
    <w:rsid w:val="004C75D8"/>
    <w:rsid w:val="004C7A9D"/>
    <w:rsid w:val="004D03EB"/>
    <w:rsid w:val="004D08BC"/>
    <w:rsid w:val="004D08C7"/>
    <w:rsid w:val="004D0B39"/>
    <w:rsid w:val="004D0C66"/>
    <w:rsid w:val="004D0ECF"/>
    <w:rsid w:val="004D0F2C"/>
    <w:rsid w:val="004D1AF7"/>
    <w:rsid w:val="004D1B73"/>
    <w:rsid w:val="004D212C"/>
    <w:rsid w:val="004D25E1"/>
    <w:rsid w:val="004D276D"/>
    <w:rsid w:val="004D290E"/>
    <w:rsid w:val="004D2A78"/>
    <w:rsid w:val="004D2E12"/>
    <w:rsid w:val="004D2F59"/>
    <w:rsid w:val="004D3439"/>
    <w:rsid w:val="004D3A24"/>
    <w:rsid w:val="004D3B52"/>
    <w:rsid w:val="004D42A5"/>
    <w:rsid w:val="004D431C"/>
    <w:rsid w:val="004D4604"/>
    <w:rsid w:val="004D4E92"/>
    <w:rsid w:val="004D5133"/>
    <w:rsid w:val="004D5334"/>
    <w:rsid w:val="004D533B"/>
    <w:rsid w:val="004D5640"/>
    <w:rsid w:val="004D6225"/>
    <w:rsid w:val="004D7C6D"/>
    <w:rsid w:val="004D7C95"/>
    <w:rsid w:val="004D7EE1"/>
    <w:rsid w:val="004D7F2B"/>
    <w:rsid w:val="004D7FAE"/>
    <w:rsid w:val="004E035B"/>
    <w:rsid w:val="004E06E2"/>
    <w:rsid w:val="004E0991"/>
    <w:rsid w:val="004E1C71"/>
    <w:rsid w:val="004E1CE0"/>
    <w:rsid w:val="004E1F7E"/>
    <w:rsid w:val="004E2024"/>
    <w:rsid w:val="004E2071"/>
    <w:rsid w:val="004E237E"/>
    <w:rsid w:val="004E2AAF"/>
    <w:rsid w:val="004E2AD9"/>
    <w:rsid w:val="004E2FD2"/>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6B1"/>
    <w:rsid w:val="004E7CF3"/>
    <w:rsid w:val="004F000C"/>
    <w:rsid w:val="004F0233"/>
    <w:rsid w:val="004F0DA1"/>
    <w:rsid w:val="004F0FFA"/>
    <w:rsid w:val="004F152A"/>
    <w:rsid w:val="004F1738"/>
    <w:rsid w:val="004F1A3C"/>
    <w:rsid w:val="004F2124"/>
    <w:rsid w:val="004F21C4"/>
    <w:rsid w:val="004F2330"/>
    <w:rsid w:val="004F2386"/>
    <w:rsid w:val="004F23E9"/>
    <w:rsid w:val="004F2956"/>
    <w:rsid w:val="004F2970"/>
    <w:rsid w:val="004F3075"/>
    <w:rsid w:val="004F31A9"/>
    <w:rsid w:val="004F3248"/>
    <w:rsid w:val="004F3574"/>
    <w:rsid w:val="004F35F4"/>
    <w:rsid w:val="004F3837"/>
    <w:rsid w:val="004F394B"/>
    <w:rsid w:val="004F3CBC"/>
    <w:rsid w:val="004F4644"/>
    <w:rsid w:val="004F4A6C"/>
    <w:rsid w:val="004F4AB8"/>
    <w:rsid w:val="004F4D0D"/>
    <w:rsid w:val="004F4FAA"/>
    <w:rsid w:val="004F4FE4"/>
    <w:rsid w:val="004F524C"/>
    <w:rsid w:val="004F547E"/>
    <w:rsid w:val="004F586D"/>
    <w:rsid w:val="004F5B4D"/>
    <w:rsid w:val="004F5E2F"/>
    <w:rsid w:val="004F5E4B"/>
    <w:rsid w:val="004F6241"/>
    <w:rsid w:val="004F6249"/>
    <w:rsid w:val="004F6484"/>
    <w:rsid w:val="004F6C41"/>
    <w:rsid w:val="004F7890"/>
    <w:rsid w:val="004F7B35"/>
    <w:rsid w:val="004F7EED"/>
    <w:rsid w:val="0050006D"/>
    <w:rsid w:val="0050036A"/>
    <w:rsid w:val="00500420"/>
    <w:rsid w:val="005004A2"/>
    <w:rsid w:val="00500978"/>
    <w:rsid w:val="00500B90"/>
    <w:rsid w:val="00500EAB"/>
    <w:rsid w:val="00500FE5"/>
    <w:rsid w:val="00501312"/>
    <w:rsid w:val="005018BE"/>
    <w:rsid w:val="00501A23"/>
    <w:rsid w:val="00501CA7"/>
    <w:rsid w:val="00502024"/>
    <w:rsid w:val="005024F4"/>
    <w:rsid w:val="005026CE"/>
    <w:rsid w:val="00502F65"/>
    <w:rsid w:val="0050306D"/>
    <w:rsid w:val="005033AD"/>
    <w:rsid w:val="005034ED"/>
    <w:rsid w:val="005036EB"/>
    <w:rsid w:val="005039DF"/>
    <w:rsid w:val="00503E91"/>
    <w:rsid w:val="00503EB5"/>
    <w:rsid w:val="00504074"/>
    <w:rsid w:val="0050532E"/>
    <w:rsid w:val="00505510"/>
    <w:rsid w:val="00505792"/>
    <w:rsid w:val="00506576"/>
    <w:rsid w:val="00507398"/>
    <w:rsid w:val="005076E2"/>
    <w:rsid w:val="00507B74"/>
    <w:rsid w:val="00507BCA"/>
    <w:rsid w:val="0051048E"/>
    <w:rsid w:val="00510521"/>
    <w:rsid w:val="00510C53"/>
    <w:rsid w:val="00510EB8"/>
    <w:rsid w:val="0051114B"/>
    <w:rsid w:val="005116B7"/>
    <w:rsid w:val="0051191F"/>
    <w:rsid w:val="00511E5A"/>
    <w:rsid w:val="00511FBA"/>
    <w:rsid w:val="00512249"/>
    <w:rsid w:val="00512973"/>
    <w:rsid w:val="00512B9C"/>
    <w:rsid w:val="00513241"/>
    <w:rsid w:val="00513960"/>
    <w:rsid w:val="005139BF"/>
    <w:rsid w:val="00513BE1"/>
    <w:rsid w:val="00513CCB"/>
    <w:rsid w:val="0051433C"/>
    <w:rsid w:val="0051437A"/>
    <w:rsid w:val="00514BA2"/>
    <w:rsid w:val="00514C57"/>
    <w:rsid w:val="00515216"/>
    <w:rsid w:val="0051525C"/>
    <w:rsid w:val="0051531C"/>
    <w:rsid w:val="005155A5"/>
    <w:rsid w:val="00515877"/>
    <w:rsid w:val="005158A7"/>
    <w:rsid w:val="00515930"/>
    <w:rsid w:val="005161BA"/>
    <w:rsid w:val="00516E01"/>
    <w:rsid w:val="0051701B"/>
    <w:rsid w:val="00517113"/>
    <w:rsid w:val="005173FB"/>
    <w:rsid w:val="0051780E"/>
    <w:rsid w:val="00520B64"/>
    <w:rsid w:val="00520EA5"/>
    <w:rsid w:val="005210C5"/>
    <w:rsid w:val="00521712"/>
    <w:rsid w:val="00521861"/>
    <w:rsid w:val="005219B0"/>
    <w:rsid w:val="0052241E"/>
    <w:rsid w:val="00522420"/>
    <w:rsid w:val="0052271D"/>
    <w:rsid w:val="005227E3"/>
    <w:rsid w:val="00522B83"/>
    <w:rsid w:val="00522BD2"/>
    <w:rsid w:val="00522E70"/>
    <w:rsid w:val="00522F3C"/>
    <w:rsid w:val="0052337E"/>
    <w:rsid w:val="00523B18"/>
    <w:rsid w:val="00523B2A"/>
    <w:rsid w:val="00523E27"/>
    <w:rsid w:val="0052432B"/>
    <w:rsid w:val="00524777"/>
    <w:rsid w:val="00524838"/>
    <w:rsid w:val="00524D2A"/>
    <w:rsid w:val="00524E4D"/>
    <w:rsid w:val="00524F4A"/>
    <w:rsid w:val="00525122"/>
    <w:rsid w:val="00525590"/>
    <w:rsid w:val="00525FE1"/>
    <w:rsid w:val="005260BE"/>
    <w:rsid w:val="00526977"/>
    <w:rsid w:val="00526D85"/>
    <w:rsid w:val="00526D89"/>
    <w:rsid w:val="0052702D"/>
    <w:rsid w:val="00527493"/>
    <w:rsid w:val="005277AF"/>
    <w:rsid w:val="0053048B"/>
    <w:rsid w:val="00530617"/>
    <w:rsid w:val="00530EDA"/>
    <w:rsid w:val="005311C1"/>
    <w:rsid w:val="0053168D"/>
    <w:rsid w:val="005317E0"/>
    <w:rsid w:val="005318FA"/>
    <w:rsid w:val="005319C7"/>
    <w:rsid w:val="0053214B"/>
    <w:rsid w:val="0053238E"/>
    <w:rsid w:val="00532659"/>
    <w:rsid w:val="00532908"/>
    <w:rsid w:val="00532D0D"/>
    <w:rsid w:val="005331F0"/>
    <w:rsid w:val="00533E6C"/>
    <w:rsid w:val="00534486"/>
    <w:rsid w:val="005345B4"/>
    <w:rsid w:val="00534B12"/>
    <w:rsid w:val="00534D3C"/>
    <w:rsid w:val="00535370"/>
    <w:rsid w:val="0053538F"/>
    <w:rsid w:val="00535B96"/>
    <w:rsid w:val="0053643A"/>
    <w:rsid w:val="00536E33"/>
    <w:rsid w:val="00536F56"/>
    <w:rsid w:val="005370CE"/>
    <w:rsid w:val="005371F3"/>
    <w:rsid w:val="00537977"/>
    <w:rsid w:val="00540271"/>
    <w:rsid w:val="005402A5"/>
    <w:rsid w:val="0054030E"/>
    <w:rsid w:val="0054060E"/>
    <w:rsid w:val="00540865"/>
    <w:rsid w:val="00540B62"/>
    <w:rsid w:val="00541014"/>
    <w:rsid w:val="005413B6"/>
    <w:rsid w:val="00541539"/>
    <w:rsid w:val="00541655"/>
    <w:rsid w:val="00541BF7"/>
    <w:rsid w:val="005427DF"/>
    <w:rsid w:val="00542A4D"/>
    <w:rsid w:val="00542A80"/>
    <w:rsid w:val="00543146"/>
    <w:rsid w:val="0054362A"/>
    <w:rsid w:val="00543C48"/>
    <w:rsid w:val="00543F2A"/>
    <w:rsid w:val="0054415C"/>
    <w:rsid w:val="00544BB7"/>
    <w:rsid w:val="005453DA"/>
    <w:rsid w:val="00545CB5"/>
    <w:rsid w:val="00545FE8"/>
    <w:rsid w:val="005462BC"/>
    <w:rsid w:val="0054651F"/>
    <w:rsid w:val="0054720C"/>
    <w:rsid w:val="00547271"/>
    <w:rsid w:val="005477AF"/>
    <w:rsid w:val="00547A18"/>
    <w:rsid w:val="00547A9D"/>
    <w:rsid w:val="00547CC1"/>
    <w:rsid w:val="00550DA9"/>
    <w:rsid w:val="00550E37"/>
    <w:rsid w:val="00551001"/>
    <w:rsid w:val="00551C16"/>
    <w:rsid w:val="00551D0D"/>
    <w:rsid w:val="00552059"/>
    <w:rsid w:val="0055233F"/>
    <w:rsid w:val="005526C4"/>
    <w:rsid w:val="005537C2"/>
    <w:rsid w:val="0055393F"/>
    <w:rsid w:val="00553B95"/>
    <w:rsid w:val="00553BEF"/>
    <w:rsid w:val="00553FA9"/>
    <w:rsid w:val="005542BA"/>
    <w:rsid w:val="0055469C"/>
    <w:rsid w:val="00554702"/>
    <w:rsid w:val="00554D93"/>
    <w:rsid w:val="0055500D"/>
    <w:rsid w:val="00555644"/>
    <w:rsid w:val="00555980"/>
    <w:rsid w:val="00556436"/>
    <w:rsid w:val="00556BEE"/>
    <w:rsid w:val="00556BF8"/>
    <w:rsid w:val="00556F9D"/>
    <w:rsid w:val="005575DF"/>
    <w:rsid w:val="00557A05"/>
    <w:rsid w:val="0056035B"/>
    <w:rsid w:val="0056076E"/>
    <w:rsid w:val="00560770"/>
    <w:rsid w:val="00560899"/>
    <w:rsid w:val="00560A39"/>
    <w:rsid w:val="00560F20"/>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1B9"/>
    <w:rsid w:val="005654AC"/>
    <w:rsid w:val="00565983"/>
    <w:rsid w:val="00565B9C"/>
    <w:rsid w:val="00566263"/>
    <w:rsid w:val="00566418"/>
    <w:rsid w:val="0056657C"/>
    <w:rsid w:val="0056722B"/>
    <w:rsid w:val="00567382"/>
    <w:rsid w:val="005673CF"/>
    <w:rsid w:val="0056740A"/>
    <w:rsid w:val="00567C8B"/>
    <w:rsid w:val="00570198"/>
    <w:rsid w:val="0057049D"/>
    <w:rsid w:val="00570550"/>
    <w:rsid w:val="00570B6E"/>
    <w:rsid w:val="00570DFA"/>
    <w:rsid w:val="005711F9"/>
    <w:rsid w:val="00571225"/>
    <w:rsid w:val="005712D0"/>
    <w:rsid w:val="00571A27"/>
    <w:rsid w:val="00571A3F"/>
    <w:rsid w:val="005725E6"/>
    <w:rsid w:val="005725F2"/>
    <w:rsid w:val="00572694"/>
    <w:rsid w:val="00572783"/>
    <w:rsid w:val="0057316A"/>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6FC8"/>
    <w:rsid w:val="005774B5"/>
    <w:rsid w:val="00577A41"/>
    <w:rsid w:val="00577D15"/>
    <w:rsid w:val="00577DD4"/>
    <w:rsid w:val="0058058E"/>
    <w:rsid w:val="0058084E"/>
    <w:rsid w:val="005808F5"/>
    <w:rsid w:val="005809F7"/>
    <w:rsid w:val="00580D92"/>
    <w:rsid w:val="00580E21"/>
    <w:rsid w:val="00581508"/>
    <w:rsid w:val="00581588"/>
    <w:rsid w:val="00581870"/>
    <w:rsid w:val="00581FE0"/>
    <w:rsid w:val="00582230"/>
    <w:rsid w:val="00582403"/>
    <w:rsid w:val="0058240D"/>
    <w:rsid w:val="0058248D"/>
    <w:rsid w:val="00583033"/>
    <w:rsid w:val="00583380"/>
    <w:rsid w:val="005835EC"/>
    <w:rsid w:val="005839B8"/>
    <w:rsid w:val="00583B61"/>
    <w:rsid w:val="005844DD"/>
    <w:rsid w:val="005845D8"/>
    <w:rsid w:val="00584854"/>
    <w:rsid w:val="0058490C"/>
    <w:rsid w:val="00584B70"/>
    <w:rsid w:val="00584B7A"/>
    <w:rsid w:val="00584DF2"/>
    <w:rsid w:val="00585530"/>
    <w:rsid w:val="00586163"/>
    <w:rsid w:val="0058618D"/>
    <w:rsid w:val="00586360"/>
    <w:rsid w:val="00586890"/>
    <w:rsid w:val="00586EB6"/>
    <w:rsid w:val="00587170"/>
    <w:rsid w:val="005877D1"/>
    <w:rsid w:val="00587AED"/>
    <w:rsid w:val="00590224"/>
    <w:rsid w:val="005903F5"/>
    <w:rsid w:val="00590CB1"/>
    <w:rsid w:val="00591C85"/>
    <w:rsid w:val="005926A9"/>
    <w:rsid w:val="0059272A"/>
    <w:rsid w:val="005929E9"/>
    <w:rsid w:val="00592E80"/>
    <w:rsid w:val="00592EC5"/>
    <w:rsid w:val="005937EA"/>
    <w:rsid w:val="00593D4A"/>
    <w:rsid w:val="00593DFB"/>
    <w:rsid w:val="00593F20"/>
    <w:rsid w:val="00594908"/>
    <w:rsid w:val="00594F4F"/>
    <w:rsid w:val="00595AE7"/>
    <w:rsid w:val="00595BA5"/>
    <w:rsid w:val="00595C8A"/>
    <w:rsid w:val="00595D8D"/>
    <w:rsid w:val="00595EBD"/>
    <w:rsid w:val="00597100"/>
    <w:rsid w:val="005973C6"/>
    <w:rsid w:val="00597A7B"/>
    <w:rsid w:val="00597C4E"/>
    <w:rsid w:val="005A0472"/>
    <w:rsid w:val="005A069D"/>
    <w:rsid w:val="005A06DC"/>
    <w:rsid w:val="005A0741"/>
    <w:rsid w:val="005A0BB8"/>
    <w:rsid w:val="005A0FAD"/>
    <w:rsid w:val="005A12CB"/>
    <w:rsid w:val="005A131E"/>
    <w:rsid w:val="005A13D5"/>
    <w:rsid w:val="005A13FB"/>
    <w:rsid w:val="005A203A"/>
    <w:rsid w:val="005A221F"/>
    <w:rsid w:val="005A232A"/>
    <w:rsid w:val="005A288B"/>
    <w:rsid w:val="005A292A"/>
    <w:rsid w:val="005A303D"/>
    <w:rsid w:val="005A3445"/>
    <w:rsid w:val="005A3613"/>
    <w:rsid w:val="005A3864"/>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6F"/>
    <w:rsid w:val="005B32F1"/>
    <w:rsid w:val="005B378A"/>
    <w:rsid w:val="005B3F6E"/>
    <w:rsid w:val="005B3F7E"/>
    <w:rsid w:val="005B44C6"/>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AB7"/>
    <w:rsid w:val="005C2471"/>
    <w:rsid w:val="005C2DAC"/>
    <w:rsid w:val="005C2F18"/>
    <w:rsid w:val="005C305B"/>
    <w:rsid w:val="005C3AC3"/>
    <w:rsid w:val="005C3DDF"/>
    <w:rsid w:val="005C4228"/>
    <w:rsid w:val="005C42AE"/>
    <w:rsid w:val="005C439D"/>
    <w:rsid w:val="005C498D"/>
    <w:rsid w:val="005C4AC6"/>
    <w:rsid w:val="005C4FBA"/>
    <w:rsid w:val="005C5293"/>
    <w:rsid w:val="005C5626"/>
    <w:rsid w:val="005C5B5C"/>
    <w:rsid w:val="005C61D0"/>
    <w:rsid w:val="005C6211"/>
    <w:rsid w:val="005C626D"/>
    <w:rsid w:val="005C6916"/>
    <w:rsid w:val="005C6C45"/>
    <w:rsid w:val="005C6C4E"/>
    <w:rsid w:val="005C6E0A"/>
    <w:rsid w:val="005C6F22"/>
    <w:rsid w:val="005C749F"/>
    <w:rsid w:val="005C77D1"/>
    <w:rsid w:val="005C794F"/>
    <w:rsid w:val="005C7B2D"/>
    <w:rsid w:val="005D0307"/>
    <w:rsid w:val="005D03A5"/>
    <w:rsid w:val="005D04D3"/>
    <w:rsid w:val="005D0584"/>
    <w:rsid w:val="005D09D7"/>
    <w:rsid w:val="005D0FAB"/>
    <w:rsid w:val="005D1287"/>
    <w:rsid w:val="005D14A1"/>
    <w:rsid w:val="005D14BA"/>
    <w:rsid w:val="005D1F1F"/>
    <w:rsid w:val="005D1FE1"/>
    <w:rsid w:val="005D2295"/>
    <w:rsid w:val="005D2761"/>
    <w:rsid w:val="005D2BAA"/>
    <w:rsid w:val="005D2DC1"/>
    <w:rsid w:val="005D2FDB"/>
    <w:rsid w:val="005D3332"/>
    <w:rsid w:val="005D350F"/>
    <w:rsid w:val="005D36FD"/>
    <w:rsid w:val="005D3854"/>
    <w:rsid w:val="005D4473"/>
    <w:rsid w:val="005D4AE2"/>
    <w:rsid w:val="005D4E54"/>
    <w:rsid w:val="005D55CA"/>
    <w:rsid w:val="005D573E"/>
    <w:rsid w:val="005D57B4"/>
    <w:rsid w:val="005D5893"/>
    <w:rsid w:val="005D5E4A"/>
    <w:rsid w:val="005D5ED7"/>
    <w:rsid w:val="005D64DF"/>
    <w:rsid w:val="005D65B1"/>
    <w:rsid w:val="005D65B7"/>
    <w:rsid w:val="005D668C"/>
    <w:rsid w:val="005D72C7"/>
    <w:rsid w:val="005D761C"/>
    <w:rsid w:val="005D7C67"/>
    <w:rsid w:val="005E092F"/>
    <w:rsid w:val="005E095D"/>
    <w:rsid w:val="005E0FE8"/>
    <w:rsid w:val="005E16C2"/>
    <w:rsid w:val="005E17A9"/>
    <w:rsid w:val="005E1AB9"/>
    <w:rsid w:val="005E1B5F"/>
    <w:rsid w:val="005E1DDC"/>
    <w:rsid w:val="005E1E30"/>
    <w:rsid w:val="005E1EC7"/>
    <w:rsid w:val="005E2430"/>
    <w:rsid w:val="005E2A95"/>
    <w:rsid w:val="005E2F22"/>
    <w:rsid w:val="005E3DE5"/>
    <w:rsid w:val="005E3EFD"/>
    <w:rsid w:val="005E429D"/>
    <w:rsid w:val="005E4983"/>
    <w:rsid w:val="005E4FBC"/>
    <w:rsid w:val="005E50A2"/>
    <w:rsid w:val="005E5128"/>
    <w:rsid w:val="005E521C"/>
    <w:rsid w:val="005E536F"/>
    <w:rsid w:val="005E550D"/>
    <w:rsid w:val="005E5681"/>
    <w:rsid w:val="005E5762"/>
    <w:rsid w:val="005E5DFA"/>
    <w:rsid w:val="005E604C"/>
    <w:rsid w:val="005E65F1"/>
    <w:rsid w:val="005E6AC4"/>
    <w:rsid w:val="005E6D39"/>
    <w:rsid w:val="005E7118"/>
    <w:rsid w:val="005E73C5"/>
    <w:rsid w:val="005E7595"/>
    <w:rsid w:val="005E775D"/>
    <w:rsid w:val="005F064F"/>
    <w:rsid w:val="005F068C"/>
    <w:rsid w:val="005F068E"/>
    <w:rsid w:val="005F0764"/>
    <w:rsid w:val="005F0793"/>
    <w:rsid w:val="005F08BD"/>
    <w:rsid w:val="005F0A1A"/>
    <w:rsid w:val="005F0D38"/>
    <w:rsid w:val="005F0D5D"/>
    <w:rsid w:val="005F14F0"/>
    <w:rsid w:val="005F178F"/>
    <w:rsid w:val="005F2398"/>
    <w:rsid w:val="005F28B4"/>
    <w:rsid w:val="005F2BF8"/>
    <w:rsid w:val="005F3251"/>
    <w:rsid w:val="005F4182"/>
    <w:rsid w:val="005F4189"/>
    <w:rsid w:val="005F42E4"/>
    <w:rsid w:val="005F47F9"/>
    <w:rsid w:val="005F496E"/>
    <w:rsid w:val="005F49F4"/>
    <w:rsid w:val="005F4FFA"/>
    <w:rsid w:val="005F507B"/>
    <w:rsid w:val="005F53E1"/>
    <w:rsid w:val="005F5581"/>
    <w:rsid w:val="005F5D61"/>
    <w:rsid w:val="005F5F00"/>
    <w:rsid w:val="005F64BC"/>
    <w:rsid w:val="005F65E8"/>
    <w:rsid w:val="005F7154"/>
    <w:rsid w:val="005F73C4"/>
    <w:rsid w:val="005F7494"/>
    <w:rsid w:val="005F7B94"/>
    <w:rsid w:val="005F7BDE"/>
    <w:rsid w:val="00600788"/>
    <w:rsid w:val="00600F5E"/>
    <w:rsid w:val="00601054"/>
    <w:rsid w:val="00601075"/>
    <w:rsid w:val="00601682"/>
    <w:rsid w:val="00601C78"/>
    <w:rsid w:val="00601D3E"/>
    <w:rsid w:val="00601D98"/>
    <w:rsid w:val="00601FCE"/>
    <w:rsid w:val="006020C1"/>
    <w:rsid w:val="0060266B"/>
    <w:rsid w:val="00602AE9"/>
    <w:rsid w:val="006030DA"/>
    <w:rsid w:val="006033C7"/>
    <w:rsid w:val="0060349A"/>
    <w:rsid w:val="00603B50"/>
    <w:rsid w:val="00603D50"/>
    <w:rsid w:val="00603DB2"/>
    <w:rsid w:val="00604095"/>
    <w:rsid w:val="00604604"/>
    <w:rsid w:val="00604AA9"/>
    <w:rsid w:val="00604C65"/>
    <w:rsid w:val="00604D79"/>
    <w:rsid w:val="00604EAF"/>
    <w:rsid w:val="00605443"/>
    <w:rsid w:val="00605A14"/>
    <w:rsid w:val="00605CCF"/>
    <w:rsid w:val="00605EBB"/>
    <w:rsid w:val="006065BF"/>
    <w:rsid w:val="00606730"/>
    <w:rsid w:val="00607576"/>
    <w:rsid w:val="00607B42"/>
    <w:rsid w:val="00607D66"/>
    <w:rsid w:val="00610000"/>
    <w:rsid w:val="0061031A"/>
    <w:rsid w:val="006104AC"/>
    <w:rsid w:val="00610929"/>
    <w:rsid w:val="00611327"/>
    <w:rsid w:val="00611409"/>
    <w:rsid w:val="00611707"/>
    <w:rsid w:val="00611F51"/>
    <w:rsid w:val="00611F54"/>
    <w:rsid w:val="00611FDC"/>
    <w:rsid w:val="00612059"/>
    <w:rsid w:val="006121EB"/>
    <w:rsid w:val="006125BB"/>
    <w:rsid w:val="00612DF4"/>
    <w:rsid w:val="00613752"/>
    <w:rsid w:val="0061389F"/>
    <w:rsid w:val="00613907"/>
    <w:rsid w:val="006144D8"/>
    <w:rsid w:val="00614E4E"/>
    <w:rsid w:val="00615B2A"/>
    <w:rsid w:val="00615BFC"/>
    <w:rsid w:val="00617A4F"/>
    <w:rsid w:val="00617AD9"/>
    <w:rsid w:val="0062003E"/>
    <w:rsid w:val="006200D4"/>
    <w:rsid w:val="00620511"/>
    <w:rsid w:val="00620FCB"/>
    <w:rsid w:val="006214F4"/>
    <w:rsid w:val="006215F9"/>
    <w:rsid w:val="00621F31"/>
    <w:rsid w:val="00621FFD"/>
    <w:rsid w:val="00622176"/>
    <w:rsid w:val="0062243B"/>
    <w:rsid w:val="00622A2B"/>
    <w:rsid w:val="00622B70"/>
    <w:rsid w:val="00622F0C"/>
    <w:rsid w:val="00623840"/>
    <w:rsid w:val="00623A42"/>
    <w:rsid w:val="00623CF1"/>
    <w:rsid w:val="00623FB9"/>
    <w:rsid w:val="00624066"/>
    <w:rsid w:val="0062438A"/>
    <w:rsid w:val="00624F65"/>
    <w:rsid w:val="00624FBD"/>
    <w:rsid w:val="00625032"/>
    <w:rsid w:val="006250B7"/>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710"/>
    <w:rsid w:val="00633E2A"/>
    <w:rsid w:val="0063434A"/>
    <w:rsid w:val="00634498"/>
    <w:rsid w:val="006346B6"/>
    <w:rsid w:val="0063481B"/>
    <w:rsid w:val="00634A8B"/>
    <w:rsid w:val="00634E66"/>
    <w:rsid w:val="0063552E"/>
    <w:rsid w:val="00635C90"/>
    <w:rsid w:val="00635F6C"/>
    <w:rsid w:val="00636067"/>
    <w:rsid w:val="00636607"/>
    <w:rsid w:val="00636631"/>
    <w:rsid w:val="00636A38"/>
    <w:rsid w:val="00637575"/>
    <w:rsid w:val="00637813"/>
    <w:rsid w:val="00637A53"/>
    <w:rsid w:val="00637B31"/>
    <w:rsid w:val="00637BC8"/>
    <w:rsid w:val="00637DE7"/>
    <w:rsid w:val="00637E25"/>
    <w:rsid w:val="00640AEB"/>
    <w:rsid w:val="00640E7A"/>
    <w:rsid w:val="006411A5"/>
    <w:rsid w:val="0064167C"/>
    <w:rsid w:val="006417F4"/>
    <w:rsid w:val="006419A4"/>
    <w:rsid w:val="00641C11"/>
    <w:rsid w:val="0064221A"/>
    <w:rsid w:val="00642275"/>
    <w:rsid w:val="006428A1"/>
    <w:rsid w:val="00642954"/>
    <w:rsid w:val="00642D02"/>
    <w:rsid w:val="00642EB1"/>
    <w:rsid w:val="0064316D"/>
    <w:rsid w:val="00643207"/>
    <w:rsid w:val="006439A5"/>
    <w:rsid w:val="00643B0B"/>
    <w:rsid w:val="006444A5"/>
    <w:rsid w:val="006445DB"/>
    <w:rsid w:val="00644799"/>
    <w:rsid w:val="00644B38"/>
    <w:rsid w:val="00644EEE"/>
    <w:rsid w:val="006450DD"/>
    <w:rsid w:val="00645196"/>
    <w:rsid w:val="00645291"/>
    <w:rsid w:val="00645FB1"/>
    <w:rsid w:val="006463D4"/>
    <w:rsid w:val="00646470"/>
    <w:rsid w:val="006469AD"/>
    <w:rsid w:val="00646A56"/>
    <w:rsid w:val="00646CCA"/>
    <w:rsid w:val="00646F5F"/>
    <w:rsid w:val="00647212"/>
    <w:rsid w:val="00647216"/>
    <w:rsid w:val="00647636"/>
    <w:rsid w:val="00647B2B"/>
    <w:rsid w:val="00647D0A"/>
    <w:rsid w:val="00651152"/>
    <w:rsid w:val="006514DA"/>
    <w:rsid w:val="006514E4"/>
    <w:rsid w:val="00651DEB"/>
    <w:rsid w:val="0065200E"/>
    <w:rsid w:val="00653650"/>
    <w:rsid w:val="00653937"/>
    <w:rsid w:val="0065406D"/>
    <w:rsid w:val="006543A5"/>
    <w:rsid w:val="00654CB7"/>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1F90"/>
    <w:rsid w:val="006627B2"/>
    <w:rsid w:val="00662BE0"/>
    <w:rsid w:val="00663422"/>
    <w:rsid w:val="006634BC"/>
    <w:rsid w:val="006634D1"/>
    <w:rsid w:val="006635B3"/>
    <w:rsid w:val="00663B15"/>
    <w:rsid w:val="00663E23"/>
    <w:rsid w:val="006640CA"/>
    <w:rsid w:val="00664285"/>
    <w:rsid w:val="006644DB"/>
    <w:rsid w:val="006648F5"/>
    <w:rsid w:val="00664C5B"/>
    <w:rsid w:val="00665155"/>
    <w:rsid w:val="00665A1B"/>
    <w:rsid w:val="00665E72"/>
    <w:rsid w:val="00666390"/>
    <w:rsid w:val="00666469"/>
    <w:rsid w:val="00666563"/>
    <w:rsid w:val="00667745"/>
    <w:rsid w:val="006677B0"/>
    <w:rsid w:val="00667E0F"/>
    <w:rsid w:val="006702CC"/>
    <w:rsid w:val="006704F4"/>
    <w:rsid w:val="006705FC"/>
    <w:rsid w:val="006706AF"/>
    <w:rsid w:val="00670F92"/>
    <w:rsid w:val="0067157B"/>
    <w:rsid w:val="006716A6"/>
    <w:rsid w:val="006717B9"/>
    <w:rsid w:val="00671B51"/>
    <w:rsid w:val="00671DB8"/>
    <w:rsid w:val="00672048"/>
    <w:rsid w:val="00672189"/>
    <w:rsid w:val="006722E0"/>
    <w:rsid w:val="00672330"/>
    <w:rsid w:val="00672682"/>
    <w:rsid w:val="0067278F"/>
    <w:rsid w:val="006734E2"/>
    <w:rsid w:val="00673670"/>
    <w:rsid w:val="00673685"/>
    <w:rsid w:val="00673A99"/>
    <w:rsid w:val="00674C7A"/>
    <w:rsid w:val="00674F25"/>
    <w:rsid w:val="00674FE7"/>
    <w:rsid w:val="006755B9"/>
    <w:rsid w:val="006755C6"/>
    <w:rsid w:val="00675FCD"/>
    <w:rsid w:val="00676805"/>
    <w:rsid w:val="00676BA1"/>
    <w:rsid w:val="00676D39"/>
    <w:rsid w:val="0067763F"/>
    <w:rsid w:val="00677A17"/>
    <w:rsid w:val="00680D6E"/>
    <w:rsid w:val="006814AD"/>
    <w:rsid w:val="006816FF"/>
    <w:rsid w:val="006817A0"/>
    <w:rsid w:val="00681CDA"/>
    <w:rsid w:val="00681CEB"/>
    <w:rsid w:val="00681F97"/>
    <w:rsid w:val="00682335"/>
    <w:rsid w:val="00682588"/>
    <w:rsid w:val="006827FC"/>
    <w:rsid w:val="006832A2"/>
    <w:rsid w:val="0068347C"/>
    <w:rsid w:val="006839BA"/>
    <w:rsid w:val="00683D57"/>
    <w:rsid w:val="006843B8"/>
    <w:rsid w:val="00684C24"/>
    <w:rsid w:val="00684E2B"/>
    <w:rsid w:val="00684E50"/>
    <w:rsid w:val="00684ED2"/>
    <w:rsid w:val="0068513D"/>
    <w:rsid w:val="0068538B"/>
    <w:rsid w:val="00685702"/>
    <w:rsid w:val="006857BB"/>
    <w:rsid w:val="0068655C"/>
    <w:rsid w:val="006865C0"/>
    <w:rsid w:val="00686C12"/>
    <w:rsid w:val="00686F7F"/>
    <w:rsid w:val="0068722F"/>
    <w:rsid w:val="00687A0C"/>
    <w:rsid w:val="00687BD4"/>
    <w:rsid w:val="00690CEA"/>
    <w:rsid w:val="006910C5"/>
    <w:rsid w:val="0069115E"/>
    <w:rsid w:val="006913A4"/>
    <w:rsid w:val="0069153A"/>
    <w:rsid w:val="006928B4"/>
    <w:rsid w:val="00692A30"/>
    <w:rsid w:val="00692F6A"/>
    <w:rsid w:val="00692F97"/>
    <w:rsid w:val="0069394A"/>
    <w:rsid w:val="00693B37"/>
    <w:rsid w:val="00693B46"/>
    <w:rsid w:val="006943B6"/>
    <w:rsid w:val="0069496B"/>
    <w:rsid w:val="00694B94"/>
    <w:rsid w:val="006956B8"/>
    <w:rsid w:val="00695A45"/>
    <w:rsid w:val="00695C74"/>
    <w:rsid w:val="006962B0"/>
    <w:rsid w:val="00696B26"/>
    <w:rsid w:val="00697160"/>
    <w:rsid w:val="006972E4"/>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B6B"/>
    <w:rsid w:val="006A2C07"/>
    <w:rsid w:val="006A32A1"/>
    <w:rsid w:val="006A33C2"/>
    <w:rsid w:val="006A341B"/>
    <w:rsid w:val="006A347E"/>
    <w:rsid w:val="006A35BA"/>
    <w:rsid w:val="006A372C"/>
    <w:rsid w:val="006A3917"/>
    <w:rsid w:val="006A3964"/>
    <w:rsid w:val="006A3B00"/>
    <w:rsid w:val="006A3D81"/>
    <w:rsid w:val="006A3E5E"/>
    <w:rsid w:val="006A4207"/>
    <w:rsid w:val="006A44A7"/>
    <w:rsid w:val="006A45D1"/>
    <w:rsid w:val="006A49B0"/>
    <w:rsid w:val="006A4C24"/>
    <w:rsid w:val="006A4F05"/>
    <w:rsid w:val="006A4F1B"/>
    <w:rsid w:val="006A4F3E"/>
    <w:rsid w:val="006A500D"/>
    <w:rsid w:val="006A52CD"/>
    <w:rsid w:val="006A5BAB"/>
    <w:rsid w:val="006A60C3"/>
    <w:rsid w:val="006A62A5"/>
    <w:rsid w:val="006A62C8"/>
    <w:rsid w:val="006A6588"/>
    <w:rsid w:val="006A6BD1"/>
    <w:rsid w:val="006A7664"/>
    <w:rsid w:val="006A7756"/>
    <w:rsid w:val="006A7DA9"/>
    <w:rsid w:val="006A7E2D"/>
    <w:rsid w:val="006B0ACB"/>
    <w:rsid w:val="006B0ADF"/>
    <w:rsid w:val="006B11FF"/>
    <w:rsid w:val="006B1B0A"/>
    <w:rsid w:val="006B1B96"/>
    <w:rsid w:val="006B21D7"/>
    <w:rsid w:val="006B29CA"/>
    <w:rsid w:val="006B2DAB"/>
    <w:rsid w:val="006B328D"/>
    <w:rsid w:val="006B3374"/>
    <w:rsid w:val="006B3521"/>
    <w:rsid w:val="006B38E9"/>
    <w:rsid w:val="006B394B"/>
    <w:rsid w:val="006B3A1E"/>
    <w:rsid w:val="006B3D3F"/>
    <w:rsid w:val="006B3DC6"/>
    <w:rsid w:val="006B46FB"/>
    <w:rsid w:val="006B50D6"/>
    <w:rsid w:val="006B52B8"/>
    <w:rsid w:val="006B52E5"/>
    <w:rsid w:val="006B5513"/>
    <w:rsid w:val="006B5687"/>
    <w:rsid w:val="006B5AE4"/>
    <w:rsid w:val="006B6091"/>
    <w:rsid w:val="006B639D"/>
    <w:rsid w:val="006B63FE"/>
    <w:rsid w:val="006B6626"/>
    <w:rsid w:val="006B6728"/>
    <w:rsid w:val="006B6B60"/>
    <w:rsid w:val="006B749C"/>
    <w:rsid w:val="006B760C"/>
    <w:rsid w:val="006B7CCF"/>
    <w:rsid w:val="006B7D52"/>
    <w:rsid w:val="006B7F1C"/>
    <w:rsid w:val="006C0198"/>
    <w:rsid w:val="006C01A8"/>
    <w:rsid w:val="006C08E1"/>
    <w:rsid w:val="006C09B2"/>
    <w:rsid w:val="006C13AD"/>
    <w:rsid w:val="006C16BC"/>
    <w:rsid w:val="006C1C1D"/>
    <w:rsid w:val="006C250C"/>
    <w:rsid w:val="006C2811"/>
    <w:rsid w:val="006C2D34"/>
    <w:rsid w:val="006C3218"/>
    <w:rsid w:val="006C347E"/>
    <w:rsid w:val="006C36BF"/>
    <w:rsid w:val="006C38E8"/>
    <w:rsid w:val="006C39AE"/>
    <w:rsid w:val="006C3A4F"/>
    <w:rsid w:val="006C4874"/>
    <w:rsid w:val="006C56C5"/>
    <w:rsid w:val="006C612F"/>
    <w:rsid w:val="006C61BD"/>
    <w:rsid w:val="006C6570"/>
    <w:rsid w:val="006C694A"/>
    <w:rsid w:val="006C69EB"/>
    <w:rsid w:val="006C6F16"/>
    <w:rsid w:val="006C6FD2"/>
    <w:rsid w:val="006C7476"/>
    <w:rsid w:val="006C76AE"/>
    <w:rsid w:val="006C77D6"/>
    <w:rsid w:val="006C77E9"/>
    <w:rsid w:val="006C7CA3"/>
    <w:rsid w:val="006C7F42"/>
    <w:rsid w:val="006C7FB9"/>
    <w:rsid w:val="006D00ED"/>
    <w:rsid w:val="006D0447"/>
    <w:rsid w:val="006D04DD"/>
    <w:rsid w:val="006D052D"/>
    <w:rsid w:val="006D09DB"/>
    <w:rsid w:val="006D0E0B"/>
    <w:rsid w:val="006D11B1"/>
    <w:rsid w:val="006D1BAD"/>
    <w:rsid w:val="006D2886"/>
    <w:rsid w:val="006D2AF7"/>
    <w:rsid w:val="006D2D63"/>
    <w:rsid w:val="006D2E1A"/>
    <w:rsid w:val="006D3716"/>
    <w:rsid w:val="006D3B65"/>
    <w:rsid w:val="006D3E0D"/>
    <w:rsid w:val="006D422C"/>
    <w:rsid w:val="006D4B57"/>
    <w:rsid w:val="006D4DCC"/>
    <w:rsid w:val="006D5585"/>
    <w:rsid w:val="006D584F"/>
    <w:rsid w:val="006D5857"/>
    <w:rsid w:val="006D5DA5"/>
    <w:rsid w:val="006D5DE2"/>
    <w:rsid w:val="006D5FE3"/>
    <w:rsid w:val="006D60FB"/>
    <w:rsid w:val="006D62C8"/>
    <w:rsid w:val="006D6984"/>
    <w:rsid w:val="006D6AC2"/>
    <w:rsid w:val="006D6DD5"/>
    <w:rsid w:val="006D7640"/>
    <w:rsid w:val="006D7B13"/>
    <w:rsid w:val="006D7BBA"/>
    <w:rsid w:val="006D7D01"/>
    <w:rsid w:val="006D7E47"/>
    <w:rsid w:val="006D7F73"/>
    <w:rsid w:val="006E061A"/>
    <w:rsid w:val="006E0D6E"/>
    <w:rsid w:val="006E2292"/>
    <w:rsid w:val="006E29A0"/>
    <w:rsid w:val="006E2B10"/>
    <w:rsid w:val="006E39AD"/>
    <w:rsid w:val="006E3E15"/>
    <w:rsid w:val="006E4086"/>
    <w:rsid w:val="006E4E1C"/>
    <w:rsid w:val="006E4F09"/>
    <w:rsid w:val="006E5C5A"/>
    <w:rsid w:val="006E5C68"/>
    <w:rsid w:val="006E60DE"/>
    <w:rsid w:val="006E637A"/>
    <w:rsid w:val="006E693E"/>
    <w:rsid w:val="006E69C8"/>
    <w:rsid w:val="006E7576"/>
    <w:rsid w:val="006E7771"/>
    <w:rsid w:val="006E79A2"/>
    <w:rsid w:val="006E79B4"/>
    <w:rsid w:val="006F021D"/>
    <w:rsid w:val="006F0468"/>
    <w:rsid w:val="006F0508"/>
    <w:rsid w:val="006F06F2"/>
    <w:rsid w:val="006F074E"/>
    <w:rsid w:val="006F0C8E"/>
    <w:rsid w:val="006F0DC0"/>
    <w:rsid w:val="006F119D"/>
    <w:rsid w:val="006F11A5"/>
    <w:rsid w:val="006F11B2"/>
    <w:rsid w:val="006F1619"/>
    <w:rsid w:val="006F1ECB"/>
    <w:rsid w:val="006F229C"/>
    <w:rsid w:val="006F2D4B"/>
    <w:rsid w:val="006F3FFE"/>
    <w:rsid w:val="006F489C"/>
    <w:rsid w:val="006F4EF4"/>
    <w:rsid w:val="006F5067"/>
    <w:rsid w:val="006F53CE"/>
    <w:rsid w:val="006F57AC"/>
    <w:rsid w:val="006F588C"/>
    <w:rsid w:val="006F5DBF"/>
    <w:rsid w:val="006F5F92"/>
    <w:rsid w:val="006F66CE"/>
    <w:rsid w:val="006F6836"/>
    <w:rsid w:val="006F6B86"/>
    <w:rsid w:val="006F6E01"/>
    <w:rsid w:val="006F7042"/>
    <w:rsid w:val="006F7878"/>
    <w:rsid w:val="006F7BC9"/>
    <w:rsid w:val="007003E4"/>
    <w:rsid w:val="00700441"/>
    <w:rsid w:val="007008AA"/>
    <w:rsid w:val="007009B7"/>
    <w:rsid w:val="00700A6D"/>
    <w:rsid w:val="00701191"/>
    <w:rsid w:val="007015D2"/>
    <w:rsid w:val="00701AAF"/>
    <w:rsid w:val="00701BB9"/>
    <w:rsid w:val="00701BD5"/>
    <w:rsid w:val="00701E52"/>
    <w:rsid w:val="00701F59"/>
    <w:rsid w:val="0070218E"/>
    <w:rsid w:val="007025BF"/>
    <w:rsid w:val="00702677"/>
    <w:rsid w:val="0070314B"/>
    <w:rsid w:val="007031D7"/>
    <w:rsid w:val="00703490"/>
    <w:rsid w:val="0070349F"/>
    <w:rsid w:val="00703AC9"/>
    <w:rsid w:val="00703DD5"/>
    <w:rsid w:val="00703E13"/>
    <w:rsid w:val="00703EF4"/>
    <w:rsid w:val="00704192"/>
    <w:rsid w:val="00704513"/>
    <w:rsid w:val="00704715"/>
    <w:rsid w:val="00704921"/>
    <w:rsid w:val="0070497D"/>
    <w:rsid w:val="007049DB"/>
    <w:rsid w:val="00704D78"/>
    <w:rsid w:val="0070535E"/>
    <w:rsid w:val="00705406"/>
    <w:rsid w:val="00705760"/>
    <w:rsid w:val="0070606F"/>
    <w:rsid w:val="007066A0"/>
    <w:rsid w:val="00706E8E"/>
    <w:rsid w:val="00706ED3"/>
    <w:rsid w:val="00706F41"/>
    <w:rsid w:val="0070707E"/>
    <w:rsid w:val="00707195"/>
    <w:rsid w:val="00707294"/>
    <w:rsid w:val="00707444"/>
    <w:rsid w:val="0070762F"/>
    <w:rsid w:val="00707699"/>
    <w:rsid w:val="0070791B"/>
    <w:rsid w:val="007101BA"/>
    <w:rsid w:val="007101CA"/>
    <w:rsid w:val="0071044F"/>
    <w:rsid w:val="00710510"/>
    <w:rsid w:val="007106BF"/>
    <w:rsid w:val="00710728"/>
    <w:rsid w:val="0071095B"/>
    <w:rsid w:val="00710969"/>
    <w:rsid w:val="00710F1D"/>
    <w:rsid w:val="00711076"/>
    <w:rsid w:val="00711805"/>
    <w:rsid w:val="007118FF"/>
    <w:rsid w:val="00711A87"/>
    <w:rsid w:val="00711AAB"/>
    <w:rsid w:val="00711AF8"/>
    <w:rsid w:val="00712542"/>
    <w:rsid w:val="00712549"/>
    <w:rsid w:val="007125DD"/>
    <w:rsid w:val="0071266C"/>
    <w:rsid w:val="007128DA"/>
    <w:rsid w:val="007137A9"/>
    <w:rsid w:val="007143F5"/>
    <w:rsid w:val="00714A78"/>
    <w:rsid w:val="00714B1D"/>
    <w:rsid w:val="00714B88"/>
    <w:rsid w:val="00714BAA"/>
    <w:rsid w:val="0071501C"/>
    <w:rsid w:val="007159F2"/>
    <w:rsid w:val="00715B7D"/>
    <w:rsid w:val="00715EB7"/>
    <w:rsid w:val="0071607A"/>
    <w:rsid w:val="007167E6"/>
    <w:rsid w:val="00716915"/>
    <w:rsid w:val="00716A68"/>
    <w:rsid w:val="00716C1F"/>
    <w:rsid w:val="00716EBF"/>
    <w:rsid w:val="00716F89"/>
    <w:rsid w:val="007170C9"/>
    <w:rsid w:val="00717251"/>
    <w:rsid w:val="007172A6"/>
    <w:rsid w:val="0071749F"/>
    <w:rsid w:val="007175E5"/>
    <w:rsid w:val="0071761C"/>
    <w:rsid w:val="00717830"/>
    <w:rsid w:val="007178D0"/>
    <w:rsid w:val="00717952"/>
    <w:rsid w:val="00717C50"/>
    <w:rsid w:val="0072011D"/>
    <w:rsid w:val="00720178"/>
    <w:rsid w:val="00720799"/>
    <w:rsid w:val="00720C3D"/>
    <w:rsid w:val="00720DCA"/>
    <w:rsid w:val="00720F1E"/>
    <w:rsid w:val="00721660"/>
    <w:rsid w:val="00721685"/>
    <w:rsid w:val="00721A4F"/>
    <w:rsid w:val="0072235D"/>
    <w:rsid w:val="00722B59"/>
    <w:rsid w:val="00722D47"/>
    <w:rsid w:val="0072314D"/>
    <w:rsid w:val="007232EA"/>
    <w:rsid w:val="00723A22"/>
    <w:rsid w:val="00723A2C"/>
    <w:rsid w:val="00723AD3"/>
    <w:rsid w:val="00723E0F"/>
    <w:rsid w:val="00723F10"/>
    <w:rsid w:val="00724450"/>
    <w:rsid w:val="007246FF"/>
    <w:rsid w:val="00724851"/>
    <w:rsid w:val="00724F01"/>
    <w:rsid w:val="007254FF"/>
    <w:rsid w:val="00725702"/>
    <w:rsid w:val="00725740"/>
    <w:rsid w:val="007258D0"/>
    <w:rsid w:val="0072597F"/>
    <w:rsid w:val="00726436"/>
    <w:rsid w:val="00726D5B"/>
    <w:rsid w:val="007271FB"/>
    <w:rsid w:val="00727798"/>
    <w:rsid w:val="00727CCF"/>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3C4"/>
    <w:rsid w:val="00734420"/>
    <w:rsid w:val="0073475D"/>
    <w:rsid w:val="0073478C"/>
    <w:rsid w:val="00734D9A"/>
    <w:rsid w:val="0073538B"/>
    <w:rsid w:val="00735FFF"/>
    <w:rsid w:val="00736098"/>
    <w:rsid w:val="007363EE"/>
    <w:rsid w:val="0073673E"/>
    <w:rsid w:val="00736839"/>
    <w:rsid w:val="007371DE"/>
    <w:rsid w:val="0073734F"/>
    <w:rsid w:val="00737E2C"/>
    <w:rsid w:val="00740439"/>
    <w:rsid w:val="00740467"/>
    <w:rsid w:val="00740B06"/>
    <w:rsid w:val="00740B81"/>
    <w:rsid w:val="0074224F"/>
    <w:rsid w:val="00742284"/>
    <w:rsid w:val="00742286"/>
    <w:rsid w:val="00742605"/>
    <w:rsid w:val="007426F7"/>
    <w:rsid w:val="00742A2B"/>
    <w:rsid w:val="00742C21"/>
    <w:rsid w:val="00743377"/>
    <w:rsid w:val="00743881"/>
    <w:rsid w:val="00743A53"/>
    <w:rsid w:val="007443FD"/>
    <w:rsid w:val="0074440C"/>
    <w:rsid w:val="007444A0"/>
    <w:rsid w:val="00744649"/>
    <w:rsid w:val="00744A83"/>
    <w:rsid w:val="00745614"/>
    <w:rsid w:val="00745893"/>
    <w:rsid w:val="00745E07"/>
    <w:rsid w:val="00745E5D"/>
    <w:rsid w:val="00745EBE"/>
    <w:rsid w:val="00746470"/>
    <w:rsid w:val="0074664A"/>
    <w:rsid w:val="00746912"/>
    <w:rsid w:val="00746A33"/>
    <w:rsid w:val="00746BB3"/>
    <w:rsid w:val="00747107"/>
    <w:rsid w:val="007471A6"/>
    <w:rsid w:val="00747236"/>
    <w:rsid w:val="007473AB"/>
    <w:rsid w:val="00747433"/>
    <w:rsid w:val="0074744F"/>
    <w:rsid w:val="00747638"/>
    <w:rsid w:val="007476EF"/>
    <w:rsid w:val="00747C24"/>
    <w:rsid w:val="007500CC"/>
    <w:rsid w:val="00750306"/>
    <w:rsid w:val="00750769"/>
    <w:rsid w:val="00750A5A"/>
    <w:rsid w:val="00750FEF"/>
    <w:rsid w:val="007511EE"/>
    <w:rsid w:val="00751379"/>
    <w:rsid w:val="00751714"/>
    <w:rsid w:val="00751B5D"/>
    <w:rsid w:val="00752028"/>
    <w:rsid w:val="00752210"/>
    <w:rsid w:val="0075225A"/>
    <w:rsid w:val="0075246A"/>
    <w:rsid w:val="0075266A"/>
    <w:rsid w:val="007526A1"/>
    <w:rsid w:val="00752968"/>
    <w:rsid w:val="00752D91"/>
    <w:rsid w:val="00752E3B"/>
    <w:rsid w:val="00752E8D"/>
    <w:rsid w:val="0075312B"/>
    <w:rsid w:val="0075390E"/>
    <w:rsid w:val="00754688"/>
    <w:rsid w:val="007549E4"/>
    <w:rsid w:val="00754A34"/>
    <w:rsid w:val="00754A3E"/>
    <w:rsid w:val="00754AFB"/>
    <w:rsid w:val="00754C52"/>
    <w:rsid w:val="0075561E"/>
    <w:rsid w:val="00755C17"/>
    <w:rsid w:val="007560C1"/>
    <w:rsid w:val="0075611A"/>
    <w:rsid w:val="00756207"/>
    <w:rsid w:val="0075640B"/>
    <w:rsid w:val="007564DE"/>
    <w:rsid w:val="00756758"/>
    <w:rsid w:val="00756C03"/>
    <w:rsid w:val="00756CC7"/>
    <w:rsid w:val="00756D85"/>
    <w:rsid w:val="00756F0B"/>
    <w:rsid w:val="0075729F"/>
    <w:rsid w:val="0075731D"/>
    <w:rsid w:val="00757692"/>
    <w:rsid w:val="007577D3"/>
    <w:rsid w:val="007578D5"/>
    <w:rsid w:val="00757BCA"/>
    <w:rsid w:val="00757CBA"/>
    <w:rsid w:val="00757EF1"/>
    <w:rsid w:val="00757FC3"/>
    <w:rsid w:val="00760124"/>
    <w:rsid w:val="00760616"/>
    <w:rsid w:val="00760834"/>
    <w:rsid w:val="00760938"/>
    <w:rsid w:val="0076097D"/>
    <w:rsid w:val="00760E1E"/>
    <w:rsid w:val="00761460"/>
    <w:rsid w:val="007615BA"/>
    <w:rsid w:val="0076175B"/>
    <w:rsid w:val="00761E59"/>
    <w:rsid w:val="007627BF"/>
    <w:rsid w:val="00762B77"/>
    <w:rsid w:val="00762DDF"/>
    <w:rsid w:val="00762EEB"/>
    <w:rsid w:val="00762FEA"/>
    <w:rsid w:val="00763149"/>
    <w:rsid w:val="00763221"/>
    <w:rsid w:val="00763439"/>
    <w:rsid w:val="00763513"/>
    <w:rsid w:val="0076392A"/>
    <w:rsid w:val="00763BB3"/>
    <w:rsid w:val="00763C65"/>
    <w:rsid w:val="00763E5D"/>
    <w:rsid w:val="00763FB1"/>
    <w:rsid w:val="007640E2"/>
    <w:rsid w:val="0076445B"/>
    <w:rsid w:val="007644F1"/>
    <w:rsid w:val="00764A48"/>
    <w:rsid w:val="00764B56"/>
    <w:rsid w:val="00764E1B"/>
    <w:rsid w:val="00764EA6"/>
    <w:rsid w:val="00765A73"/>
    <w:rsid w:val="0076631E"/>
    <w:rsid w:val="00766802"/>
    <w:rsid w:val="00766CCD"/>
    <w:rsid w:val="00767592"/>
    <w:rsid w:val="00767600"/>
    <w:rsid w:val="007677B3"/>
    <w:rsid w:val="00767A6E"/>
    <w:rsid w:val="00767C42"/>
    <w:rsid w:val="00771401"/>
    <w:rsid w:val="00771472"/>
    <w:rsid w:val="00771B94"/>
    <w:rsid w:val="00771D1D"/>
    <w:rsid w:val="00771F3B"/>
    <w:rsid w:val="00771F3C"/>
    <w:rsid w:val="00772196"/>
    <w:rsid w:val="00772A02"/>
    <w:rsid w:val="00772ACC"/>
    <w:rsid w:val="00773031"/>
    <w:rsid w:val="00773267"/>
    <w:rsid w:val="0077328C"/>
    <w:rsid w:val="00773B6A"/>
    <w:rsid w:val="00773E5D"/>
    <w:rsid w:val="00774FC3"/>
    <w:rsid w:val="00775011"/>
    <w:rsid w:val="00775682"/>
    <w:rsid w:val="007757D4"/>
    <w:rsid w:val="00775A5F"/>
    <w:rsid w:val="007765E9"/>
    <w:rsid w:val="0077681C"/>
    <w:rsid w:val="00776F56"/>
    <w:rsid w:val="0077704C"/>
    <w:rsid w:val="007772C3"/>
    <w:rsid w:val="0077784E"/>
    <w:rsid w:val="00777A2B"/>
    <w:rsid w:val="00777B73"/>
    <w:rsid w:val="00780287"/>
    <w:rsid w:val="00780C65"/>
    <w:rsid w:val="007815C1"/>
    <w:rsid w:val="0078186B"/>
    <w:rsid w:val="007819E0"/>
    <w:rsid w:val="00781F24"/>
    <w:rsid w:val="00782050"/>
    <w:rsid w:val="00782174"/>
    <w:rsid w:val="007824FA"/>
    <w:rsid w:val="007824FD"/>
    <w:rsid w:val="007828CC"/>
    <w:rsid w:val="00782EB1"/>
    <w:rsid w:val="00782F14"/>
    <w:rsid w:val="00783039"/>
    <w:rsid w:val="00783379"/>
    <w:rsid w:val="0078356F"/>
    <w:rsid w:val="0078467E"/>
    <w:rsid w:val="00784EB8"/>
    <w:rsid w:val="0078684D"/>
    <w:rsid w:val="00786B5D"/>
    <w:rsid w:val="00787267"/>
    <w:rsid w:val="0078755C"/>
    <w:rsid w:val="00787E7E"/>
    <w:rsid w:val="0079069E"/>
    <w:rsid w:val="007914CF"/>
    <w:rsid w:val="00791995"/>
    <w:rsid w:val="00791E27"/>
    <w:rsid w:val="00791EC7"/>
    <w:rsid w:val="0079333D"/>
    <w:rsid w:val="00793649"/>
    <w:rsid w:val="00793830"/>
    <w:rsid w:val="00793A14"/>
    <w:rsid w:val="00793C70"/>
    <w:rsid w:val="007942FF"/>
    <w:rsid w:val="0079465A"/>
    <w:rsid w:val="00794BF9"/>
    <w:rsid w:val="007954EC"/>
    <w:rsid w:val="00795F5E"/>
    <w:rsid w:val="00796253"/>
    <w:rsid w:val="00796563"/>
    <w:rsid w:val="007966D2"/>
    <w:rsid w:val="00796AF6"/>
    <w:rsid w:val="00796C24"/>
    <w:rsid w:val="00796C3C"/>
    <w:rsid w:val="007970E9"/>
    <w:rsid w:val="0079767C"/>
    <w:rsid w:val="007976E1"/>
    <w:rsid w:val="007979E3"/>
    <w:rsid w:val="007A04EF"/>
    <w:rsid w:val="007A0684"/>
    <w:rsid w:val="007A0B50"/>
    <w:rsid w:val="007A0DE2"/>
    <w:rsid w:val="007A1283"/>
    <w:rsid w:val="007A1295"/>
    <w:rsid w:val="007A13A1"/>
    <w:rsid w:val="007A150A"/>
    <w:rsid w:val="007A16C8"/>
    <w:rsid w:val="007A186D"/>
    <w:rsid w:val="007A1D2F"/>
    <w:rsid w:val="007A20AE"/>
    <w:rsid w:val="007A2495"/>
    <w:rsid w:val="007A2675"/>
    <w:rsid w:val="007A27F6"/>
    <w:rsid w:val="007A2B5C"/>
    <w:rsid w:val="007A2D48"/>
    <w:rsid w:val="007A3F59"/>
    <w:rsid w:val="007A46AB"/>
    <w:rsid w:val="007A4EAC"/>
    <w:rsid w:val="007A53F2"/>
    <w:rsid w:val="007A59F7"/>
    <w:rsid w:val="007A5C50"/>
    <w:rsid w:val="007A5C86"/>
    <w:rsid w:val="007A5C91"/>
    <w:rsid w:val="007A5D53"/>
    <w:rsid w:val="007A5EA8"/>
    <w:rsid w:val="007A60BF"/>
    <w:rsid w:val="007A64CB"/>
    <w:rsid w:val="007A671C"/>
    <w:rsid w:val="007A6B35"/>
    <w:rsid w:val="007A73C5"/>
    <w:rsid w:val="007A7D84"/>
    <w:rsid w:val="007A7DB6"/>
    <w:rsid w:val="007A7E07"/>
    <w:rsid w:val="007B006D"/>
    <w:rsid w:val="007B00DA"/>
    <w:rsid w:val="007B03E2"/>
    <w:rsid w:val="007B057A"/>
    <w:rsid w:val="007B06B1"/>
    <w:rsid w:val="007B0DA1"/>
    <w:rsid w:val="007B1460"/>
    <w:rsid w:val="007B152F"/>
    <w:rsid w:val="007B21D4"/>
    <w:rsid w:val="007B2307"/>
    <w:rsid w:val="007B246E"/>
    <w:rsid w:val="007B27DB"/>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8"/>
    <w:rsid w:val="007B5BEC"/>
    <w:rsid w:val="007B5CE3"/>
    <w:rsid w:val="007B6A43"/>
    <w:rsid w:val="007B6B28"/>
    <w:rsid w:val="007B6C18"/>
    <w:rsid w:val="007B703A"/>
    <w:rsid w:val="007B7539"/>
    <w:rsid w:val="007B794B"/>
    <w:rsid w:val="007B7D75"/>
    <w:rsid w:val="007C0022"/>
    <w:rsid w:val="007C036B"/>
    <w:rsid w:val="007C04CF"/>
    <w:rsid w:val="007C067F"/>
    <w:rsid w:val="007C06C5"/>
    <w:rsid w:val="007C090C"/>
    <w:rsid w:val="007C0DE0"/>
    <w:rsid w:val="007C0EC7"/>
    <w:rsid w:val="007C10C2"/>
    <w:rsid w:val="007C13E9"/>
    <w:rsid w:val="007C1547"/>
    <w:rsid w:val="007C1A49"/>
    <w:rsid w:val="007C2628"/>
    <w:rsid w:val="007C28A3"/>
    <w:rsid w:val="007C2EDB"/>
    <w:rsid w:val="007C2FDD"/>
    <w:rsid w:val="007C3E54"/>
    <w:rsid w:val="007C4317"/>
    <w:rsid w:val="007C450B"/>
    <w:rsid w:val="007C4B73"/>
    <w:rsid w:val="007C505C"/>
    <w:rsid w:val="007C57EB"/>
    <w:rsid w:val="007C5915"/>
    <w:rsid w:val="007C5B75"/>
    <w:rsid w:val="007C5D65"/>
    <w:rsid w:val="007C5D7D"/>
    <w:rsid w:val="007C68A3"/>
    <w:rsid w:val="007C6C0D"/>
    <w:rsid w:val="007C6F97"/>
    <w:rsid w:val="007C7221"/>
    <w:rsid w:val="007C7404"/>
    <w:rsid w:val="007C7602"/>
    <w:rsid w:val="007D0398"/>
    <w:rsid w:val="007D1150"/>
    <w:rsid w:val="007D1264"/>
    <w:rsid w:val="007D149D"/>
    <w:rsid w:val="007D1C14"/>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5D9B"/>
    <w:rsid w:val="007D649E"/>
    <w:rsid w:val="007D651E"/>
    <w:rsid w:val="007D721A"/>
    <w:rsid w:val="007D7360"/>
    <w:rsid w:val="007D7ABD"/>
    <w:rsid w:val="007D7F97"/>
    <w:rsid w:val="007E0319"/>
    <w:rsid w:val="007E037E"/>
    <w:rsid w:val="007E101E"/>
    <w:rsid w:val="007E10F2"/>
    <w:rsid w:val="007E114B"/>
    <w:rsid w:val="007E13D0"/>
    <w:rsid w:val="007E1FFA"/>
    <w:rsid w:val="007E230B"/>
    <w:rsid w:val="007E23D4"/>
    <w:rsid w:val="007E2E91"/>
    <w:rsid w:val="007E366F"/>
    <w:rsid w:val="007E372F"/>
    <w:rsid w:val="007E3B56"/>
    <w:rsid w:val="007E3D10"/>
    <w:rsid w:val="007E3DAF"/>
    <w:rsid w:val="007E4039"/>
    <w:rsid w:val="007E46AA"/>
    <w:rsid w:val="007E4860"/>
    <w:rsid w:val="007E4FB2"/>
    <w:rsid w:val="007E5AF9"/>
    <w:rsid w:val="007E5E46"/>
    <w:rsid w:val="007E5FBD"/>
    <w:rsid w:val="007E6114"/>
    <w:rsid w:val="007E6118"/>
    <w:rsid w:val="007E66D4"/>
    <w:rsid w:val="007E67AB"/>
    <w:rsid w:val="007E711A"/>
    <w:rsid w:val="007E7CAB"/>
    <w:rsid w:val="007F0095"/>
    <w:rsid w:val="007F027F"/>
    <w:rsid w:val="007F0970"/>
    <w:rsid w:val="007F11A6"/>
    <w:rsid w:val="007F1486"/>
    <w:rsid w:val="007F1A73"/>
    <w:rsid w:val="007F1E1B"/>
    <w:rsid w:val="007F2469"/>
    <w:rsid w:val="007F261C"/>
    <w:rsid w:val="007F26B9"/>
    <w:rsid w:val="007F2B03"/>
    <w:rsid w:val="007F2D0A"/>
    <w:rsid w:val="007F34E3"/>
    <w:rsid w:val="007F3955"/>
    <w:rsid w:val="007F3DE0"/>
    <w:rsid w:val="007F3FBD"/>
    <w:rsid w:val="007F493D"/>
    <w:rsid w:val="007F4A0B"/>
    <w:rsid w:val="007F4A8B"/>
    <w:rsid w:val="007F4F40"/>
    <w:rsid w:val="007F5014"/>
    <w:rsid w:val="007F5266"/>
    <w:rsid w:val="007F552E"/>
    <w:rsid w:val="007F55BB"/>
    <w:rsid w:val="007F586A"/>
    <w:rsid w:val="007F5BE1"/>
    <w:rsid w:val="007F5D55"/>
    <w:rsid w:val="007F65D2"/>
    <w:rsid w:val="007F68D0"/>
    <w:rsid w:val="007F7427"/>
    <w:rsid w:val="007F765A"/>
    <w:rsid w:val="008005A5"/>
    <w:rsid w:val="00800705"/>
    <w:rsid w:val="0080109A"/>
    <w:rsid w:val="00801D3D"/>
    <w:rsid w:val="00802A67"/>
    <w:rsid w:val="00802AC3"/>
    <w:rsid w:val="00802F07"/>
    <w:rsid w:val="00803191"/>
    <w:rsid w:val="00803336"/>
    <w:rsid w:val="008033CF"/>
    <w:rsid w:val="00803A10"/>
    <w:rsid w:val="00803CD6"/>
    <w:rsid w:val="00803E3D"/>
    <w:rsid w:val="00804129"/>
    <w:rsid w:val="0080470B"/>
    <w:rsid w:val="00804787"/>
    <w:rsid w:val="008048B8"/>
    <w:rsid w:val="008049C9"/>
    <w:rsid w:val="00804B06"/>
    <w:rsid w:val="00804BD1"/>
    <w:rsid w:val="00804F38"/>
    <w:rsid w:val="0080515B"/>
    <w:rsid w:val="00805567"/>
    <w:rsid w:val="00805842"/>
    <w:rsid w:val="00805892"/>
    <w:rsid w:val="00805E8A"/>
    <w:rsid w:val="0080686D"/>
    <w:rsid w:val="00807473"/>
    <w:rsid w:val="00807484"/>
    <w:rsid w:val="008074AD"/>
    <w:rsid w:val="008075F6"/>
    <w:rsid w:val="00807BD0"/>
    <w:rsid w:val="00807C5A"/>
    <w:rsid w:val="00810319"/>
    <w:rsid w:val="00810323"/>
    <w:rsid w:val="00810335"/>
    <w:rsid w:val="00810437"/>
    <w:rsid w:val="00810731"/>
    <w:rsid w:val="00810E18"/>
    <w:rsid w:val="00810E88"/>
    <w:rsid w:val="00811EF3"/>
    <w:rsid w:val="00811F5D"/>
    <w:rsid w:val="00812450"/>
    <w:rsid w:val="00812E76"/>
    <w:rsid w:val="008133B7"/>
    <w:rsid w:val="0081376F"/>
    <w:rsid w:val="00813A7A"/>
    <w:rsid w:val="00814477"/>
    <w:rsid w:val="00815007"/>
    <w:rsid w:val="008151DF"/>
    <w:rsid w:val="00815307"/>
    <w:rsid w:val="00815781"/>
    <w:rsid w:val="0081593A"/>
    <w:rsid w:val="00815CC2"/>
    <w:rsid w:val="00815E80"/>
    <w:rsid w:val="00815E99"/>
    <w:rsid w:val="00815F92"/>
    <w:rsid w:val="00816208"/>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2"/>
    <w:rsid w:val="0082181C"/>
    <w:rsid w:val="00821A85"/>
    <w:rsid w:val="00821F6E"/>
    <w:rsid w:val="00822468"/>
    <w:rsid w:val="0082247B"/>
    <w:rsid w:val="008224F6"/>
    <w:rsid w:val="008225D7"/>
    <w:rsid w:val="008225F6"/>
    <w:rsid w:val="008228BE"/>
    <w:rsid w:val="0082296E"/>
    <w:rsid w:val="00822D2E"/>
    <w:rsid w:val="0082335D"/>
    <w:rsid w:val="00823F4F"/>
    <w:rsid w:val="00824088"/>
    <w:rsid w:val="00824275"/>
    <w:rsid w:val="00824B2F"/>
    <w:rsid w:val="0082507D"/>
    <w:rsid w:val="008258A4"/>
    <w:rsid w:val="00825DED"/>
    <w:rsid w:val="00826541"/>
    <w:rsid w:val="0082654E"/>
    <w:rsid w:val="008266E4"/>
    <w:rsid w:val="00826EA1"/>
    <w:rsid w:val="008274C1"/>
    <w:rsid w:val="0082750F"/>
    <w:rsid w:val="00827790"/>
    <w:rsid w:val="00827B03"/>
    <w:rsid w:val="008303DC"/>
    <w:rsid w:val="00830BEF"/>
    <w:rsid w:val="0083114C"/>
    <w:rsid w:val="008312DD"/>
    <w:rsid w:val="00831A0F"/>
    <w:rsid w:val="00831E7C"/>
    <w:rsid w:val="00831F29"/>
    <w:rsid w:val="008322E3"/>
    <w:rsid w:val="00833697"/>
    <w:rsid w:val="0083395F"/>
    <w:rsid w:val="00833C95"/>
    <w:rsid w:val="00834025"/>
    <w:rsid w:val="0083445A"/>
    <w:rsid w:val="008349CA"/>
    <w:rsid w:val="00834E8A"/>
    <w:rsid w:val="0083504D"/>
    <w:rsid w:val="008353D0"/>
    <w:rsid w:val="00835446"/>
    <w:rsid w:val="00835848"/>
    <w:rsid w:val="008358B6"/>
    <w:rsid w:val="00835B43"/>
    <w:rsid w:val="00835E0B"/>
    <w:rsid w:val="00835F21"/>
    <w:rsid w:val="00836CF0"/>
    <w:rsid w:val="00837268"/>
    <w:rsid w:val="008374AD"/>
    <w:rsid w:val="00837740"/>
    <w:rsid w:val="008405EA"/>
    <w:rsid w:val="008408DD"/>
    <w:rsid w:val="008408FB"/>
    <w:rsid w:val="00840A75"/>
    <w:rsid w:val="00840EA9"/>
    <w:rsid w:val="008413A8"/>
    <w:rsid w:val="0084156F"/>
    <w:rsid w:val="00841AF3"/>
    <w:rsid w:val="00841B18"/>
    <w:rsid w:val="00841CF9"/>
    <w:rsid w:val="00841E33"/>
    <w:rsid w:val="00842D52"/>
    <w:rsid w:val="00843135"/>
    <w:rsid w:val="008435C7"/>
    <w:rsid w:val="00843A34"/>
    <w:rsid w:val="00843BC5"/>
    <w:rsid w:val="00843E69"/>
    <w:rsid w:val="00844115"/>
    <w:rsid w:val="00844296"/>
    <w:rsid w:val="00844587"/>
    <w:rsid w:val="00844ABA"/>
    <w:rsid w:val="00844B9B"/>
    <w:rsid w:val="008457EB"/>
    <w:rsid w:val="00845972"/>
    <w:rsid w:val="0084616B"/>
    <w:rsid w:val="008466CE"/>
    <w:rsid w:val="008468FA"/>
    <w:rsid w:val="00846AD4"/>
    <w:rsid w:val="00846B5F"/>
    <w:rsid w:val="00846C66"/>
    <w:rsid w:val="00846CDC"/>
    <w:rsid w:val="00846FEE"/>
    <w:rsid w:val="00847188"/>
    <w:rsid w:val="0084798D"/>
    <w:rsid w:val="00847DFF"/>
    <w:rsid w:val="0085002C"/>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3F36"/>
    <w:rsid w:val="008540CD"/>
    <w:rsid w:val="008544BF"/>
    <w:rsid w:val="00854582"/>
    <w:rsid w:val="00854622"/>
    <w:rsid w:val="008549E0"/>
    <w:rsid w:val="00854DED"/>
    <w:rsid w:val="00855234"/>
    <w:rsid w:val="008556FC"/>
    <w:rsid w:val="00856253"/>
    <w:rsid w:val="0085631F"/>
    <w:rsid w:val="00856763"/>
    <w:rsid w:val="00856A30"/>
    <w:rsid w:val="00856D76"/>
    <w:rsid w:val="00856DD7"/>
    <w:rsid w:val="008571A0"/>
    <w:rsid w:val="008573FF"/>
    <w:rsid w:val="008579DC"/>
    <w:rsid w:val="00857CE5"/>
    <w:rsid w:val="00857D1C"/>
    <w:rsid w:val="00857E50"/>
    <w:rsid w:val="008602EE"/>
    <w:rsid w:val="0086049A"/>
    <w:rsid w:val="008605A2"/>
    <w:rsid w:val="00860850"/>
    <w:rsid w:val="00860A58"/>
    <w:rsid w:val="00860AA3"/>
    <w:rsid w:val="00860C68"/>
    <w:rsid w:val="00860D8D"/>
    <w:rsid w:val="00861075"/>
    <w:rsid w:val="008610A1"/>
    <w:rsid w:val="00861547"/>
    <w:rsid w:val="00861814"/>
    <w:rsid w:val="008619A7"/>
    <w:rsid w:val="008622FF"/>
    <w:rsid w:val="008623A8"/>
    <w:rsid w:val="00862A91"/>
    <w:rsid w:val="008630A9"/>
    <w:rsid w:val="00863285"/>
    <w:rsid w:val="00863400"/>
    <w:rsid w:val="00863AFC"/>
    <w:rsid w:val="00863E42"/>
    <w:rsid w:val="00863E80"/>
    <w:rsid w:val="008641E3"/>
    <w:rsid w:val="008643F9"/>
    <w:rsid w:val="00864547"/>
    <w:rsid w:val="0086459E"/>
    <w:rsid w:val="0086469A"/>
    <w:rsid w:val="00864A4B"/>
    <w:rsid w:val="00864BB4"/>
    <w:rsid w:val="00864D4B"/>
    <w:rsid w:val="00865022"/>
    <w:rsid w:val="008652E9"/>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076"/>
    <w:rsid w:val="008704B9"/>
    <w:rsid w:val="008705A5"/>
    <w:rsid w:val="008708B1"/>
    <w:rsid w:val="008709B2"/>
    <w:rsid w:val="00870E5C"/>
    <w:rsid w:val="00871854"/>
    <w:rsid w:val="00871EAA"/>
    <w:rsid w:val="00872137"/>
    <w:rsid w:val="008727DF"/>
    <w:rsid w:val="00872867"/>
    <w:rsid w:val="00872BCC"/>
    <w:rsid w:val="00873205"/>
    <w:rsid w:val="0087338D"/>
    <w:rsid w:val="008734CD"/>
    <w:rsid w:val="0087397E"/>
    <w:rsid w:val="00873C56"/>
    <w:rsid w:val="00873CC8"/>
    <w:rsid w:val="00873EBD"/>
    <w:rsid w:val="00874217"/>
    <w:rsid w:val="00874682"/>
    <w:rsid w:val="00874847"/>
    <w:rsid w:val="008748E8"/>
    <w:rsid w:val="00874AB7"/>
    <w:rsid w:val="00874ACA"/>
    <w:rsid w:val="00874BB1"/>
    <w:rsid w:val="00874F59"/>
    <w:rsid w:val="008750BA"/>
    <w:rsid w:val="008759F3"/>
    <w:rsid w:val="00875A57"/>
    <w:rsid w:val="00875DC1"/>
    <w:rsid w:val="008762AE"/>
    <w:rsid w:val="008768DE"/>
    <w:rsid w:val="0087705A"/>
    <w:rsid w:val="00877794"/>
    <w:rsid w:val="00877AC8"/>
    <w:rsid w:val="00877BD4"/>
    <w:rsid w:val="00877C9F"/>
    <w:rsid w:val="00880528"/>
    <w:rsid w:val="008808AE"/>
    <w:rsid w:val="008809A2"/>
    <w:rsid w:val="008809E0"/>
    <w:rsid w:val="00880C12"/>
    <w:rsid w:val="00881319"/>
    <w:rsid w:val="008816F2"/>
    <w:rsid w:val="00881842"/>
    <w:rsid w:val="0088185F"/>
    <w:rsid w:val="00881CBD"/>
    <w:rsid w:val="008820F2"/>
    <w:rsid w:val="00882791"/>
    <w:rsid w:val="008829C5"/>
    <w:rsid w:val="008829C8"/>
    <w:rsid w:val="00883414"/>
    <w:rsid w:val="0088369B"/>
    <w:rsid w:val="00883E15"/>
    <w:rsid w:val="00883EF0"/>
    <w:rsid w:val="0088426D"/>
    <w:rsid w:val="0088451E"/>
    <w:rsid w:val="00884618"/>
    <w:rsid w:val="008847B5"/>
    <w:rsid w:val="00884822"/>
    <w:rsid w:val="008850DE"/>
    <w:rsid w:val="00885FD1"/>
    <w:rsid w:val="0088616A"/>
    <w:rsid w:val="0088626B"/>
    <w:rsid w:val="00886280"/>
    <w:rsid w:val="008862FF"/>
    <w:rsid w:val="0088638A"/>
    <w:rsid w:val="008867A9"/>
    <w:rsid w:val="00886D47"/>
    <w:rsid w:val="00886E3C"/>
    <w:rsid w:val="00887181"/>
    <w:rsid w:val="0088737E"/>
    <w:rsid w:val="0088770C"/>
    <w:rsid w:val="0088776D"/>
    <w:rsid w:val="0088779A"/>
    <w:rsid w:val="008877F6"/>
    <w:rsid w:val="00887839"/>
    <w:rsid w:val="00887D9C"/>
    <w:rsid w:val="00890493"/>
    <w:rsid w:val="00890728"/>
    <w:rsid w:val="00890B32"/>
    <w:rsid w:val="00891073"/>
    <w:rsid w:val="0089115E"/>
    <w:rsid w:val="00891771"/>
    <w:rsid w:val="00891C0E"/>
    <w:rsid w:val="00891D78"/>
    <w:rsid w:val="00891FD2"/>
    <w:rsid w:val="00893522"/>
    <w:rsid w:val="00893945"/>
    <w:rsid w:val="00893D27"/>
    <w:rsid w:val="00893FEE"/>
    <w:rsid w:val="00894027"/>
    <w:rsid w:val="008941D2"/>
    <w:rsid w:val="00894308"/>
    <w:rsid w:val="00894533"/>
    <w:rsid w:val="00894557"/>
    <w:rsid w:val="00894D4E"/>
    <w:rsid w:val="0089509D"/>
    <w:rsid w:val="00895108"/>
    <w:rsid w:val="00895139"/>
    <w:rsid w:val="008954CA"/>
    <w:rsid w:val="008959BB"/>
    <w:rsid w:val="00895C15"/>
    <w:rsid w:val="00895C17"/>
    <w:rsid w:val="00895EEA"/>
    <w:rsid w:val="00896771"/>
    <w:rsid w:val="008969E9"/>
    <w:rsid w:val="00896CDD"/>
    <w:rsid w:val="008971B8"/>
    <w:rsid w:val="0089741D"/>
    <w:rsid w:val="00897655"/>
    <w:rsid w:val="00897AEF"/>
    <w:rsid w:val="008A03C9"/>
    <w:rsid w:val="008A0E17"/>
    <w:rsid w:val="008A0F01"/>
    <w:rsid w:val="008A17C4"/>
    <w:rsid w:val="008A1A82"/>
    <w:rsid w:val="008A1AAB"/>
    <w:rsid w:val="008A1BD5"/>
    <w:rsid w:val="008A1C70"/>
    <w:rsid w:val="008A2B10"/>
    <w:rsid w:val="008A2E0E"/>
    <w:rsid w:val="008A3D32"/>
    <w:rsid w:val="008A3EBF"/>
    <w:rsid w:val="008A4094"/>
    <w:rsid w:val="008A41C2"/>
    <w:rsid w:val="008A42F7"/>
    <w:rsid w:val="008A47EC"/>
    <w:rsid w:val="008A4DBC"/>
    <w:rsid w:val="008A501C"/>
    <w:rsid w:val="008A51FB"/>
    <w:rsid w:val="008A5662"/>
    <w:rsid w:val="008A5EB0"/>
    <w:rsid w:val="008A5FDC"/>
    <w:rsid w:val="008A66FE"/>
    <w:rsid w:val="008A68D5"/>
    <w:rsid w:val="008A68F8"/>
    <w:rsid w:val="008A6A0B"/>
    <w:rsid w:val="008A6D8B"/>
    <w:rsid w:val="008A70D7"/>
    <w:rsid w:val="008A7188"/>
    <w:rsid w:val="008A7793"/>
    <w:rsid w:val="008A7E42"/>
    <w:rsid w:val="008B0289"/>
    <w:rsid w:val="008B03C7"/>
    <w:rsid w:val="008B052F"/>
    <w:rsid w:val="008B05E4"/>
    <w:rsid w:val="008B0723"/>
    <w:rsid w:val="008B0813"/>
    <w:rsid w:val="008B0919"/>
    <w:rsid w:val="008B0A03"/>
    <w:rsid w:val="008B0AFF"/>
    <w:rsid w:val="008B1115"/>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B2F"/>
    <w:rsid w:val="008B6C92"/>
    <w:rsid w:val="008B6D84"/>
    <w:rsid w:val="008B6FE2"/>
    <w:rsid w:val="008B7078"/>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5CA3"/>
    <w:rsid w:val="008C5F7F"/>
    <w:rsid w:val="008C6D79"/>
    <w:rsid w:val="008C6F0E"/>
    <w:rsid w:val="008C753D"/>
    <w:rsid w:val="008C7A70"/>
    <w:rsid w:val="008C7CBC"/>
    <w:rsid w:val="008C7FFC"/>
    <w:rsid w:val="008D01DD"/>
    <w:rsid w:val="008D03F1"/>
    <w:rsid w:val="008D0920"/>
    <w:rsid w:val="008D0A03"/>
    <w:rsid w:val="008D10BB"/>
    <w:rsid w:val="008D1323"/>
    <w:rsid w:val="008D20D6"/>
    <w:rsid w:val="008D2ABC"/>
    <w:rsid w:val="008D2D20"/>
    <w:rsid w:val="008D2FCF"/>
    <w:rsid w:val="008D3391"/>
    <w:rsid w:val="008D3491"/>
    <w:rsid w:val="008D34FD"/>
    <w:rsid w:val="008D35A1"/>
    <w:rsid w:val="008D3B85"/>
    <w:rsid w:val="008D4377"/>
    <w:rsid w:val="008D47B5"/>
    <w:rsid w:val="008D495D"/>
    <w:rsid w:val="008D52D4"/>
    <w:rsid w:val="008D62A3"/>
    <w:rsid w:val="008D62E3"/>
    <w:rsid w:val="008D66C4"/>
    <w:rsid w:val="008D6B3A"/>
    <w:rsid w:val="008D6BD4"/>
    <w:rsid w:val="008D6CE6"/>
    <w:rsid w:val="008D6E43"/>
    <w:rsid w:val="008D72CF"/>
    <w:rsid w:val="008D76CA"/>
    <w:rsid w:val="008D77D9"/>
    <w:rsid w:val="008D7846"/>
    <w:rsid w:val="008D7949"/>
    <w:rsid w:val="008D7B65"/>
    <w:rsid w:val="008D7D63"/>
    <w:rsid w:val="008D7F0A"/>
    <w:rsid w:val="008D7FAB"/>
    <w:rsid w:val="008D7FBD"/>
    <w:rsid w:val="008E0044"/>
    <w:rsid w:val="008E019C"/>
    <w:rsid w:val="008E05C1"/>
    <w:rsid w:val="008E0734"/>
    <w:rsid w:val="008E09F8"/>
    <w:rsid w:val="008E0F12"/>
    <w:rsid w:val="008E0FBE"/>
    <w:rsid w:val="008E10F4"/>
    <w:rsid w:val="008E151F"/>
    <w:rsid w:val="008E1823"/>
    <w:rsid w:val="008E1DF2"/>
    <w:rsid w:val="008E1F97"/>
    <w:rsid w:val="008E2782"/>
    <w:rsid w:val="008E2B6F"/>
    <w:rsid w:val="008E3A45"/>
    <w:rsid w:val="008E3E57"/>
    <w:rsid w:val="008E3E6C"/>
    <w:rsid w:val="008E409A"/>
    <w:rsid w:val="008E48AA"/>
    <w:rsid w:val="008E49D0"/>
    <w:rsid w:val="008E5278"/>
    <w:rsid w:val="008E5907"/>
    <w:rsid w:val="008E5A09"/>
    <w:rsid w:val="008E5C14"/>
    <w:rsid w:val="008E62AB"/>
    <w:rsid w:val="008E6720"/>
    <w:rsid w:val="008E689A"/>
    <w:rsid w:val="008E743E"/>
    <w:rsid w:val="008E74E5"/>
    <w:rsid w:val="008E798C"/>
    <w:rsid w:val="008E79DD"/>
    <w:rsid w:val="008E7AAC"/>
    <w:rsid w:val="008E7AFC"/>
    <w:rsid w:val="008E7B49"/>
    <w:rsid w:val="008F0225"/>
    <w:rsid w:val="008F0A98"/>
    <w:rsid w:val="008F0AC0"/>
    <w:rsid w:val="008F0FB1"/>
    <w:rsid w:val="008F1131"/>
    <w:rsid w:val="008F11C1"/>
    <w:rsid w:val="008F1574"/>
    <w:rsid w:val="008F1846"/>
    <w:rsid w:val="008F1A4C"/>
    <w:rsid w:val="008F1C21"/>
    <w:rsid w:val="008F1E51"/>
    <w:rsid w:val="008F2193"/>
    <w:rsid w:val="008F21A3"/>
    <w:rsid w:val="008F2677"/>
    <w:rsid w:val="008F3090"/>
    <w:rsid w:val="008F3107"/>
    <w:rsid w:val="008F34BB"/>
    <w:rsid w:val="008F4950"/>
    <w:rsid w:val="008F506D"/>
    <w:rsid w:val="008F5711"/>
    <w:rsid w:val="008F58C5"/>
    <w:rsid w:val="008F5A84"/>
    <w:rsid w:val="008F5B10"/>
    <w:rsid w:val="008F5EF0"/>
    <w:rsid w:val="008F6944"/>
    <w:rsid w:val="008F6A01"/>
    <w:rsid w:val="008F724B"/>
    <w:rsid w:val="008F740B"/>
    <w:rsid w:val="008F773A"/>
    <w:rsid w:val="0090036E"/>
    <w:rsid w:val="009005BD"/>
    <w:rsid w:val="00900B14"/>
    <w:rsid w:val="00900BAA"/>
    <w:rsid w:val="0090141F"/>
    <w:rsid w:val="00901623"/>
    <w:rsid w:val="00901B81"/>
    <w:rsid w:val="00901B8D"/>
    <w:rsid w:val="00901D44"/>
    <w:rsid w:val="00902983"/>
    <w:rsid w:val="00902BF9"/>
    <w:rsid w:val="00902F09"/>
    <w:rsid w:val="00903383"/>
    <w:rsid w:val="0090358D"/>
    <w:rsid w:val="009037C5"/>
    <w:rsid w:val="00903F00"/>
    <w:rsid w:val="00903F2C"/>
    <w:rsid w:val="0090419C"/>
    <w:rsid w:val="009042D8"/>
    <w:rsid w:val="009049FD"/>
    <w:rsid w:val="00904CDF"/>
    <w:rsid w:val="00904D5E"/>
    <w:rsid w:val="00904D66"/>
    <w:rsid w:val="00904DB6"/>
    <w:rsid w:val="00905241"/>
    <w:rsid w:val="00905685"/>
    <w:rsid w:val="009067CA"/>
    <w:rsid w:val="0090694E"/>
    <w:rsid w:val="00906973"/>
    <w:rsid w:val="009069E6"/>
    <w:rsid w:val="00906D38"/>
    <w:rsid w:val="009070D4"/>
    <w:rsid w:val="00907223"/>
    <w:rsid w:val="0090737A"/>
    <w:rsid w:val="0090756D"/>
    <w:rsid w:val="009075C4"/>
    <w:rsid w:val="009075FF"/>
    <w:rsid w:val="00907656"/>
    <w:rsid w:val="0090771C"/>
    <w:rsid w:val="0090778F"/>
    <w:rsid w:val="009078B9"/>
    <w:rsid w:val="00907E7C"/>
    <w:rsid w:val="0091091F"/>
    <w:rsid w:val="00910ABC"/>
    <w:rsid w:val="00911395"/>
    <w:rsid w:val="00911434"/>
    <w:rsid w:val="00911525"/>
    <w:rsid w:val="00912095"/>
    <w:rsid w:val="0091241B"/>
    <w:rsid w:val="00912598"/>
    <w:rsid w:val="009129C7"/>
    <w:rsid w:val="009129F0"/>
    <w:rsid w:val="00912AA9"/>
    <w:rsid w:val="00912C4D"/>
    <w:rsid w:val="009131BC"/>
    <w:rsid w:val="009132CC"/>
    <w:rsid w:val="009136A2"/>
    <w:rsid w:val="009136FA"/>
    <w:rsid w:val="0091404D"/>
    <w:rsid w:val="00914599"/>
    <w:rsid w:val="009145BD"/>
    <w:rsid w:val="00914EFB"/>
    <w:rsid w:val="00915149"/>
    <w:rsid w:val="00915887"/>
    <w:rsid w:val="00915B7F"/>
    <w:rsid w:val="00915D89"/>
    <w:rsid w:val="00916295"/>
    <w:rsid w:val="00916DCD"/>
    <w:rsid w:val="00917495"/>
    <w:rsid w:val="009174C5"/>
    <w:rsid w:val="009176D1"/>
    <w:rsid w:val="00917E32"/>
    <w:rsid w:val="00917EEB"/>
    <w:rsid w:val="009200FE"/>
    <w:rsid w:val="009205FA"/>
    <w:rsid w:val="00920C29"/>
    <w:rsid w:val="00921579"/>
    <w:rsid w:val="009219D1"/>
    <w:rsid w:val="00921A00"/>
    <w:rsid w:val="00921F65"/>
    <w:rsid w:val="00922584"/>
    <w:rsid w:val="009228C4"/>
    <w:rsid w:val="00922DB8"/>
    <w:rsid w:val="009233D7"/>
    <w:rsid w:val="0092350D"/>
    <w:rsid w:val="00923887"/>
    <w:rsid w:val="00923ACB"/>
    <w:rsid w:val="009241F3"/>
    <w:rsid w:val="00924719"/>
    <w:rsid w:val="00924905"/>
    <w:rsid w:val="00924BF6"/>
    <w:rsid w:val="0092603D"/>
    <w:rsid w:val="009265C7"/>
    <w:rsid w:val="009266F4"/>
    <w:rsid w:val="00926788"/>
    <w:rsid w:val="00926F83"/>
    <w:rsid w:val="009302AD"/>
    <w:rsid w:val="0093038A"/>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4CA2"/>
    <w:rsid w:val="009353A7"/>
    <w:rsid w:val="00935A11"/>
    <w:rsid w:val="00935E0F"/>
    <w:rsid w:val="0093741D"/>
    <w:rsid w:val="00937709"/>
    <w:rsid w:val="00937DC0"/>
    <w:rsid w:val="00937F11"/>
    <w:rsid w:val="00940B9A"/>
    <w:rsid w:val="00940E3E"/>
    <w:rsid w:val="00941680"/>
    <w:rsid w:val="00941855"/>
    <w:rsid w:val="009419A9"/>
    <w:rsid w:val="00942051"/>
    <w:rsid w:val="009422EB"/>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6FD5"/>
    <w:rsid w:val="00947127"/>
    <w:rsid w:val="0094726B"/>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62D"/>
    <w:rsid w:val="00955985"/>
    <w:rsid w:val="00955DD7"/>
    <w:rsid w:val="00956149"/>
    <w:rsid w:val="009563C1"/>
    <w:rsid w:val="00956D2A"/>
    <w:rsid w:val="00956F92"/>
    <w:rsid w:val="0095708B"/>
    <w:rsid w:val="00957134"/>
    <w:rsid w:val="0095713A"/>
    <w:rsid w:val="0095796E"/>
    <w:rsid w:val="00957B93"/>
    <w:rsid w:val="00957CB9"/>
    <w:rsid w:val="0096016E"/>
    <w:rsid w:val="009605C2"/>
    <w:rsid w:val="009607F0"/>
    <w:rsid w:val="00960F08"/>
    <w:rsid w:val="009610BF"/>
    <w:rsid w:val="009611AA"/>
    <w:rsid w:val="009619D3"/>
    <w:rsid w:val="00962255"/>
    <w:rsid w:val="0096246E"/>
    <w:rsid w:val="0096293E"/>
    <w:rsid w:val="009632EE"/>
    <w:rsid w:val="00963642"/>
    <w:rsid w:val="009638EC"/>
    <w:rsid w:val="009638F8"/>
    <w:rsid w:val="00964105"/>
    <w:rsid w:val="00964198"/>
    <w:rsid w:val="009644B5"/>
    <w:rsid w:val="00964814"/>
    <w:rsid w:val="00964B8B"/>
    <w:rsid w:val="00964C02"/>
    <w:rsid w:val="00965BE8"/>
    <w:rsid w:val="00965E8E"/>
    <w:rsid w:val="009660E0"/>
    <w:rsid w:val="009662A6"/>
    <w:rsid w:val="00966675"/>
    <w:rsid w:val="00966754"/>
    <w:rsid w:val="00966C45"/>
    <w:rsid w:val="00966C75"/>
    <w:rsid w:val="00966FA4"/>
    <w:rsid w:val="00966FDA"/>
    <w:rsid w:val="00967064"/>
    <w:rsid w:val="00967385"/>
    <w:rsid w:val="009673F1"/>
    <w:rsid w:val="009677A9"/>
    <w:rsid w:val="00967E5E"/>
    <w:rsid w:val="009706D6"/>
    <w:rsid w:val="00970AAE"/>
    <w:rsid w:val="00970AF9"/>
    <w:rsid w:val="00970C87"/>
    <w:rsid w:val="00970DB1"/>
    <w:rsid w:val="009712E3"/>
    <w:rsid w:val="00971484"/>
    <w:rsid w:val="009717A8"/>
    <w:rsid w:val="009724C7"/>
    <w:rsid w:val="00972FFD"/>
    <w:rsid w:val="00973C03"/>
    <w:rsid w:val="009744E1"/>
    <w:rsid w:val="009745E7"/>
    <w:rsid w:val="00974AEA"/>
    <w:rsid w:val="00974C85"/>
    <w:rsid w:val="00974EDA"/>
    <w:rsid w:val="009755B7"/>
    <w:rsid w:val="009759EB"/>
    <w:rsid w:val="00975A95"/>
    <w:rsid w:val="00976447"/>
    <w:rsid w:val="00976679"/>
    <w:rsid w:val="009769F5"/>
    <w:rsid w:val="00976AFC"/>
    <w:rsid w:val="00976BC6"/>
    <w:rsid w:val="00976C18"/>
    <w:rsid w:val="00976D8F"/>
    <w:rsid w:val="00976E9E"/>
    <w:rsid w:val="00976F74"/>
    <w:rsid w:val="0097704E"/>
    <w:rsid w:val="00977654"/>
    <w:rsid w:val="00977AE9"/>
    <w:rsid w:val="00977E82"/>
    <w:rsid w:val="00977EEF"/>
    <w:rsid w:val="00980269"/>
    <w:rsid w:val="00980379"/>
    <w:rsid w:val="009803B7"/>
    <w:rsid w:val="009809A0"/>
    <w:rsid w:val="00980A05"/>
    <w:rsid w:val="00980A90"/>
    <w:rsid w:val="00980ADC"/>
    <w:rsid w:val="00980DE5"/>
    <w:rsid w:val="00980FB7"/>
    <w:rsid w:val="0098115B"/>
    <w:rsid w:val="0098123F"/>
    <w:rsid w:val="009818FC"/>
    <w:rsid w:val="00981A48"/>
    <w:rsid w:val="00981B96"/>
    <w:rsid w:val="00981D22"/>
    <w:rsid w:val="00982119"/>
    <w:rsid w:val="009821B7"/>
    <w:rsid w:val="00982546"/>
    <w:rsid w:val="009826A1"/>
    <w:rsid w:val="0098276A"/>
    <w:rsid w:val="00982851"/>
    <w:rsid w:val="00982A0A"/>
    <w:rsid w:val="00982AB8"/>
    <w:rsid w:val="0098311F"/>
    <w:rsid w:val="009835B9"/>
    <w:rsid w:val="009835D3"/>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35"/>
    <w:rsid w:val="00987954"/>
    <w:rsid w:val="00987D9C"/>
    <w:rsid w:val="0099053D"/>
    <w:rsid w:val="0099119C"/>
    <w:rsid w:val="0099189C"/>
    <w:rsid w:val="00991C2C"/>
    <w:rsid w:val="00991FD7"/>
    <w:rsid w:val="00992207"/>
    <w:rsid w:val="009923DA"/>
    <w:rsid w:val="0099259C"/>
    <w:rsid w:val="009933E5"/>
    <w:rsid w:val="009938C4"/>
    <w:rsid w:val="00993D0A"/>
    <w:rsid w:val="00993DBF"/>
    <w:rsid w:val="009942DE"/>
    <w:rsid w:val="00994E18"/>
    <w:rsid w:val="00995041"/>
    <w:rsid w:val="0099516F"/>
    <w:rsid w:val="009957C8"/>
    <w:rsid w:val="00995B8F"/>
    <w:rsid w:val="00995BF1"/>
    <w:rsid w:val="00995EEF"/>
    <w:rsid w:val="00996137"/>
    <w:rsid w:val="00996279"/>
    <w:rsid w:val="0099654C"/>
    <w:rsid w:val="00996569"/>
    <w:rsid w:val="0099745B"/>
    <w:rsid w:val="00997652"/>
    <w:rsid w:val="0099794C"/>
    <w:rsid w:val="009979AC"/>
    <w:rsid w:val="009A071C"/>
    <w:rsid w:val="009A0AF6"/>
    <w:rsid w:val="009A0BD5"/>
    <w:rsid w:val="009A0C36"/>
    <w:rsid w:val="009A0E47"/>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AC5"/>
    <w:rsid w:val="009A3B44"/>
    <w:rsid w:val="009A4247"/>
    <w:rsid w:val="009A4C11"/>
    <w:rsid w:val="009A4EE6"/>
    <w:rsid w:val="009A526B"/>
    <w:rsid w:val="009A5ADC"/>
    <w:rsid w:val="009A5E5E"/>
    <w:rsid w:val="009A6006"/>
    <w:rsid w:val="009A6731"/>
    <w:rsid w:val="009A6E78"/>
    <w:rsid w:val="009A7870"/>
    <w:rsid w:val="009A7874"/>
    <w:rsid w:val="009A7891"/>
    <w:rsid w:val="009A78C4"/>
    <w:rsid w:val="009A7C9B"/>
    <w:rsid w:val="009B0251"/>
    <w:rsid w:val="009B0320"/>
    <w:rsid w:val="009B0374"/>
    <w:rsid w:val="009B069F"/>
    <w:rsid w:val="009B0944"/>
    <w:rsid w:val="009B0A6A"/>
    <w:rsid w:val="009B0D21"/>
    <w:rsid w:val="009B0D22"/>
    <w:rsid w:val="009B0D6C"/>
    <w:rsid w:val="009B0DBC"/>
    <w:rsid w:val="009B17BE"/>
    <w:rsid w:val="009B1CF4"/>
    <w:rsid w:val="009B1E2D"/>
    <w:rsid w:val="009B2335"/>
    <w:rsid w:val="009B283E"/>
    <w:rsid w:val="009B28A1"/>
    <w:rsid w:val="009B2913"/>
    <w:rsid w:val="009B2D57"/>
    <w:rsid w:val="009B2E7C"/>
    <w:rsid w:val="009B2F0D"/>
    <w:rsid w:val="009B3520"/>
    <w:rsid w:val="009B381A"/>
    <w:rsid w:val="009B3FB3"/>
    <w:rsid w:val="009B41B0"/>
    <w:rsid w:val="009B432A"/>
    <w:rsid w:val="009B4A71"/>
    <w:rsid w:val="009B4BFA"/>
    <w:rsid w:val="009B4D59"/>
    <w:rsid w:val="009B50CB"/>
    <w:rsid w:val="009B52A7"/>
    <w:rsid w:val="009B52C5"/>
    <w:rsid w:val="009B5604"/>
    <w:rsid w:val="009B5955"/>
    <w:rsid w:val="009B5DB9"/>
    <w:rsid w:val="009B5F6F"/>
    <w:rsid w:val="009B6005"/>
    <w:rsid w:val="009B605B"/>
    <w:rsid w:val="009B629E"/>
    <w:rsid w:val="009B6865"/>
    <w:rsid w:val="009B6EAB"/>
    <w:rsid w:val="009B6F48"/>
    <w:rsid w:val="009B738D"/>
    <w:rsid w:val="009C04BB"/>
    <w:rsid w:val="009C0B3D"/>
    <w:rsid w:val="009C130C"/>
    <w:rsid w:val="009C1463"/>
    <w:rsid w:val="009C18D5"/>
    <w:rsid w:val="009C237A"/>
    <w:rsid w:val="009C260F"/>
    <w:rsid w:val="009C2B0B"/>
    <w:rsid w:val="009C2D70"/>
    <w:rsid w:val="009C3324"/>
    <w:rsid w:val="009C370A"/>
    <w:rsid w:val="009C38B4"/>
    <w:rsid w:val="009C4005"/>
    <w:rsid w:val="009C423B"/>
    <w:rsid w:val="009C4716"/>
    <w:rsid w:val="009C4827"/>
    <w:rsid w:val="009C4A1F"/>
    <w:rsid w:val="009C4BCA"/>
    <w:rsid w:val="009C4BFE"/>
    <w:rsid w:val="009C508A"/>
    <w:rsid w:val="009C538D"/>
    <w:rsid w:val="009C5BB6"/>
    <w:rsid w:val="009C5EC8"/>
    <w:rsid w:val="009C601C"/>
    <w:rsid w:val="009C61C7"/>
    <w:rsid w:val="009C650B"/>
    <w:rsid w:val="009C6810"/>
    <w:rsid w:val="009C6CF7"/>
    <w:rsid w:val="009C6F10"/>
    <w:rsid w:val="009C7244"/>
    <w:rsid w:val="009C729D"/>
    <w:rsid w:val="009C73AD"/>
    <w:rsid w:val="009C7849"/>
    <w:rsid w:val="009C7B1D"/>
    <w:rsid w:val="009C7CAD"/>
    <w:rsid w:val="009C7DFE"/>
    <w:rsid w:val="009D0478"/>
    <w:rsid w:val="009D0E66"/>
    <w:rsid w:val="009D0FE4"/>
    <w:rsid w:val="009D12FB"/>
    <w:rsid w:val="009D185A"/>
    <w:rsid w:val="009D1974"/>
    <w:rsid w:val="009D265E"/>
    <w:rsid w:val="009D362B"/>
    <w:rsid w:val="009D3C1B"/>
    <w:rsid w:val="009D3CFA"/>
    <w:rsid w:val="009D3D3D"/>
    <w:rsid w:val="009D42E5"/>
    <w:rsid w:val="009D453B"/>
    <w:rsid w:val="009D46E6"/>
    <w:rsid w:val="009D4D76"/>
    <w:rsid w:val="009D562E"/>
    <w:rsid w:val="009D568B"/>
    <w:rsid w:val="009D5737"/>
    <w:rsid w:val="009D5A0E"/>
    <w:rsid w:val="009D5CAE"/>
    <w:rsid w:val="009D5D43"/>
    <w:rsid w:val="009D5DCF"/>
    <w:rsid w:val="009D64BC"/>
    <w:rsid w:val="009D667D"/>
    <w:rsid w:val="009D6CD3"/>
    <w:rsid w:val="009D6D79"/>
    <w:rsid w:val="009D71D4"/>
    <w:rsid w:val="009D7973"/>
    <w:rsid w:val="009D7A14"/>
    <w:rsid w:val="009E00A5"/>
    <w:rsid w:val="009E1086"/>
    <w:rsid w:val="009E12B1"/>
    <w:rsid w:val="009E1920"/>
    <w:rsid w:val="009E2252"/>
    <w:rsid w:val="009E229D"/>
    <w:rsid w:val="009E23D7"/>
    <w:rsid w:val="009E2426"/>
    <w:rsid w:val="009E285D"/>
    <w:rsid w:val="009E29E4"/>
    <w:rsid w:val="009E2CAD"/>
    <w:rsid w:val="009E2EBA"/>
    <w:rsid w:val="009E34E0"/>
    <w:rsid w:val="009E43D3"/>
    <w:rsid w:val="009E44DC"/>
    <w:rsid w:val="009E4704"/>
    <w:rsid w:val="009E4B6B"/>
    <w:rsid w:val="009E511B"/>
    <w:rsid w:val="009E54C1"/>
    <w:rsid w:val="009E568B"/>
    <w:rsid w:val="009E5808"/>
    <w:rsid w:val="009E5F30"/>
    <w:rsid w:val="009E60CC"/>
    <w:rsid w:val="009E6817"/>
    <w:rsid w:val="009E6840"/>
    <w:rsid w:val="009E6985"/>
    <w:rsid w:val="009E70A4"/>
    <w:rsid w:val="009E71E2"/>
    <w:rsid w:val="009E72E7"/>
    <w:rsid w:val="009E7408"/>
    <w:rsid w:val="009E7652"/>
    <w:rsid w:val="009E79C8"/>
    <w:rsid w:val="009E7A56"/>
    <w:rsid w:val="009E7E5E"/>
    <w:rsid w:val="009F0291"/>
    <w:rsid w:val="009F02AE"/>
    <w:rsid w:val="009F0619"/>
    <w:rsid w:val="009F0718"/>
    <w:rsid w:val="009F0781"/>
    <w:rsid w:val="009F0A1E"/>
    <w:rsid w:val="009F0DF9"/>
    <w:rsid w:val="009F1069"/>
    <w:rsid w:val="009F11EE"/>
    <w:rsid w:val="009F14FC"/>
    <w:rsid w:val="009F15F8"/>
    <w:rsid w:val="009F1DA1"/>
    <w:rsid w:val="009F221B"/>
    <w:rsid w:val="009F239C"/>
    <w:rsid w:val="009F25EC"/>
    <w:rsid w:val="009F2704"/>
    <w:rsid w:val="009F2897"/>
    <w:rsid w:val="009F2A03"/>
    <w:rsid w:val="009F2AF6"/>
    <w:rsid w:val="009F2C8E"/>
    <w:rsid w:val="009F2DD1"/>
    <w:rsid w:val="009F3457"/>
    <w:rsid w:val="009F379F"/>
    <w:rsid w:val="009F3C7D"/>
    <w:rsid w:val="009F3CC3"/>
    <w:rsid w:val="009F3E6F"/>
    <w:rsid w:val="009F3FEA"/>
    <w:rsid w:val="009F4153"/>
    <w:rsid w:val="009F4206"/>
    <w:rsid w:val="009F470B"/>
    <w:rsid w:val="009F49D3"/>
    <w:rsid w:val="009F53D6"/>
    <w:rsid w:val="009F55F8"/>
    <w:rsid w:val="009F5C0F"/>
    <w:rsid w:val="009F5F1D"/>
    <w:rsid w:val="009F65E7"/>
    <w:rsid w:val="009F7451"/>
    <w:rsid w:val="009F7750"/>
    <w:rsid w:val="009F7A37"/>
    <w:rsid w:val="009F7AD6"/>
    <w:rsid w:val="009F7ADD"/>
    <w:rsid w:val="009F7E98"/>
    <w:rsid w:val="00A0003D"/>
    <w:rsid w:val="00A00092"/>
    <w:rsid w:val="00A015E4"/>
    <w:rsid w:val="00A0176A"/>
    <w:rsid w:val="00A01D8D"/>
    <w:rsid w:val="00A01E8A"/>
    <w:rsid w:val="00A01F53"/>
    <w:rsid w:val="00A02290"/>
    <w:rsid w:val="00A02369"/>
    <w:rsid w:val="00A0253F"/>
    <w:rsid w:val="00A0289D"/>
    <w:rsid w:val="00A02A12"/>
    <w:rsid w:val="00A02A35"/>
    <w:rsid w:val="00A02B43"/>
    <w:rsid w:val="00A030BE"/>
    <w:rsid w:val="00A032B4"/>
    <w:rsid w:val="00A032FC"/>
    <w:rsid w:val="00A0336C"/>
    <w:rsid w:val="00A038FA"/>
    <w:rsid w:val="00A03B8A"/>
    <w:rsid w:val="00A04152"/>
    <w:rsid w:val="00A0426E"/>
    <w:rsid w:val="00A0471E"/>
    <w:rsid w:val="00A05340"/>
    <w:rsid w:val="00A05672"/>
    <w:rsid w:val="00A057D6"/>
    <w:rsid w:val="00A05FA9"/>
    <w:rsid w:val="00A05FC4"/>
    <w:rsid w:val="00A06132"/>
    <w:rsid w:val="00A0622E"/>
    <w:rsid w:val="00A0647E"/>
    <w:rsid w:val="00A064FF"/>
    <w:rsid w:val="00A06893"/>
    <w:rsid w:val="00A06E0F"/>
    <w:rsid w:val="00A074C4"/>
    <w:rsid w:val="00A076D0"/>
    <w:rsid w:val="00A07929"/>
    <w:rsid w:val="00A07DAF"/>
    <w:rsid w:val="00A10733"/>
    <w:rsid w:val="00A10E52"/>
    <w:rsid w:val="00A111F6"/>
    <w:rsid w:val="00A115B4"/>
    <w:rsid w:val="00A118CC"/>
    <w:rsid w:val="00A11F9C"/>
    <w:rsid w:val="00A12A15"/>
    <w:rsid w:val="00A12AA8"/>
    <w:rsid w:val="00A12CD1"/>
    <w:rsid w:val="00A12F44"/>
    <w:rsid w:val="00A136DF"/>
    <w:rsid w:val="00A14197"/>
    <w:rsid w:val="00A145C3"/>
    <w:rsid w:val="00A14D1D"/>
    <w:rsid w:val="00A1504D"/>
    <w:rsid w:val="00A150EA"/>
    <w:rsid w:val="00A15513"/>
    <w:rsid w:val="00A15631"/>
    <w:rsid w:val="00A158B7"/>
    <w:rsid w:val="00A15B0B"/>
    <w:rsid w:val="00A15DE7"/>
    <w:rsid w:val="00A16255"/>
    <w:rsid w:val="00A1680D"/>
    <w:rsid w:val="00A16880"/>
    <w:rsid w:val="00A16B5E"/>
    <w:rsid w:val="00A16BA1"/>
    <w:rsid w:val="00A17299"/>
    <w:rsid w:val="00A17853"/>
    <w:rsid w:val="00A178BB"/>
    <w:rsid w:val="00A17B6E"/>
    <w:rsid w:val="00A17BAF"/>
    <w:rsid w:val="00A17E1A"/>
    <w:rsid w:val="00A17E1B"/>
    <w:rsid w:val="00A200A4"/>
    <w:rsid w:val="00A204A2"/>
    <w:rsid w:val="00A20A18"/>
    <w:rsid w:val="00A20A55"/>
    <w:rsid w:val="00A20C44"/>
    <w:rsid w:val="00A20CD8"/>
    <w:rsid w:val="00A20E00"/>
    <w:rsid w:val="00A211B0"/>
    <w:rsid w:val="00A216A3"/>
    <w:rsid w:val="00A21B2A"/>
    <w:rsid w:val="00A21CFE"/>
    <w:rsid w:val="00A2275F"/>
    <w:rsid w:val="00A22942"/>
    <w:rsid w:val="00A22948"/>
    <w:rsid w:val="00A22B86"/>
    <w:rsid w:val="00A22FDA"/>
    <w:rsid w:val="00A236A0"/>
    <w:rsid w:val="00A2373A"/>
    <w:rsid w:val="00A2387A"/>
    <w:rsid w:val="00A23BA7"/>
    <w:rsid w:val="00A23C4F"/>
    <w:rsid w:val="00A2454B"/>
    <w:rsid w:val="00A252CA"/>
    <w:rsid w:val="00A2541B"/>
    <w:rsid w:val="00A2556E"/>
    <w:rsid w:val="00A25799"/>
    <w:rsid w:val="00A25E16"/>
    <w:rsid w:val="00A260FF"/>
    <w:rsid w:val="00A26CF1"/>
    <w:rsid w:val="00A26CF4"/>
    <w:rsid w:val="00A272EC"/>
    <w:rsid w:val="00A27E15"/>
    <w:rsid w:val="00A3014B"/>
    <w:rsid w:val="00A3024C"/>
    <w:rsid w:val="00A3053D"/>
    <w:rsid w:val="00A308E2"/>
    <w:rsid w:val="00A309E5"/>
    <w:rsid w:val="00A30AA3"/>
    <w:rsid w:val="00A30B0A"/>
    <w:rsid w:val="00A313D2"/>
    <w:rsid w:val="00A31549"/>
    <w:rsid w:val="00A3166C"/>
    <w:rsid w:val="00A31742"/>
    <w:rsid w:val="00A326E0"/>
    <w:rsid w:val="00A32B21"/>
    <w:rsid w:val="00A32CDB"/>
    <w:rsid w:val="00A32E5F"/>
    <w:rsid w:val="00A3328B"/>
    <w:rsid w:val="00A337F4"/>
    <w:rsid w:val="00A33C65"/>
    <w:rsid w:val="00A341EB"/>
    <w:rsid w:val="00A34511"/>
    <w:rsid w:val="00A34A7C"/>
    <w:rsid w:val="00A354C4"/>
    <w:rsid w:val="00A35B06"/>
    <w:rsid w:val="00A35C81"/>
    <w:rsid w:val="00A35F49"/>
    <w:rsid w:val="00A363F9"/>
    <w:rsid w:val="00A36574"/>
    <w:rsid w:val="00A365FD"/>
    <w:rsid w:val="00A36700"/>
    <w:rsid w:val="00A36A7B"/>
    <w:rsid w:val="00A36D7E"/>
    <w:rsid w:val="00A377DC"/>
    <w:rsid w:val="00A37E3F"/>
    <w:rsid w:val="00A4008A"/>
    <w:rsid w:val="00A4015B"/>
    <w:rsid w:val="00A40186"/>
    <w:rsid w:val="00A403E2"/>
    <w:rsid w:val="00A40492"/>
    <w:rsid w:val="00A407D8"/>
    <w:rsid w:val="00A40980"/>
    <w:rsid w:val="00A40C44"/>
    <w:rsid w:val="00A40D3B"/>
    <w:rsid w:val="00A40E91"/>
    <w:rsid w:val="00A41054"/>
    <w:rsid w:val="00A411DE"/>
    <w:rsid w:val="00A412D7"/>
    <w:rsid w:val="00A418D8"/>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97"/>
    <w:rsid w:val="00A50AD2"/>
    <w:rsid w:val="00A50E81"/>
    <w:rsid w:val="00A5123A"/>
    <w:rsid w:val="00A51AD8"/>
    <w:rsid w:val="00A522E1"/>
    <w:rsid w:val="00A52395"/>
    <w:rsid w:val="00A52543"/>
    <w:rsid w:val="00A5287D"/>
    <w:rsid w:val="00A52B06"/>
    <w:rsid w:val="00A52CBF"/>
    <w:rsid w:val="00A52D0A"/>
    <w:rsid w:val="00A533B6"/>
    <w:rsid w:val="00A53579"/>
    <w:rsid w:val="00A541C3"/>
    <w:rsid w:val="00A5450F"/>
    <w:rsid w:val="00A54A7D"/>
    <w:rsid w:val="00A54C04"/>
    <w:rsid w:val="00A54FF1"/>
    <w:rsid w:val="00A56112"/>
    <w:rsid w:val="00A56161"/>
    <w:rsid w:val="00A56531"/>
    <w:rsid w:val="00A566AB"/>
    <w:rsid w:val="00A56F7B"/>
    <w:rsid w:val="00A572C6"/>
    <w:rsid w:val="00A5759F"/>
    <w:rsid w:val="00A5767E"/>
    <w:rsid w:val="00A57B38"/>
    <w:rsid w:val="00A605A9"/>
    <w:rsid w:val="00A605CB"/>
    <w:rsid w:val="00A60EF1"/>
    <w:rsid w:val="00A6152A"/>
    <w:rsid w:val="00A61662"/>
    <w:rsid w:val="00A61B41"/>
    <w:rsid w:val="00A6252F"/>
    <w:rsid w:val="00A62987"/>
    <w:rsid w:val="00A63B4D"/>
    <w:rsid w:val="00A642AB"/>
    <w:rsid w:val="00A646C2"/>
    <w:rsid w:val="00A64B00"/>
    <w:rsid w:val="00A64E3A"/>
    <w:rsid w:val="00A6515D"/>
    <w:rsid w:val="00A65C4D"/>
    <w:rsid w:val="00A66928"/>
    <w:rsid w:val="00A669FC"/>
    <w:rsid w:val="00A66C4A"/>
    <w:rsid w:val="00A673FE"/>
    <w:rsid w:val="00A70046"/>
    <w:rsid w:val="00A70301"/>
    <w:rsid w:val="00A703A4"/>
    <w:rsid w:val="00A703D9"/>
    <w:rsid w:val="00A70451"/>
    <w:rsid w:val="00A70907"/>
    <w:rsid w:val="00A71204"/>
    <w:rsid w:val="00A7164B"/>
    <w:rsid w:val="00A71672"/>
    <w:rsid w:val="00A71A31"/>
    <w:rsid w:val="00A71B0B"/>
    <w:rsid w:val="00A71E19"/>
    <w:rsid w:val="00A71F12"/>
    <w:rsid w:val="00A7211E"/>
    <w:rsid w:val="00A7218C"/>
    <w:rsid w:val="00A72350"/>
    <w:rsid w:val="00A72883"/>
    <w:rsid w:val="00A72942"/>
    <w:rsid w:val="00A72C3C"/>
    <w:rsid w:val="00A73120"/>
    <w:rsid w:val="00A73468"/>
    <w:rsid w:val="00A73631"/>
    <w:rsid w:val="00A73669"/>
    <w:rsid w:val="00A73F34"/>
    <w:rsid w:val="00A7417C"/>
    <w:rsid w:val="00A742BC"/>
    <w:rsid w:val="00A743A4"/>
    <w:rsid w:val="00A7441F"/>
    <w:rsid w:val="00A74C64"/>
    <w:rsid w:val="00A74F10"/>
    <w:rsid w:val="00A74F9D"/>
    <w:rsid w:val="00A751FF"/>
    <w:rsid w:val="00A7544D"/>
    <w:rsid w:val="00A754DA"/>
    <w:rsid w:val="00A75965"/>
    <w:rsid w:val="00A75E2B"/>
    <w:rsid w:val="00A75F2D"/>
    <w:rsid w:val="00A77520"/>
    <w:rsid w:val="00A80575"/>
    <w:rsid w:val="00A80D76"/>
    <w:rsid w:val="00A80DFE"/>
    <w:rsid w:val="00A8125B"/>
    <w:rsid w:val="00A817DD"/>
    <w:rsid w:val="00A81A22"/>
    <w:rsid w:val="00A81E9D"/>
    <w:rsid w:val="00A82086"/>
    <w:rsid w:val="00A825A9"/>
    <w:rsid w:val="00A82616"/>
    <w:rsid w:val="00A8279C"/>
    <w:rsid w:val="00A82A88"/>
    <w:rsid w:val="00A82A97"/>
    <w:rsid w:val="00A8317D"/>
    <w:rsid w:val="00A83319"/>
    <w:rsid w:val="00A838E0"/>
    <w:rsid w:val="00A83A77"/>
    <w:rsid w:val="00A83EE0"/>
    <w:rsid w:val="00A83FF0"/>
    <w:rsid w:val="00A8413E"/>
    <w:rsid w:val="00A84373"/>
    <w:rsid w:val="00A8467B"/>
    <w:rsid w:val="00A849FC"/>
    <w:rsid w:val="00A84A66"/>
    <w:rsid w:val="00A84B57"/>
    <w:rsid w:val="00A84BAF"/>
    <w:rsid w:val="00A84F2D"/>
    <w:rsid w:val="00A854E7"/>
    <w:rsid w:val="00A85B8F"/>
    <w:rsid w:val="00A85C1A"/>
    <w:rsid w:val="00A86868"/>
    <w:rsid w:val="00A868C1"/>
    <w:rsid w:val="00A86E08"/>
    <w:rsid w:val="00A873ED"/>
    <w:rsid w:val="00A8775A"/>
    <w:rsid w:val="00A900D4"/>
    <w:rsid w:val="00A90260"/>
    <w:rsid w:val="00A9076F"/>
    <w:rsid w:val="00A908ED"/>
    <w:rsid w:val="00A9101E"/>
    <w:rsid w:val="00A912B1"/>
    <w:rsid w:val="00A9178F"/>
    <w:rsid w:val="00A9192E"/>
    <w:rsid w:val="00A921E3"/>
    <w:rsid w:val="00A9231D"/>
    <w:rsid w:val="00A927E7"/>
    <w:rsid w:val="00A9298F"/>
    <w:rsid w:val="00A92A76"/>
    <w:rsid w:val="00A92AB9"/>
    <w:rsid w:val="00A93075"/>
    <w:rsid w:val="00A93129"/>
    <w:rsid w:val="00A9372B"/>
    <w:rsid w:val="00A948DE"/>
    <w:rsid w:val="00A94DC4"/>
    <w:rsid w:val="00A95C00"/>
    <w:rsid w:val="00A95F8C"/>
    <w:rsid w:val="00A963D9"/>
    <w:rsid w:val="00A96935"/>
    <w:rsid w:val="00A9694C"/>
    <w:rsid w:val="00A96AE7"/>
    <w:rsid w:val="00A96B06"/>
    <w:rsid w:val="00A96C3F"/>
    <w:rsid w:val="00A97131"/>
    <w:rsid w:val="00A974E7"/>
    <w:rsid w:val="00A9765C"/>
    <w:rsid w:val="00A97726"/>
    <w:rsid w:val="00AA014B"/>
    <w:rsid w:val="00AA0236"/>
    <w:rsid w:val="00AA06CA"/>
    <w:rsid w:val="00AA09E0"/>
    <w:rsid w:val="00AA1110"/>
    <w:rsid w:val="00AA1600"/>
    <w:rsid w:val="00AA1D61"/>
    <w:rsid w:val="00AA1E0E"/>
    <w:rsid w:val="00AA1E67"/>
    <w:rsid w:val="00AA1F96"/>
    <w:rsid w:val="00AA2067"/>
    <w:rsid w:val="00AA20E1"/>
    <w:rsid w:val="00AA2D6E"/>
    <w:rsid w:val="00AA2F75"/>
    <w:rsid w:val="00AA3029"/>
    <w:rsid w:val="00AA382B"/>
    <w:rsid w:val="00AA3DE1"/>
    <w:rsid w:val="00AA3FEC"/>
    <w:rsid w:val="00AA4048"/>
    <w:rsid w:val="00AA4511"/>
    <w:rsid w:val="00AA4731"/>
    <w:rsid w:val="00AA48B9"/>
    <w:rsid w:val="00AA4A86"/>
    <w:rsid w:val="00AA4C19"/>
    <w:rsid w:val="00AA4EAB"/>
    <w:rsid w:val="00AA5089"/>
    <w:rsid w:val="00AA5C69"/>
    <w:rsid w:val="00AA6329"/>
    <w:rsid w:val="00AA7000"/>
    <w:rsid w:val="00AA78DC"/>
    <w:rsid w:val="00AA7D3B"/>
    <w:rsid w:val="00AB0034"/>
    <w:rsid w:val="00AB01D7"/>
    <w:rsid w:val="00AB06C9"/>
    <w:rsid w:val="00AB0AA8"/>
    <w:rsid w:val="00AB0AE7"/>
    <w:rsid w:val="00AB0B6B"/>
    <w:rsid w:val="00AB1773"/>
    <w:rsid w:val="00AB19D5"/>
    <w:rsid w:val="00AB1A8E"/>
    <w:rsid w:val="00AB1CDA"/>
    <w:rsid w:val="00AB1DB6"/>
    <w:rsid w:val="00AB1E90"/>
    <w:rsid w:val="00AB1E97"/>
    <w:rsid w:val="00AB23CE"/>
    <w:rsid w:val="00AB2536"/>
    <w:rsid w:val="00AB29B3"/>
    <w:rsid w:val="00AB353C"/>
    <w:rsid w:val="00AB3AF0"/>
    <w:rsid w:val="00AB3FC9"/>
    <w:rsid w:val="00AB40F5"/>
    <w:rsid w:val="00AB47E6"/>
    <w:rsid w:val="00AB4F89"/>
    <w:rsid w:val="00AB5136"/>
    <w:rsid w:val="00AB5870"/>
    <w:rsid w:val="00AB5E5D"/>
    <w:rsid w:val="00AB606D"/>
    <w:rsid w:val="00AB64C5"/>
    <w:rsid w:val="00AB6691"/>
    <w:rsid w:val="00AB6778"/>
    <w:rsid w:val="00AB6B14"/>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AFC"/>
    <w:rsid w:val="00AC0DE3"/>
    <w:rsid w:val="00AC142F"/>
    <w:rsid w:val="00AC14AE"/>
    <w:rsid w:val="00AC1C51"/>
    <w:rsid w:val="00AC251C"/>
    <w:rsid w:val="00AC2764"/>
    <w:rsid w:val="00AC330E"/>
    <w:rsid w:val="00AC3958"/>
    <w:rsid w:val="00AC3AFB"/>
    <w:rsid w:val="00AC3F9C"/>
    <w:rsid w:val="00AC4B84"/>
    <w:rsid w:val="00AC5218"/>
    <w:rsid w:val="00AC58F7"/>
    <w:rsid w:val="00AC5D17"/>
    <w:rsid w:val="00AC5EE6"/>
    <w:rsid w:val="00AC74DB"/>
    <w:rsid w:val="00AC7ABD"/>
    <w:rsid w:val="00AD017F"/>
    <w:rsid w:val="00AD01A1"/>
    <w:rsid w:val="00AD03B7"/>
    <w:rsid w:val="00AD058F"/>
    <w:rsid w:val="00AD0927"/>
    <w:rsid w:val="00AD138F"/>
    <w:rsid w:val="00AD1BAB"/>
    <w:rsid w:val="00AD2705"/>
    <w:rsid w:val="00AD2846"/>
    <w:rsid w:val="00AD2CA3"/>
    <w:rsid w:val="00AD2F72"/>
    <w:rsid w:val="00AD2FD1"/>
    <w:rsid w:val="00AD31C4"/>
    <w:rsid w:val="00AD32F7"/>
    <w:rsid w:val="00AD3385"/>
    <w:rsid w:val="00AD3509"/>
    <w:rsid w:val="00AD395E"/>
    <w:rsid w:val="00AD3F11"/>
    <w:rsid w:val="00AD43A1"/>
    <w:rsid w:val="00AD44B1"/>
    <w:rsid w:val="00AD47E4"/>
    <w:rsid w:val="00AD4A09"/>
    <w:rsid w:val="00AD4AE9"/>
    <w:rsid w:val="00AD4C41"/>
    <w:rsid w:val="00AD4F62"/>
    <w:rsid w:val="00AD5082"/>
    <w:rsid w:val="00AD519B"/>
    <w:rsid w:val="00AD55B1"/>
    <w:rsid w:val="00AD5742"/>
    <w:rsid w:val="00AD57AB"/>
    <w:rsid w:val="00AD5E35"/>
    <w:rsid w:val="00AD5F3B"/>
    <w:rsid w:val="00AD60B7"/>
    <w:rsid w:val="00AD611B"/>
    <w:rsid w:val="00AD7756"/>
    <w:rsid w:val="00AE0047"/>
    <w:rsid w:val="00AE0148"/>
    <w:rsid w:val="00AE059E"/>
    <w:rsid w:val="00AE08C0"/>
    <w:rsid w:val="00AE127C"/>
    <w:rsid w:val="00AE1560"/>
    <w:rsid w:val="00AE1A79"/>
    <w:rsid w:val="00AE1BA4"/>
    <w:rsid w:val="00AE2064"/>
    <w:rsid w:val="00AE230A"/>
    <w:rsid w:val="00AE23E1"/>
    <w:rsid w:val="00AE25B2"/>
    <w:rsid w:val="00AE25C0"/>
    <w:rsid w:val="00AE2D3D"/>
    <w:rsid w:val="00AE2EE6"/>
    <w:rsid w:val="00AE325A"/>
    <w:rsid w:val="00AE38EF"/>
    <w:rsid w:val="00AE3D39"/>
    <w:rsid w:val="00AE45D3"/>
    <w:rsid w:val="00AE4C3F"/>
    <w:rsid w:val="00AE4EA2"/>
    <w:rsid w:val="00AE5098"/>
    <w:rsid w:val="00AE5547"/>
    <w:rsid w:val="00AE5D5A"/>
    <w:rsid w:val="00AE5EB1"/>
    <w:rsid w:val="00AE6E48"/>
    <w:rsid w:val="00AE6FD4"/>
    <w:rsid w:val="00AE768C"/>
    <w:rsid w:val="00AE7AE9"/>
    <w:rsid w:val="00AE7C94"/>
    <w:rsid w:val="00AF01C7"/>
    <w:rsid w:val="00AF03E6"/>
    <w:rsid w:val="00AF0BAA"/>
    <w:rsid w:val="00AF0D21"/>
    <w:rsid w:val="00AF110A"/>
    <w:rsid w:val="00AF1184"/>
    <w:rsid w:val="00AF1537"/>
    <w:rsid w:val="00AF1958"/>
    <w:rsid w:val="00AF1ACB"/>
    <w:rsid w:val="00AF23BE"/>
    <w:rsid w:val="00AF23E1"/>
    <w:rsid w:val="00AF24A1"/>
    <w:rsid w:val="00AF26FC"/>
    <w:rsid w:val="00AF27A1"/>
    <w:rsid w:val="00AF30B6"/>
    <w:rsid w:val="00AF3664"/>
    <w:rsid w:val="00AF379F"/>
    <w:rsid w:val="00AF392A"/>
    <w:rsid w:val="00AF39CF"/>
    <w:rsid w:val="00AF406E"/>
    <w:rsid w:val="00AF43ED"/>
    <w:rsid w:val="00AF4678"/>
    <w:rsid w:val="00AF4B7D"/>
    <w:rsid w:val="00AF53D3"/>
    <w:rsid w:val="00AF5493"/>
    <w:rsid w:val="00AF67E2"/>
    <w:rsid w:val="00AF698F"/>
    <w:rsid w:val="00AF7289"/>
    <w:rsid w:val="00AF7496"/>
    <w:rsid w:val="00AF7540"/>
    <w:rsid w:val="00AF770F"/>
    <w:rsid w:val="00AF7D0E"/>
    <w:rsid w:val="00AF7DFD"/>
    <w:rsid w:val="00B005E9"/>
    <w:rsid w:val="00B0098D"/>
    <w:rsid w:val="00B01A8E"/>
    <w:rsid w:val="00B01CDA"/>
    <w:rsid w:val="00B01DA7"/>
    <w:rsid w:val="00B01F95"/>
    <w:rsid w:val="00B021E9"/>
    <w:rsid w:val="00B0238F"/>
    <w:rsid w:val="00B023BC"/>
    <w:rsid w:val="00B024FE"/>
    <w:rsid w:val="00B02704"/>
    <w:rsid w:val="00B02A17"/>
    <w:rsid w:val="00B02A4B"/>
    <w:rsid w:val="00B02AE1"/>
    <w:rsid w:val="00B02CB4"/>
    <w:rsid w:val="00B02EC0"/>
    <w:rsid w:val="00B031C4"/>
    <w:rsid w:val="00B03730"/>
    <w:rsid w:val="00B048B1"/>
    <w:rsid w:val="00B0494C"/>
    <w:rsid w:val="00B04DFA"/>
    <w:rsid w:val="00B04EA0"/>
    <w:rsid w:val="00B054A9"/>
    <w:rsid w:val="00B05B8F"/>
    <w:rsid w:val="00B05E15"/>
    <w:rsid w:val="00B061A1"/>
    <w:rsid w:val="00B06A0E"/>
    <w:rsid w:val="00B06BB5"/>
    <w:rsid w:val="00B06CE6"/>
    <w:rsid w:val="00B06DFD"/>
    <w:rsid w:val="00B06ECC"/>
    <w:rsid w:val="00B07480"/>
    <w:rsid w:val="00B074D3"/>
    <w:rsid w:val="00B0783E"/>
    <w:rsid w:val="00B07905"/>
    <w:rsid w:val="00B07BC4"/>
    <w:rsid w:val="00B07C2A"/>
    <w:rsid w:val="00B07EF4"/>
    <w:rsid w:val="00B109F0"/>
    <w:rsid w:val="00B10DB0"/>
    <w:rsid w:val="00B11802"/>
    <w:rsid w:val="00B11830"/>
    <w:rsid w:val="00B11862"/>
    <w:rsid w:val="00B11FAC"/>
    <w:rsid w:val="00B12C19"/>
    <w:rsid w:val="00B1348B"/>
    <w:rsid w:val="00B13801"/>
    <w:rsid w:val="00B138E3"/>
    <w:rsid w:val="00B13B32"/>
    <w:rsid w:val="00B13D70"/>
    <w:rsid w:val="00B13F43"/>
    <w:rsid w:val="00B14020"/>
    <w:rsid w:val="00B1444C"/>
    <w:rsid w:val="00B145CA"/>
    <w:rsid w:val="00B14C19"/>
    <w:rsid w:val="00B14C2A"/>
    <w:rsid w:val="00B14D84"/>
    <w:rsid w:val="00B14FDA"/>
    <w:rsid w:val="00B15153"/>
    <w:rsid w:val="00B152AB"/>
    <w:rsid w:val="00B15507"/>
    <w:rsid w:val="00B1587B"/>
    <w:rsid w:val="00B15BEC"/>
    <w:rsid w:val="00B15C18"/>
    <w:rsid w:val="00B15CCD"/>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DB"/>
    <w:rsid w:val="00B20011"/>
    <w:rsid w:val="00B207DC"/>
    <w:rsid w:val="00B20AEB"/>
    <w:rsid w:val="00B21209"/>
    <w:rsid w:val="00B218A2"/>
    <w:rsid w:val="00B219E5"/>
    <w:rsid w:val="00B21D4E"/>
    <w:rsid w:val="00B21EC2"/>
    <w:rsid w:val="00B21FAA"/>
    <w:rsid w:val="00B225C1"/>
    <w:rsid w:val="00B225E7"/>
    <w:rsid w:val="00B227C2"/>
    <w:rsid w:val="00B22967"/>
    <w:rsid w:val="00B23145"/>
    <w:rsid w:val="00B234DD"/>
    <w:rsid w:val="00B23924"/>
    <w:rsid w:val="00B23FFA"/>
    <w:rsid w:val="00B247F1"/>
    <w:rsid w:val="00B24840"/>
    <w:rsid w:val="00B24A0B"/>
    <w:rsid w:val="00B24D48"/>
    <w:rsid w:val="00B24F3E"/>
    <w:rsid w:val="00B252AB"/>
    <w:rsid w:val="00B25698"/>
    <w:rsid w:val="00B256C9"/>
    <w:rsid w:val="00B25B67"/>
    <w:rsid w:val="00B26923"/>
    <w:rsid w:val="00B2692F"/>
    <w:rsid w:val="00B26A43"/>
    <w:rsid w:val="00B26E47"/>
    <w:rsid w:val="00B2700E"/>
    <w:rsid w:val="00B27297"/>
    <w:rsid w:val="00B2733E"/>
    <w:rsid w:val="00B2780D"/>
    <w:rsid w:val="00B27856"/>
    <w:rsid w:val="00B279DF"/>
    <w:rsid w:val="00B279FD"/>
    <w:rsid w:val="00B27FAF"/>
    <w:rsid w:val="00B3027C"/>
    <w:rsid w:val="00B3030F"/>
    <w:rsid w:val="00B30847"/>
    <w:rsid w:val="00B30C3D"/>
    <w:rsid w:val="00B31434"/>
    <w:rsid w:val="00B31479"/>
    <w:rsid w:val="00B316F6"/>
    <w:rsid w:val="00B31AA7"/>
    <w:rsid w:val="00B321E0"/>
    <w:rsid w:val="00B322AA"/>
    <w:rsid w:val="00B32832"/>
    <w:rsid w:val="00B330A2"/>
    <w:rsid w:val="00B330D8"/>
    <w:rsid w:val="00B331FD"/>
    <w:rsid w:val="00B33621"/>
    <w:rsid w:val="00B336DF"/>
    <w:rsid w:val="00B33DCB"/>
    <w:rsid w:val="00B348D0"/>
    <w:rsid w:val="00B34A41"/>
    <w:rsid w:val="00B34D60"/>
    <w:rsid w:val="00B34EA2"/>
    <w:rsid w:val="00B35390"/>
    <w:rsid w:val="00B35BD7"/>
    <w:rsid w:val="00B36235"/>
    <w:rsid w:val="00B36343"/>
    <w:rsid w:val="00B36EF5"/>
    <w:rsid w:val="00B3752D"/>
    <w:rsid w:val="00B37B69"/>
    <w:rsid w:val="00B37D68"/>
    <w:rsid w:val="00B401BD"/>
    <w:rsid w:val="00B40495"/>
    <w:rsid w:val="00B404F0"/>
    <w:rsid w:val="00B40EB4"/>
    <w:rsid w:val="00B41FCE"/>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34"/>
    <w:rsid w:val="00B457FD"/>
    <w:rsid w:val="00B45DCD"/>
    <w:rsid w:val="00B45F20"/>
    <w:rsid w:val="00B45F71"/>
    <w:rsid w:val="00B4612D"/>
    <w:rsid w:val="00B46181"/>
    <w:rsid w:val="00B471AF"/>
    <w:rsid w:val="00B50412"/>
    <w:rsid w:val="00B506AD"/>
    <w:rsid w:val="00B506BF"/>
    <w:rsid w:val="00B50B43"/>
    <w:rsid w:val="00B51212"/>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978"/>
    <w:rsid w:val="00B56C52"/>
    <w:rsid w:val="00B56CD1"/>
    <w:rsid w:val="00B56E4C"/>
    <w:rsid w:val="00B57153"/>
    <w:rsid w:val="00B57446"/>
    <w:rsid w:val="00B574BD"/>
    <w:rsid w:val="00B5773C"/>
    <w:rsid w:val="00B5795A"/>
    <w:rsid w:val="00B57AF6"/>
    <w:rsid w:val="00B57B93"/>
    <w:rsid w:val="00B6000E"/>
    <w:rsid w:val="00B6005E"/>
    <w:rsid w:val="00B6007E"/>
    <w:rsid w:val="00B60236"/>
    <w:rsid w:val="00B60417"/>
    <w:rsid w:val="00B6047F"/>
    <w:rsid w:val="00B60988"/>
    <w:rsid w:val="00B60D6A"/>
    <w:rsid w:val="00B60E86"/>
    <w:rsid w:val="00B61536"/>
    <w:rsid w:val="00B61C70"/>
    <w:rsid w:val="00B6241C"/>
    <w:rsid w:val="00B624EB"/>
    <w:rsid w:val="00B62AB2"/>
    <w:rsid w:val="00B62B8C"/>
    <w:rsid w:val="00B62D12"/>
    <w:rsid w:val="00B62DB6"/>
    <w:rsid w:val="00B62F56"/>
    <w:rsid w:val="00B636D6"/>
    <w:rsid w:val="00B63714"/>
    <w:rsid w:val="00B6399B"/>
    <w:rsid w:val="00B6547E"/>
    <w:rsid w:val="00B6550A"/>
    <w:rsid w:val="00B6562F"/>
    <w:rsid w:val="00B65759"/>
    <w:rsid w:val="00B6576B"/>
    <w:rsid w:val="00B65EBB"/>
    <w:rsid w:val="00B65EC3"/>
    <w:rsid w:val="00B6615D"/>
    <w:rsid w:val="00B666F3"/>
    <w:rsid w:val="00B668BF"/>
    <w:rsid w:val="00B66D58"/>
    <w:rsid w:val="00B66F2D"/>
    <w:rsid w:val="00B66F36"/>
    <w:rsid w:val="00B67858"/>
    <w:rsid w:val="00B67EB4"/>
    <w:rsid w:val="00B70374"/>
    <w:rsid w:val="00B705BB"/>
    <w:rsid w:val="00B708F0"/>
    <w:rsid w:val="00B70CAA"/>
    <w:rsid w:val="00B70CCF"/>
    <w:rsid w:val="00B70E40"/>
    <w:rsid w:val="00B70E53"/>
    <w:rsid w:val="00B71193"/>
    <w:rsid w:val="00B71330"/>
    <w:rsid w:val="00B71499"/>
    <w:rsid w:val="00B714A6"/>
    <w:rsid w:val="00B715BC"/>
    <w:rsid w:val="00B71703"/>
    <w:rsid w:val="00B71879"/>
    <w:rsid w:val="00B71D4F"/>
    <w:rsid w:val="00B71FC8"/>
    <w:rsid w:val="00B7239B"/>
    <w:rsid w:val="00B726AA"/>
    <w:rsid w:val="00B7290E"/>
    <w:rsid w:val="00B7382B"/>
    <w:rsid w:val="00B73867"/>
    <w:rsid w:val="00B73EBD"/>
    <w:rsid w:val="00B7449C"/>
    <w:rsid w:val="00B759E4"/>
    <w:rsid w:val="00B75EE0"/>
    <w:rsid w:val="00B7627E"/>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A9B"/>
    <w:rsid w:val="00B81CAA"/>
    <w:rsid w:val="00B81CB5"/>
    <w:rsid w:val="00B81DCB"/>
    <w:rsid w:val="00B82005"/>
    <w:rsid w:val="00B82037"/>
    <w:rsid w:val="00B82173"/>
    <w:rsid w:val="00B822D9"/>
    <w:rsid w:val="00B82B03"/>
    <w:rsid w:val="00B82D4C"/>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8763D"/>
    <w:rsid w:val="00B90162"/>
    <w:rsid w:val="00B9089D"/>
    <w:rsid w:val="00B91459"/>
    <w:rsid w:val="00B915C9"/>
    <w:rsid w:val="00B916F2"/>
    <w:rsid w:val="00B91C30"/>
    <w:rsid w:val="00B91C84"/>
    <w:rsid w:val="00B920B0"/>
    <w:rsid w:val="00B92125"/>
    <w:rsid w:val="00B922D3"/>
    <w:rsid w:val="00B9287D"/>
    <w:rsid w:val="00B92CE7"/>
    <w:rsid w:val="00B92EAF"/>
    <w:rsid w:val="00B92EB0"/>
    <w:rsid w:val="00B930DC"/>
    <w:rsid w:val="00B930DF"/>
    <w:rsid w:val="00B931A7"/>
    <w:rsid w:val="00B934F7"/>
    <w:rsid w:val="00B93503"/>
    <w:rsid w:val="00B9363B"/>
    <w:rsid w:val="00B93A7E"/>
    <w:rsid w:val="00B93FBE"/>
    <w:rsid w:val="00B940B5"/>
    <w:rsid w:val="00B945AB"/>
    <w:rsid w:val="00B94C67"/>
    <w:rsid w:val="00B9513E"/>
    <w:rsid w:val="00B9527F"/>
    <w:rsid w:val="00B95347"/>
    <w:rsid w:val="00B955E5"/>
    <w:rsid w:val="00B958A1"/>
    <w:rsid w:val="00B958E8"/>
    <w:rsid w:val="00B95B32"/>
    <w:rsid w:val="00B95DCE"/>
    <w:rsid w:val="00B96324"/>
    <w:rsid w:val="00B9666C"/>
    <w:rsid w:val="00B9675B"/>
    <w:rsid w:val="00B96849"/>
    <w:rsid w:val="00B96907"/>
    <w:rsid w:val="00B969ED"/>
    <w:rsid w:val="00B97083"/>
    <w:rsid w:val="00B977AF"/>
    <w:rsid w:val="00B978EF"/>
    <w:rsid w:val="00B97A9B"/>
    <w:rsid w:val="00B97D4D"/>
    <w:rsid w:val="00B97FD3"/>
    <w:rsid w:val="00BA0004"/>
    <w:rsid w:val="00BA0750"/>
    <w:rsid w:val="00BA08D8"/>
    <w:rsid w:val="00BA0D6B"/>
    <w:rsid w:val="00BA0F05"/>
    <w:rsid w:val="00BA21B8"/>
    <w:rsid w:val="00BA2381"/>
    <w:rsid w:val="00BA23D0"/>
    <w:rsid w:val="00BA2A6A"/>
    <w:rsid w:val="00BA2DE0"/>
    <w:rsid w:val="00BA2F43"/>
    <w:rsid w:val="00BA3668"/>
    <w:rsid w:val="00BA37DA"/>
    <w:rsid w:val="00BA3868"/>
    <w:rsid w:val="00BA3918"/>
    <w:rsid w:val="00BA4219"/>
    <w:rsid w:val="00BA4355"/>
    <w:rsid w:val="00BA46E9"/>
    <w:rsid w:val="00BA498A"/>
    <w:rsid w:val="00BA4B5D"/>
    <w:rsid w:val="00BA50B2"/>
    <w:rsid w:val="00BA562F"/>
    <w:rsid w:val="00BA5E0B"/>
    <w:rsid w:val="00BA5FDD"/>
    <w:rsid w:val="00BA66B8"/>
    <w:rsid w:val="00BA6B80"/>
    <w:rsid w:val="00BA6C1F"/>
    <w:rsid w:val="00BA6C9C"/>
    <w:rsid w:val="00BA70C2"/>
    <w:rsid w:val="00BA747E"/>
    <w:rsid w:val="00BA751B"/>
    <w:rsid w:val="00BB034F"/>
    <w:rsid w:val="00BB0AD8"/>
    <w:rsid w:val="00BB0C58"/>
    <w:rsid w:val="00BB0D93"/>
    <w:rsid w:val="00BB1E52"/>
    <w:rsid w:val="00BB1F0E"/>
    <w:rsid w:val="00BB221B"/>
    <w:rsid w:val="00BB2334"/>
    <w:rsid w:val="00BB2390"/>
    <w:rsid w:val="00BB2634"/>
    <w:rsid w:val="00BB2650"/>
    <w:rsid w:val="00BB2A3C"/>
    <w:rsid w:val="00BB3542"/>
    <w:rsid w:val="00BB36D4"/>
    <w:rsid w:val="00BB3D84"/>
    <w:rsid w:val="00BB3E26"/>
    <w:rsid w:val="00BB3F31"/>
    <w:rsid w:val="00BB452A"/>
    <w:rsid w:val="00BB4586"/>
    <w:rsid w:val="00BB45FC"/>
    <w:rsid w:val="00BB4C89"/>
    <w:rsid w:val="00BB4E48"/>
    <w:rsid w:val="00BB52C7"/>
    <w:rsid w:val="00BB52E2"/>
    <w:rsid w:val="00BB539E"/>
    <w:rsid w:val="00BB54DA"/>
    <w:rsid w:val="00BB5903"/>
    <w:rsid w:val="00BB5BD8"/>
    <w:rsid w:val="00BB5EA2"/>
    <w:rsid w:val="00BB62A4"/>
    <w:rsid w:val="00BB6B12"/>
    <w:rsid w:val="00BB7B68"/>
    <w:rsid w:val="00BB7CF0"/>
    <w:rsid w:val="00BB7FB7"/>
    <w:rsid w:val="00BC0159"/>
    <w:rsid w:val="00BC033A"/>
    <w:rsid w:val="00BC06F9"/>
    <w:rsid w:val="00BC0BED"/>
    <w:rsid w:val="00BC12BF"/>
    <w:rsid w:val="00BC14B0"/>
    <w:rsid w:val="00BC1C3F"/>
    <w:rsid w:val="00BC1EC0"/>
    <w:rsid w:val="00BC1F6A"/>
    <w:rsid w:val="00BC22AB"/>
    <w:rsid w:val="00BC2FA7"/>
    <w:rsid w:val="00BC325E"/>
    <w:rsid w:val="00BC3AC7"/>
    <w:rsid w:val="00BC5045"/>
    <w:rsid w:val="00BC5A02"/>
    <w:rsid w:val="00BC5FCE"/>
    <w:rsid w:val="00BC60A7"/>
    <w:rsid w:val="00BC6107"/>
    <w:rsid w:val="00BC683E"/>
    <w:rsid w:val="00BC70F0"/>
    <w:rsid w:val="00BC7173"/>
    <w:rsid w:val="00BC7B15"/>
    <w:rsid w:val="00BC7F80"/>
    <w:rsid w:val="00BD09C2"/>
    <w:rsid w:val="00BD0AD8"/>
    <w:rsid w:val="00BD0CCF"/>
    <w:rsid w:val="00BD0F3B"/>
    <w:rsid w:val="00BD1483"/>
    <w:rsid w:val="00BD1B0D"/>
    <w:rsid w:val="00BD1FAE"/>
    <w:rsid w:val="00BD20D5"/>
    <w:rsid w:val="00BD2345"/>
    <w:rsid w:val="00BD2524"/>
    <w:rsid w:val="00BD26A8"/>
    <w:rsid w:val="00BD28F9"/>
    <w:rsid w:val="00BD2BE3"/>
    <w:rsid w:val="00BD3A47"/>
    <w:rsid w:val="00BD41FC"/>
    <w:rsid w:val="00BD4289"/>
    <w:rsid w:val="00BD48EE"/>
    <w:rsid w:val="00BD4C37"/>
    <w:rsid w:val="00BD5522"/>
    <w:rsid w:val="00BD5816"/>
    <w:rsid w:val="00BD5AAD"/>
    <w:rsid w:val="00BD5EDB"/>
    <w:rsid w:val="00BD6EB1"/>
    <w:rsid w:val="00BD72A6"/>
    <w:rsid w:val="00BD7494"/>
    <w:rsid w:val="00BD7ABB"/>
    <w:rsid w:val="00BD7CAE"/>
    <w:rsid w:val="00BD7D2A"/>
    <w:rsid w:val="00BD7DE5"/>
    <w:rsid w:val="00BE0057"/>
    <w:rsid w:val="00BE0186"/>
    <w:rsid w:val="00BE02ED"/>
    <w:rsid w:val="00BE030B"/>
    <w:rsid w:val="00BE03DA"/>
    <w:rsid w:val="00BE0428"/>
    <w:rsid w:val="00BE08D0"/>
    <w:rsid w:val="00BE0B1E"/>
    <w:rsid w:val="00BE0D88"/>
    <w:rsid w:val="00BE1110"/>
    <w:rsid w:val="00BE1500"/>
    <w:rsid w:val="00BE1813"/>
    <w:rsid w:val="00BE1DC4"/>
    <w:rsid w:val="00BE306B"/>
    <w:rsid w:val="00BE31E2"/>
    <w:rsid w:val="00BE396C"/>
    <w:rsid w:val="00BE3C74"/>
    <w:rsid w:val="00BE3D4B"/>
    <w:rsid w:val="00BE3D55"/>
    <w:rsid w:val="00BE45A5"/>
    <w:rsid w:val="00BE4D18"/>
    <w:rsid w:val="00BE5B95"/>
    <w:rsid w:val="00BE6406"/>
    <w:rsid w:val="00BE6A3E"/>
    <w:rsid w:val="00BE6D27"/>
    <w:rsid w:val="00BE6EF0"/>
    <w:rsid w:val="00BE701D"/>
    <w:rsid w:val="00BE7073"/>
    <w:rsid w:val="00BE771A"/>
    <w:rsid w:val="00BE7D48"/>
    <w:rsid w:val="00BF029F"/>
    <w:rsid w:val="00BF0613"/>
    <w:rsid w:val="00BF06BE"/>
    <w:rsid w:val="00BF0A13"/>
    <w:rsid w:val="00BF0A96"/>
    <w:rsid w:val="00BF241F"/>
    <w:rsid w:val="00BF257B"/>
    <w:rsid w:val="00BF2638"/>
    <w:rsid w:val="00BF2678"/>
    <w:rsid w:val="00BF2B35"/>
    <w:rsid w:val="00BF2CC3"/>
    <w:rsid w:val="00BF2F52"/>
    <w:rsid w:val="00BF31E2"/>
    <w:rsid w:val="00BF32A5"/>
    <w:rsid w:val="00BF3357"/>
    <w:rsid w:val="00BF34DA"/>
    <w:rsid w:val="00BF3769"/>
    <w:rsid w:val="00BF3AF7"/>
    <w:rsid w:val="00BF3F54"/>
    <w:rsid w:val="00BF41BC"/>
    <w:rsid w:val="00BF41C6"/>
    <w:rsid w:val="00BF42D9"/>
    <w:rsid w:val="00BF4B45"/>
    <w:rsid w:val="00BF4DDC"/>
    <w:rsid w:val="00BF5009"/>
    <w:rsid w:val="00BF55F5"/>
    <w:rsid w:val="00BF5A07"/>
    <w:rsid w:val="00BF61B6"/>
    <w:rsid w:val="00BF67A5"/>
    <w:rsid w:val="00BF67EA"/>
    <w:rsid w:val="00BF6806"/>
    <w:rsid w:val="00BF689C"/>
    <w:rsid w:val="00BF712B"/>
    <w:rsid w:val="00BF7742"/>
    <w:rsid w:val="00BF7AAB"/>
    <w:rsid w:val="00BF7DA2"/>
    <w:rsid w:val="00C001EA"/>
    <w:rsid w:val="00C00786"/>
    <w:rsid w:val="00C00A1E"/>
    <w:rsid w:val="00C01067"/>
    <w:rsid w:val="00C01145"/>
    <w:rsid w:val="00C0117F"/>
    <w:rsid w:val="00C01400"/>
    <w:rsid w:val="00C0143A"/>
    <w:rsid w:val="00C01D64"/>
    <w:rsid w:val="00C029A7"/>
    <w:rsid w:val="00C02A66"/>
    <w:rsid w:val="00C03356"/>
    <w:rsid w:val="00C03CCA"/>
    <w:rsid w:val="00C03D4B"/>
    <w:rsid w:val="00C0428C"/>
    <w:rsid w:val="00C043E7"/>
    <w:rsid w:val="00C04446"/>
    <w:rsid w:val="00C0457B"/>
    <w:rsid w:val="00C04CDE"/>
    <w:rsid w:val="00C0595F"/>
    <w:rsid w:val="00C059D0"/>
    <w:rsid w:val="00C05B3C"/>
    <w:rsid w:val="00C05D7D"/>
    <w:rsid w:val="00C05E63"/>
    <w:rsid w:val="00C064E8"/>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B70"/>
    <w:rsid w:val="00C12FAC"/>
    <w:rsid w:val="00C130CD"/>
    <w:rsid w:val="00C131A8"/>
    <w:rsid w:val="00C1359E"/>
    <w:rsid w:val="00C139DE"/>
    <w:rsid w:val="00C13D42"/>
    <w:rsid w:val="00C141E4"/>
    <w:rsid w:val="00C1420D"/>
    <w:rsid w:val="00C1422A"/>
    <w:rsid w:val="00C1427B"/>
    <w:rsid w:val="00C14AA5"/>
    <w:rsid w:val="00C14E37"/>
    <w:rsid w:val="00C155AE"/>
    <w:rsid w:val="00C1562D"/>
    <w:rsid w:val="00C157DF"/>
    <w:rsid w:val="00C15BB8"/>
    <w:rsid w:val="00C15D44"/>
    <w:rsid w:val="00C16EDF"/>
    <w:rsid w:val="00C17B92"/>
    <w:rsid w:val="00C17D70"/>
    <w:rsid w:val="00C17EB6"/>
    <w:rsid w:val="00C201A1"/>
    <w:rsid w:val="00C20255"/>
    <w:rsid w:val="00C208BB"/>
    <w:rsid w:val="00C20A79"/>
    <w:rsid w:val="00C2166C"/>
    <w:rsid w:val="00C21815"/>
    <w:rsid w:val="00C21920"/>
    <w:rsid w:val="00C21B8A"/>
    <w:rsid w:val="00C21BAF"/>
    <w:rsid w:val="00C22117"/>
    <w:rsid w:val="00C222E7"/>
    <w:rsid w:val="00C226F1"/>
    <w:rsid w:val="00C22834"/>
    <w:rsid w:val="00C22A0D"/>
    <w:rsid w:val="00C22BB6"/>
    <w:rsid w:val="00C22F39"/>
    <w:rsid w:val="00C22FBB"/>
    <w:rsid w:val="00C2303F"/>
    <w:rsid w:val="00C23625"/>
    <w:rsid w:val="00C2365C"/>
    <w:rsid w:val="00C23B2D"/>
    <w:rsid w:val="00C23D12"/>
    <w:rsid w:val="00C23E4B"/>
    <w:rsid w:val="00C241F6"/>
    <w:rsid w:val="00C24A18"/>
    <w:rsid w:val="00C24AF9"/>
    <w:rsid w:val="00C24BDE"/>
    <w:rsid w:val="00C24ECE"/>
    <w:rsid w:val="00C2531A"/>
    <w:rsid w:val="00C25830"/>
    <w:rsid w:val="00C25B40"/>
    <w:rsid w:val="00C2691E"/>
    <w:rsid w:val="00C2693F"/>
    <w:rsid w:val="00C26B09"/>
    <w:rsid w:val="00C27181"/>
    <w:rsid w:val="00C2767E"/>
    <w:rsid w:val="00C27F1C"/>
    <w:rsid w:val="00C3019A"/>
    <w:rsid w:val="00C30338"/>
    <w:rsid w:val="00C30A3B"/>
    <w:rsid w:val="00C30CC7"/>
    <w:rsid w:val="00C30CE7"/>
    <w:rsid w:val="00C31218"/>
    <w:rsid w:val="00C3167C"/>
    <w:rsid w:val="00C31C55"/>
    <w:rsid w:val="00C31D47"/>
    <w:rsid w:val="00C327BE"/>
    <w:rsid w:val="00C329D6"/>
    <w:rsid w:val="00C329DF"/>
    <w:rsid w:val="00C32AB7"/>
    <w:rsid w:val="00C33794"/>
    <w:rsid w:val="00C33DF8"/>
    <w:rsid w:val="00C34689"/>
    <w:rsid w:val="00C346A7"/>
    <w:rsid w:val="00C346E7"/>
    <w:rsid w:val="00C34C5A"/>
    <w:rsid w:val="00C34C9A"/>
    <w:rsid w:val="00C351F4"/>
    <w:rsid w:val="00C35381"/>
    <w:rsid w:val="00C35880"/>
    <w:rsid w:val="00C36156"/>
    <w:rsid w:val="00C3631C"/>
    <w:rsid w:val="00C363C4"/>
    <w:rsid w:val="00C3655A"/>
    <w:rsid w:val="00C367DE"/>
    <w:rsid w:val="00C369A2"/>
    <w:rsid w:val="00C36A53"/>
    <w:rsid w:val="00C36CD5"/>
    <w:rsid w:val="00C371C7"/>
    <w:rsid w:val="00C37606"/>
    <w:rsid w:val="00C37806"/>
    <w:rsid w:val="00C37D10"/>
    <w:rsid w:val="00C37D19"/>
    <w:rsid w:val="00C4002C"/>
    <w:rsid w:val="00C4053F"/>
    <w:rsid w:val="00C405B7"/>
    <w:rsid w:val="00C4078D"/>
    <w:rsid w:val="00C40C47"/>
    <w:rsid w:val="00C41663"/>
    <w:rsid w:val="00C41815"/>
    <w:rsid w:val="00C41882"/>
    <w:rsid w:val="00C41A51"/>
    <w:rsid w:val="00C41B46"/>
    <w:rsid w:val="00C41DD9"/>
    <w:rsid w:val="00C4266A"/>
    <w:rsid w:val="00C426D6"/>
    <w:rsid w:val="00C42D4E"/>
    <w:rsid w:val="00C43269"/>
    <w:rsid w:val="00C43A9E"/>
    <w:rsid w:val="00C43CF1"/>
    <w:rsid w:val="00C43F4B"/>
    <w:rsid w:val="00C44F4F"/>
    <w:rsid w:val="00C45A6A"/>
    <w:rsid w:val="00C46393"/>
    <w:rsid w:val="00C466F7"/>
    <w:rsid w:val="00C46EBD"/>
    <w:rsid w:val="00C474D6"/>
    <w:rsid w:val="00C4786E"/>
    <w:rsid w:val="00C47890"/>
    <w:rsid w:val="00C47B25"/>
    <w:rsid w:val="00C47E6E"/>
    <w:rsid w:val="00C50071"/>
    <w:rsid w:val="00C50109"/>
    <w:rsid w:val="00C507AB"/>
    <w:rsid w:val="00C50D71"/>
    <w:rsid w:val="00C50FD8"/>
    <w:rsid w:val="00C514ED"/>
    <w:rsid w:val="00C51531"/>
    <w:rsid w:val="00C5174D"/>
    <w:rsid w:val="00C5213F"/>
    <w:rsid w:val="00C52246"/>
    <w:rsid w:val="00C5233D"/>
    <w:rsid w:val="00C52D1B"/>
    <w:rsid w:val="00C52FB2"/>
    <w:rsid w:val="00C53CB6"/>
    <w:rsid w:val="00C53CDB"/>
    <w:rsid w:val="00C53F3C"/>
    <w:rsid w:val="00C544B5"/>
    <w:rsid w:val="00C54964"/>
    <w:rsid w:val="00C54C5F"/>
    <w:rsid w:val="00C55081"/>
    <w:rsid w:val="00C554A3"/>
    <w:rsid w:val="00C55600"/>
    <w:rsid w:val="00C55E5E"/>
    <w:rsid w:val="00C56039"/>
    <w:rsid w:val="00C5617E"/>
    <w:rsid w:val="00C56F57"/>
    <w:rsid w:val="00C571B9"/>
    <w:rsid w:val="00C57380"/>
    <w:rsid w:val="00C57DFE"/>
    <w:rsid w:val="00C57FC2"/>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0C7"/>
    <w:rsid w:val="00C6413C"/>
    <w:rsid w:val="00C64A94"/>
    <w:rsid w:val="00C6502D"/>
    <w:rsid w:val="00C652C6"/>
    <w:rsid w:val="00C654FB"/>
    <w:rsid w:val="00C65ED3"/>
    <w:rsid w:val="00C667EA"/>
    <w:rsid w:val="00C66D50"/>
    <w:rsid w:val="00C66DC1"/>
    <w:rsid w:val="00C66DE3"/>
    <w:rsid w:val="00C6747C"/>
    <w:rsid w:val="00C6780A"/>
    <w:rsid w:val="00C67E48"/>
    <w:rsid w:val="00C67ED0"/>
    <w:rsid w:val="00C706EE"/>
    <w:rsid w:val="00C70AE9"/>
    <w:rsid w:val="00C70CCD"/>
    <w:rsid w:val="00C70D97"/>
    <w:rsid w:val="00C713CE"/>
    <w:rsid w:val="00C71546"/>
    <w:rsid w:val="00C718B9"/>
    <w:rsid w:val="00C718CE"/>
    <w:rsid w:val="00C71B03"/>
    <w:rsid w:val="00C71D90"/>
    <w:rsid w:val="00C71F08"/>
    <w:rsid w:val="00C72B00"/>
    <w:rsid w:val="00C72C09"/>
    <w:rsid w:val="00C72C58"/>
    <w:rsid w:val="00C73F50"/>
    <w:rsid w:val="00C74E28"/>
    <w:rsid w:val="00C74EF0"/>
    <w:rsid w:val="00C75111"/>
    <w:rsid w:val="00C75881"/>
    <w:rsid w:val="00C75A48"/>
    <w:rsid w:val="00C75E93"/>
    <w:rsid w:val="00C7618B"/>
    <w:rsid w:val="00C76781"/>
    <w:rsid w:val="00C76B67"/>
    <w:rsid w:val="00C76BCE"/>
    <w:rsid w:val="00C76BF6"/>
    <w:rsid w:val="00C76ECB"/>
    <w:rsid w:val="00C76FC0"/>
    <w:rsid w:val="00C77460"/>
    <w:rsid w:val="00C7749C"/>
    <w:rsid w:val="00C774F0"/>
    <w:rsid w:val="00C7796C"/>
    <w:rsid w:val="00C77B9F"/>
    <w:rsid w:val="00C77FB6"/>
    <w:rsid w:val="00C8016E"/>
    <w:rsid w:val="00C801E7"/>
    <w:rsid w:val="00C807FB"/>
    <w:rsid w:val="00C8085D"/>
    <w:rsid w:val="00C8095C"/>
    <w:rsid w:val="00C80F5D"/>
    <w:rsid w:val="00C81116"/>
    <w:rsid w:val="00C81328"/>
    <w:rsid w:val="00C813E1"/>
    <w:rsid w:val="00C816AD"/>
    <w:rsid w:val="00C8205A"/>
    <w:rsid w:val="00C82097"/>
    <w:rsid w:val="00C821B9"/>
    <w:rsid w:val="00C824FA"/>
    <w:rsid w:val="00C826E1"/>
    <w:rsid w:val="00C82B51"/>
    <w:rsid w:val="00C82EE0"/>
    <w:rsid w:val="00C832F8"/>
    <w:rsid w:val="00C8379E"/>
    <w:rsid w:val="00C83EC3"/>
    <w:rsid w:val="00C841FA"/>
    <w:rsid w:val="00C84314"/>
    <w:rsid w:val="00C8432A"/>
    <w:rsid w:val="00C8442B"/>
    <w:rsid w:val="00C850C8"/>
    <w:rsid w:val="00C852FB"/>
    <w:rsid w:val="00C855D1"/>
    <w:rsid w:val="00C85890"/>
    <w:rsid w:val="00C8636F"/>
    <w:rsid w:val="00C86605"/>
    <w:rsid w:val="00C86758"/>
    <w:rsid w:val="00C86CE1"/>
    <w:rsid w:val="00C86CF9"/>
    <w:rsid w:val="00C8748F"/>
    <w:rsid w:val="00C87658"/>
    <w:rsid w:val="00C9013D"/>
    <w:rsid w:val="00C9025D"/>
    <w:rsid w:val="00C90357"/>
    <w:rsid w:val="00C90878"/>
    <w:rsid w:val="00C90CF6"/>
    <w:rsid w:val="00C90E89"/>
    <w:rsid w:val="00C91209"/>
    <w:rsid w:val="00C91240"/>
    <w:rsid w:val="00C91381"/>
    <w:rsid w:val="00C9176C"/>
    <w:rsid w:val="00C91B36"/>
    <w:rsid w:val="00C91C1E"/>
    <w:rsid w:val="00C926EB"/>
    <w:rsid w:val="00C92780"/>
    <w:rsid w:val="00C92A21"/>
    <w:rsid w:val="00C92AFE"/>
    <w:rsid w:val="00C92E39"/>
    <w:rsid w:val="00C9313C"/>
    <w:rsid w:val="00C93B69"/>
    <w:rsid w:val="00C944CB"/>
    <w:rsid w:val="00C94C1F"/>
    <w:rsid w:val="00C94CFA"/>
    <w:rsid w:val="00C94E52"/>
    <w:rsid w:val="00C94F46"/>
    <w:rsid w:val="00C95082"/>
    <w:rsid w:val="00C95290"/>
    <w:rsid w:val="00C956F3"/>
    <w:rsid w:val="00C9592B"/>
    <w:rsid w:val="00C95CEA"/>
    <w:rsid w:val="00C95D10"/>
    <w:rsid w:val="00C96420"/>
    <w:rsid w:val="00C965DC"/>
    <w:rsid w:val="00C9687B"/>
    <w:rsid w:val="00C96B4E"/>
    <w:rsid w:val="00C96E44"/>
    <w:rsid w:val="00C96EF1"/>
    <w:rsid w:val="00C97212"/>
    <w:rsid w:val="00C975C1"/>
    <w:rsid w:val="00C9771D"/>
    <w:rsid w:val="00C97B0C"/>
    <w:rsid w:val="00C97D6C"/>
    <w:rsid w:val="00CA0C7A"/>
    <w:rsid w:val="00CA11B2"/>
    <w:rsid w:val="00CA1B38"/>
    <w:rsid w:val="00CA1E6C"/>
    <w:rsid w:val="00CA2346"/>
    <w:rsid w:val="00CA2C02"/>
    <w:rsid w:val="00CA2D9F"/>
    <w:rsid w:val="00CA33BD"/>
    <w:rsid w:val="00CA3A3A"/>
    <w:rsid w:val="00CA418D"/>
    <w:rsid w:val="00CA4334"/>
    <w:rsid w:val="00CA44D3"/>
    <w:rsid w:val="00CA4968"/>
    <w:rsid w:val="00CA496E"/>
    <w:rsid w:val="00CA4D7C"/>
    <w:rsid w:val="00CA5039"/>
    <w:rsid w:val="00CA520A"/>
    <w:rsid w:val="00CA52CF"/>
    <w:rsid w:val="00CA5354"/>
    <w:rsid w:val="00CA587A"/>
    <w:rsid w:val="00CA59B5"/>
    <w:rsid w:val="00CA5F6D"/>
    <w:rsid w:val="00CA634A"/>
    <w:rsid w:val="00CA6962"/>
    <w:rsid w:val="00CA6ADC"/>
    <w:rsid w:val="00CA717C"/>
    <w:rsid w:val="00CA73B5"/>
    <w:rsid w:val="00CA7601"/>
    <w:rsid w:val="00CA79A5"/>
    <w:rsid w:val="00CA7D62"/>
    <w:rsid w:val="00CA7E52"/>
    <w:rsid w:val="00CB02D8"/>
    <w:rsid w:val="00CB02E5"/>
    <w:rsid w:val="00CB0727"/>
    <w:rsid w:val="00CB0763"/>
    <w:rsid w:val="00CB0845"/>
    <w:rsid w:val="00CB0AC2"/>
    <w:rsid w:val="00CB0DE7"/>
    <w:rsid w:val="00CB11A7"/>
    <w:rsid w:val="00CB11EF"/>
    <w:rsid w:val="00CB1354"/>
    <w:rsid w:val="00CB13C6"/>
    <w:rsid w:val="00CB18D6"/>
    <w:rsid w:val="00CB1E41"/>
    <w:rsid w:val="00CB24D9"/>
    <w:rsid w:val="00CB2695"/>
    <w:rsid w:val="00CB2B34"/>
    <w:rsid w:val="00CB3388"/>
    <w:rsid w:val="00CB39EB"/>
    <w:rsid w:val="00CB3AC8"/>
    <w:rsid w:val="00CB3B8D"/>
    <w:rsid w:val="00CB3E77"/>
    <w:rsid w:val="00CB3F0F"/>
    <w:rsid w:val="00CB4D6A"/>
    <w:rsid w:val="00CB5020"/>
    <w:rsid w:val="00CB5192"/>
    <w:rsid w:val="00CB5C48"/>
    <w:rsid w:val="00CB60BA"/>
    <w:rsid w:val="00CB638F"/>
    <w:rsid w:val="00CB646D"/>
    <w:rsid w:val="00CB7186"/>
    <w:rsid w:val="00CB75F3"/>
    <w:rsid w:val="00CB765A"/>
    <w:rsid w:val="00CB7ADD"/>
    <w:rsid w:val="00CB7EC3"/>
    <w:rsid w:val="00CC00FA"/>
    <w:rsid w:val="00CC0188"/>
    <w:rsid w:val="00CC02DD"/>
    <w:rsid w:val="00CC04B8"/>
    <w:rsid w:val="00CC067A"/>
    <w:rsid w:val="00CC0C18"/>
    <w:rsid w:val="00CC0DE3"/>
    <w:rsid w:val="00CC0DF3"/>
    <w:rsid w:val="00CC166E"/>
    <w:rsid w:val="00CC16E8"/>
    <w:rsid w:val="00CC1714"/>
    <w:rsid w:val="00CC18C6"/>
    <w:rsid w:val="00CC1A92"/>
    <w:rsid w:val="00CC1B8B"/>
    <w:rsid w:val="00CC20C8"/>
    <w:rsid w:val="00CC2670"/>
    <w:rsid w:val="00CC2743"/>
    <w:rsid w:val="00CC274A"/>
    <w:rsid w:val="00CC3385"/>
    <w:rsid w:val="00CC3390"/>
    <w:rsid w:val="00CC341E"/>
    <w:rsid w:val="00CC37BF"/>
    <w:rsid w:val="00CC3843"/>
    <w:rsid w:val="00CC3A73"/>
    <w:rsid w:val="00CC3BBB"/>
    <w:rsid w:val="00CC3C76"/>
    <w:rsid w:val="00CC4882"/>
    <w:rsid w:val="00CC4889"/>
    <w:rsid w:val="00CC4B0F"/>
    <w:rsid w:val="00CC5B01"/>
    <w:rsid w:val="00CC5C72"/>
    <w:rsid w:val="00CC5D33"/>
    <w:rsid w:val="00CC5D5C"/>
    <w:rsid w:val="00CC633A"/>
    <w:rsid w:val="00CC679C"/>
    <w:rsid w:val="00CC6904"/>
    <w:rsid w:val="00CC71A3"/>
    <w:rsid w:val="00CC71C5"/>
    <w:rsid w:val="00CC748A"/>
    <w:rsid w:val="00CC79B5"/>
    <w:rsid w:val="00CC7A06"/>
    <w:rsid w:val="00CC7ACD"/>
    <w:rsid w:val="00CC7DB8"/>
    <w:rsid w:val="00CC7E5E"/>
    <w:rsid w:val="00CC7E8F"/>
    <w:rsid w:val="00CD01CC"/>
    <w:rsid w:val="00CD049B"/>
    <w:rsid w:val="00CD04A2"/>
    <w:rsid w:val="00CD0B5F"/>
    <w:rsid w:val="00CD0C5E"/>
    <w:rsid w:val="00CD0C94"/>
    <w:rsid w:val="00CD0CF4"/>
    <w:rsid w:val="00CD0DBF"/>
    <w:rsid w:val="00CD1080"/>
    <w:rsid w:val="00CD11FC"/>
    <w:rsid w:val="00CD1507"/>
    <w:rsid w:val="00CD15A0"/>
    <w:rsid w:val="00CD1958"/>
    <w:rsid w:val="00CD24F3"/>
    <w:rsid w:val="00CD2C11"/>
    <w:rsid w:val="00CD2E13"/>
    <w:rsid w:val="00CD3164"/>
    <w:rsid w:val="00CD32E9"/>
    <w:rsid w:val="00CD371D"/>
    <w:rsid w:val="00CD3A22"/>
    <w:rsid w:val="00CD3B93"/>
    <w:rsid w:val="00CD3EFB"/>
    <w:rsid w:val="00CD41C4"/>
    <w:rsid w:val="00CD41F3"/>
    <w:rsid w:val="00CD4396"/>
    <w:rsid w:val="00CD4508"/>
    <w:rsid w:val="00CD45F0"/>
    <w:rsid w:val="00CD4C44"/>
    <w:rsid w:val="00CD5041"/>
    <w:rsid w:val="00CD5063"/>
    <w:rsid w:val="00CD57CF"/>
    <w:rsid w:val="00CD6572"/>
    <w:rsid w:val="00CD65DA"/>
    <w:rsid w:val="00CD75D3"/>
    <w:rsid w:val="00CD77C0"/>
    <w:rsid w:val="00CD7C95"/>
    <w:rsid w:val="00CE0CF4"/>
    <w:rsid w:val="00CE1300"/>
    <w:rsid w:val="00CE1480"/>
    <w:rsid w:val="00CE14A7"/>
    <w:rsid w:val="00CE15F1"/>
    <w:rsid w:val="00CE17F1"/>
    <w:rsid w:val="00CE187D"/>
    <w:rsid w:val="00CE1882"/>
    <w:rsid w:val="00CE1D57"/>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254"/>
    <w:rsid w:val="00CE6872"/>
    <w:rsid w:val="00CE6AB8"/>
    <w:rsid w:val="00CE6BE1"/>
    <w:rsid w:val="00CE6D1B"/>
    <w:rsid w:val="00CE6F28"/>
    <w:rsid w:val="00CE72BB"/>
    <w:rsid w:val="00CE7687"/>
    <w:rsid w:val="00CE7922"/>
    <w:rsid w:val="00CE7D32"/>
    <w:rsid w:val="00CF058A"/>
    <w:rsid w:val="00CF063C"/>
    <w:rsid w:val="00CF08B5"/>
    <w:rsid w:val="00CF0E91"/>
    <w:rsid w:val="00CF0EDE"/>
    <w:rsid w:val="00CF17F1"/>
    <w:rsid w:val="00CF1F92"/>
    <w:rsid w:val="00CF2319"/>
    <w:rsid w:val="00CF2351"/>
    <w:rsid w:val="00CF261E"/>
    <w:rsid w:val="00CF2705"/>
    <w:rsid w:val="00CF2A5A"/>
    <w:rsid w:val="00CF2B5F"/>
    <w:rsid w:val="00CF2C92"/>
    <w:rsid w:val="00CF2DAE"/>
    <w:rsid w:val="00CF2E2A"/>
    <w:rsid w:val="00CF3C5E"/>
    <w:rsid w:val="00CF3F13"/>
    <w:rsid w:val="00CF4341"/>
    <w:rsid w:val="00CF4606"/>
    <w:rsid w:val="00CF4F9A"/>
    <w:rsid w:val="00CF51EA"/>
    <w:rsid w:val="00CF54D0"/>
    <w:rsid w:val="00CF59FF"/>
    <w:rsid w:val="00CF5A3F"/>
    <w:rsid w:val="00CF5A75"/>
    <w:rsid w:val="00CF5C8F"/>
    <w:rsid w:val="00CF601E"/>
    <w:rsid w:val="00CF6578"/>
    <w:rsid w:val="00CF6A06"/>
    <w:rsid w:val="00CF6C26"/>
    <w:rsid w:val="00CF6E6B"/>
    <w:rsid w:val="00CF6EB9"/>
    <w:rsid w:val="00CF738B"/>
    <w:rsid w:val="00CF7658"/>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025"/>
    <w:rsid w:val="00D04E1D"/>
    <w:rsid w:val="00D04F71"/>
    <w:rsid w:val="00D053CD"/>
    <w:rsid w:val="00D056B1"/>
    <w:rsid w:val="00D05B23"/>
    <w:rsid w:val="00D05BC3"/>
    <w:rsid w:val="00D0621F"/>
    <w:rsid w:val="00D064A0"/>
    <w:rsid w:val="00D06680"/>
    <w:rsid w:val="00D06980"/>
    <w:rsid w:val="00D0772A"/>
    <w:rsid w:val="00D07A22"/>
    <w:rsid w:val="00D07ADD"/>
    <w:rsid w:val="00D07F28"/>
    <w:rsid w:val="00D10004"/>
    <w:rsid w:val="00D10135"/>
    <w:rsid w:val="00D1018D"/>
    <w:rsid w:val="00D108D6"/>
    <w:rsid w:val="00D10F00"/>
    <w:rsid w:val="00D1119D"/>
    <w:rsid w:val="00D115F6"/>
    <w:rsid w:val="00D118C1"/>
    <w:rsid w:val="00D11A9E"/>
    <w:rsid w:val="00D11CA4"/>
    <w:rsid w:val="00D11D31"/>
    <w:rsid w:val="00D11D3E"/>
    <w:rsid w:val="00D12175"/>
    <w:rsid w:val="00D123DC"/>
    <w:rsid w:val="00D1243F"/>
    <w:rsid w:val="00D12988"/>
    <w:rsid w:val="00D12FA1"/>
    <w:rsid w:val="00D130C7"/>
    <w:rsid w:val="00D13737"/>
    <w:rsid w:val="00D145F2"/>
    <w:rsid w:val="00D14C26"/>
    <w:rsid w:val="00D14DD3"/>
    <w:rsid w:val="00D151CF"/>
    <w:rsid w:val="00D1565D"/>
    <w:rsid w:val="00D1575C"/>
    <w:rsid w:val="00D1594D"/>
    <w:rsid w:val="00D159A4"/>
    <w:rsid w:val="00D15A02"/>
    <w:rsid w:val="00D15BC4"/>
    <w:rsid w:val="00D15F37"/>
    <w:rsid w:val="00D163FA"/>
    <w:rsid w:val="00D16765"/>
    <w:rsid w:val="00D167A4"/>
    <w:rsid w:val="00D1717D"/>
    <w:rsid w:val="00D17317"/>
    <w:rsid w:val="00D1734F"/>
    <w:rsid w:val="00D173DF"/>
    <w:rsid w:val="00D2093A"/>
    <w:rsid w:val="00D20B55"/>
    <w:rsid w:val="00D210B1"/>
    <w:rsid w:val="00D21265"/>
    <w:rsid w:val="00D219E6"/>
    <w:rsid w:val="00D21D79"/>
    <w:rsid w:val="00D21DC7"/>
    <w:rsid w:val="00D21E05"/>
    <w:rsid w:val="00D21E2C"/>
    <w:rsid w:val="00D21E90"/>
    <w:rsid w:val="00D21F0E"/>
    <w:rsid w:val="00D22108"/>
    <w:rsid w:val="00D22170"/>
    <w:rsid w:val="00D22306"/>
    <w:rsid w:val="00D22D06"/>
    <w:rsid w:val="00D22FE5"/>
    <w:rsid w:val="00D235B0"/>
    <w:rsid w:val="00D23848"/>
    <w:rsid w:val="00D23D09"/>
    <w:rsid w:val="00D24E84"/>
    <w:rsid w:val="00D2547C"/>
    <w:rsid w:val="00D257EF"/>
    <w:rsid w:val="00D25E9C"/>
    <w:rsid w:val="00D26061"/>
    <w:rsid w:val="00D26185"/>
    <w:rsid w:val="00D263BA"/>
    <w:rsid w:val="00D265FF"/>
    <w:rsid w:val="00D266A6"/>
    <w:rsid w:val="00D26847"/>
    <w:rsid w:val="00D26C03"/>
    <w:rsid w:val="00D271C1"/>
    <w:rsid w:val="00D27B19"/>
    <w:rsid w:val="00D27D79"/>
    <w:rsid w:val="00D27EC1"/>
    <w:rsid w:val="00D3033F"/>
    <w:rsid w:val="00D30472"/>
    <w:rsid w:val="00D308A6"/>
    <w:rsid w:val="00D30A9A"/>
    <w:rsid w:val="00D30D42"/>
    <w:rsid w:val="00D30ECD"/>
    <w:rsid w:val="00D3172E"/>
    <w:rsid w:val="00D31B8C"/>
    <w:rsid w:val="00D322A6"/>
    <w:rsid w:val="00D32530"/>
    <w:rsid w:val="00D32857"/>
    <w:rsid w:val="00D32B64"/>
    <w:rsid w:val="00D32CAD"/>
    <w:rsid w:val="00D3339A"/>
    <w:rsid w:val="00D335F4"/>
    <w:rsid w:val="00D33612"/>
    <w:rsid w:val="00D339DF"/>
    <w:rsid w:val="00D33B42"/>
    <w:rsid w:val="00D33CB0"/>
    <w:rsid w:val="00D34883"/>
    <w:rsid w:val="00D348F8"/>
    <w:rsid w:val="00D34A24"/>
    <w:rsid w:val="00D34BF7"/>
    <w:rsid w:val="00D34F29"/>
    <w:rsid w:val="00D35326"/>
    <w:rsid w:val="00D35382"/>
    <w:rsid w:val="00D355BA"/>
    <w:rsid w:val="00D356D0"/>
    <w:rsid w:val="00D35EEF"/>
    <w:rsid w:val="00D36725"/>
    <w:rsid w:val="00D36730"/>
    <w:rsid w:val="00D36A22"/>
    <w:rsid w:val="00D36C42"/>
    <w:rsid w:val="00D37BF3"/>
    <w:rsid w:val="00D37CD0"/>
    <w:rsid w:val="00D3D906"/>
    <w:rsid w:val="00D40080"/>
    <w:rsid w:val="00D4018B"/>
    <w:rsid w:val="00D40301"/>
    <w:rsid w:val="00D40502"/>
    <w:rsid w:val="00D4099E"/>
    <w:rsid w:val="00D40B71"/>
    <w:rsid w:val="00D40E69"/>
    <w:rsid w:val="00D414AD"/>
    <w:rsid w:val="00D414BD"/>
    <w:rsid w:val="00D4157C"/>
    <w:rsid w:val="00D418E8"/>
    <w:rsid w:val="00D41D67"/>
    <w:rsid w:val="00D42959"/>
    <w:rsid w:val="00D42C12"/>
    <w:rsid w:val="00D42FCE"/>
    <w:rsid w:val="00D434ED"/>
    <w:rsid w:val="00D43697"/>
    <w:rsid w:val="00D438E2"/>
    <w:rsid w:val="00D4391C"/>
    <w:rsid w:val="00D43C0F"/>
    <w:rsid w:val="00D4440B"/>
    <w:rsid w:val="00D44572"/>
    <w:rsid w:val="00D446A0"/>
    <w:rsid w:val="00D44C71"/>
    <w:rsid w:val="00D45056"/>
    <w:rsid w:val="00D45368"/>
    <w:rsid w:val="00D45CCA"/>
    <w:rsid w:val="00D45D2F"/>
    <w:rsid w:val="00D45E6D"/>
    <w:rsid w:val="00D466C2"/>
    <w:rsid w:val="00D46893"/>
    <w:rsid w:val="00D46F50"/>
    <w:rsid w:val="00D4725E"/>
    <w:rsid w:val="00D47A76"/>
    <w:rsid w:val="00D47D69"/>
    <w:rsid w:val="00D47DF5"/>
    <w:rsid w:val="00D47EE8"/>
    <w:rsid w:val="00D47FE4"/>
    <w:rsid w:val="00D50304"/>
    <w:rsid w:val="00D5047A"/>
    <w:rsid w:val="00D504C6"/>
    <w:rsid w:val="00D505D8"/>
    <w:rsid w:val="00D50684"/>
    <w:rsid w:val="00D50A30"/>
    <w:rsid w:val="00D50A92"/>
    <w:rsid w:val="00D50DEC"/>
    <w:rsid w:val="00D50E66"/>
    <w:rsid w:val="00D50F06"/>
    <w:rsid w:val="00D511D8"/>
    <w:rsid w:val="00D511DE"/>
    <w:rsid w:val="00D512F0"/>
    <w:rsid w:val="00D51A07"/>
    <w:rsid w:val="00D523E6"/>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23"/>
    <w:rsid w:val="00D55592"/>
    <w:rsid w:val="00D55777"/>
    <w:rsid w:val="00D56334"/>
    <w:rsid w:val="00D564B7"/>
    <w:rsid w:val="00D56951"/>
    <w:rsid w:val="00D56BFA"/>
    <w:rsid w:val="00D5741C"/>
    <w:rsid w:val="00D57792"/>
    <w:rsid w:val="00D57D76"/>
    <w:rsid w:val="00D602D3"/>
    <w:rsid w:val="00D603C7"/>
    <w:rsid w:val="00D604E6"/>
    <w:rsid w:val="00D61351"/>
    <w:rsid w:val="00D6148B"/>
    <w:rsid w:val="00D61B99"/>
    <w:rsid w:val="00D620E6"/>
    <w:rsid w:val="00D6211D"/>
    <w:rsid w:val="00D621C7"/>
    <w:rsid w:val="00D62559"/>
    <w:rsid w:val="00D62C1A"/>
    <w:rsid w:val="00D63065"/>
    <w:rsid w:val="00D63761"/>
    <w:rsid w:val="00D63896"/>
    <w:rsid w:val="00D63D45"/>
    <w:rsid w:val="00D6432B"/>
    <w:rsid w:val="00D646AD"/>
    <w:rsid w:val="00D64BDC"/>
    <w:rsid w:val="00D64F19"/>
    <w:rsid w:val="00D64F4A"/>
    <w:rsid w:val="00D65C1D"/>
    <w:rsid w:val="00D65EFF"/>
    <w:rsid w:val="00D66E51"/>
    <w:rsid w:val="00D672CA"/>
    <w:rsid w:val="00D672FC"/>
    <w:rsid w:val="00D67601"/>
    <w:rsid w:val="00D679EF"/>
    <w:rsid w:val="00D67FEC"/>
    <w:rsid w:val="00D701DD"/>
    <w:rsid w:val="00D710B2"/>
    <w:rsid w:val="00D7125F"/>
    <w:rsid w:val="00D712F5"/>
    <w:rsid w:val="00D71BB2"/>
    <w:rsid w:val="00D71E3F"/>
    <w:rsid w:val="00D731F0"/>
    <w:rsid w:val="00D73236"/>
    <w:rsid w:val="00D73391"/>
    <w:rsid w:val="00D73571"/>
    <w:rsid w:val="00D74043"/>
    <w:rsid w:val="00D74250"/>
    <w:rsid w:val="00D746EC"/>
    <w:rsid w:val="00D74704"/>
    <w:rsid w:val="00D74C74"/>
    <w:rsid w:val="00D74F29"/>
    <w:rsid w:val="00D74F7B"/>
    <w:rsid w:val="00D752B7"/>
    <w:rsid w:val="00D75821"/>
    <w:rsid w:val="00D75842"/>
    <w:rsid w:val="00D762FD"/>
    <w:rsid w:val="00D763B1"/>
    <w:rsid w:val="00D769D2"/>
    <w:rsid w:val="00D76C1B"/>
    <w:rsid w:val="00D76EAA"/>
    <w:rsid w:val="00D771AF"/>
    <w:rsid w:val="00D773EB"/>
    <w:rsid w:val="00D775C1"/>
    <w:rsid w:val="00D77A5D"/>
    <w:rsid w:val="00D77AB1"/>
    <w:rsid w:val="00D77AEC"/>
    <w:rsid w:val="00D77C71"/>
    <w:rsid w:val="00D77DA1"/>
    <w:rsid w:val="00D805F6"/>
    <w:rsid w:val="00D80E5B"/>
    <w:rsid w:val="00D80F90"/>
    <w:rsid w:val="00D80FFB"/>
    <w:rsid w:val="00D81296"/>
    <w:rsid w:val="00D81810"/>
    <w:rsid w:val="00D81DBE"/>
    <w:rsid w:val="00D81E34"/>
    <w:rsid w:val="00D81F83"/>
    <w:rsid w:val="00D829DF"/>
    <w:rsid w:val="00D82C3D"/>
    <w:rsid w:val="00D831A1"/>
    <w:rsid w:val="00D83203"/>
    <w:rsid w:val="00D833C8"/>
    <w:rsid w:val="00D8368D"/>
    <w:rsid w:val="00D8422D"/>
    <w:rsid w:val="00D8446D"/>
    <w:rsid w:val="00D84769"/>
    <w:rsid w:val="00D84790"/>
    <w:rsid w:val="00D848EC"/>
    <w:rsid w:val="00D849D2"/>
    <w:rsid w:val="00D851EE"/>
    <w:rsid w:val="00D85881"/>
    <w:rsid w:val="00D85B65"/>
    <w:rsid w:val="00D85D38"/>
    <w:rsid w:val="00D85DA4"/>
    <w:rsid w:val="00D85ED1"/>
    <w:rsid w:val="00D8653F"/>
    <w:rsid w:val="00D867A4"/>
    <w:rsid w:val="00D86A13"/>
    <w:rsid w:val="00D86C28"/>
    <w:rsid w:val="00D86D07"/>
    <w:rsid w:val="00D86D39"/>
    <w:rsid w:val="00D86D42"/>
    <w:rsid w:val="00D8704F"/>
    <w:rsid w:val="00D870E5"/>
    <w:rsid w:val="00D87243"/>
    <w:rsid w:val="00D877F3"/>
    <w:rsid w:val="00D87D49"/>
    <w:rsid w:val="00D87FA1"/>
    <w:rsid w:val="00D9067A"/>
    <w:rsid w:val="00D90A0F"/>
    <w:rsid w:val="00D90CB4"/>
    <w:rsid w:val="00D90CFB"/>
    <w:rsid w:val="00D90E69"/>
    <w:rsid w:val="00D90F13"/>
    <w:rsid w:val="00D910F7"/>
    <w:rsid w:val="00D9123C"/>
    <w:rsid w:val="00D91861"/>
    <w:rsid w:val="00D91A32"/>
    <w:rsid w:val="00D91CC1"/>
    <w:rsid w:val="00D92239"/>
    <w:rsid w:val="00D92682"/>
    <w:rsid w:val="00D92997"/>
    <w:rsid w:val="00D934A5"/>
    <w:rsid w:val="00D93596"/>
    <w:rsid w:val="00D937CC"/>
    <w:rsid w:val="00D93830"/>
    <w:rsid w:val="00D95231"/>
    <w:rsid w:val="00D95C04"/>
    <w:rsid w:val="00D96205"/>
    <w:rsid w:val="00D96ACE"/>
    <w:rsid w:val="00D97115"/>
    <w:rsid w:val="00D97443"/>
    <w:rsid w:val="00D97481"/>
    <w:rsid w:val="00D97529"/>
    <w:rsid w:val="00D975A2"/>
    <w:rsid w:val="00D97646"/>
    <w:rsid w:val="00D978A4"/>
    <w:rsid w:val="00D97EA1"/>
    <w:rsid w:val="00DA0229"/>
    <w:rsid w:val="00DA0404"/>
    <w:rsid w:val="00DA047E"/>
    <w:rsid w:val="00DA07A5"/>
    <w:rsid w:val="00DA093D"/>
    <w:rsid w:val="00DA0F4A"/>
    <w:rsid w:val="00DA1158"/>
    <w:rsid w:val="00DA1791"/>
    <w:rsid w:val="00DA2148"/>
    <w:rsid w:val="00DA2643"/>
    <w:rsid w:val="00DA2806"/>
    <w:rsid w:val="00DA2B22"/>
    <w:rsid w:val="00DA2F89"/>
    <w:rsid w:val="00DA3009"/>
    <w:rsid w:val="00DA322F"/>
    <w:rsid w:val="00DA343A"/>
    <w:rsid w:val="00DA372F"/>
    <w:rsid w:val="00DA38A5"/>
    <w:rsid w:val="00DA3B3E"/>
    <w:rsid w:val="00DA3E70"/>
    <w:rsid w:val="00DA3FE6"/>
    <w:rsid w:val="00DA4243"/>
    <w:rsid w:val="00DA436F"/>
    <w:rsid w:val="00DA4602"/>
    <w:rsid w:val="00DA474E"/>
    <w:rsid w:val="00DA483D"/>
    <w:rsid w:val="00DA48D1"/>
    <w:rsid w:val="00DA50A0"/>
    <w:rsid w:val="00DA5240"/>
    <w:rsid w:val="00DA549A"/>
    <w:rsid w:val="00DA5C90"/>
    <w:rsid w:val="00DA5E28"/>
    <w:rsid w:val="00DA616D"/>
    <w:rsid w:val="00DA61A1"/>
    <w:rsid w:val="00DA6320"/>
    <w:rsid w:val="00DA6A24"/>
    <w:rsid w:val="00DA6A37"/>
    <w:rsid w:val="00DA6CD3"/>
    <w:rsid w:val="00DA7086"/>
    <w:rsid w:val="00DA7511"/>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DF2"/>
    <w:rsid w:val="00DB318A"/>
    <w:rsid w:val="00DB3611"/>
    <w:rsid w:val="00DB3819"/>
    <w:rsid w:val="00DB390B"/>
    <w:rsid w:val="00DB3BCF"/>
    <w:rsid w:val="00DB3C2A"/>
    <w:rsid w:val="00DB50F7"/>
    <w:rsid w:val="00DB5216"/>
    <w:rsid w:val="00DB54C2"/>
    <w:rsid w:val="00DB5766"/>
    <w:rsid w:val="00DB5A6D"/>
    <w:rsid w:val="00DB5DEC"/>
    <w:rsid w:val="00DB60D9"/>
    <w:rsid w:val="00DB611C"/>
    <w:rsid w:val="00DB6170"/>
    <w:rsid w:val="00DB61C0"/>
    <w:rsid w:val="00DB65F1"/>
    <w:rsid w:val="00DB66BF"/>
    <w:rsid w:val="00DB69BF"/>
    <w:rsid w:val="00DB6F12"/>
    <w:rsid w:val="00DB72D7"/>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4C"/>
    <w:rsid w:val="00DC3663"/>
    <w:rsid w:val="00DC36A6"/>
    <w:rsid w:val="00DC391B"/>
    <w:rsid w:val="00DC3AF2"/>
    <w:rsid w:val="00DC3F84"/>
    <w:rsid w:val="00DC4231"/>
    <w:rsid w:val="00DC47DC"/>
    <w:rsid w:val="00DC4AA8"/>
    <w:rsid w:val="00DC4D35"/>
    <w:rsid w:val="00DC4E88"/>
    <w:rsid w:val="00DC4EB4"/>
    <w:rsid w:val="00DC56F7"/>
    <w:rsid w:val="00DC5D8C"/>
    <w:rsid w:val="00DC6024"/>
    <w:rsid w:val="00DC6118"/>
    <w:rsid w:val="00DC61CB"/>
    <w:rsid w:val="00DC6330"/>
    <w:rsid w:val="00DC63D5"/>
    <w:rsid w:val="00DC6682"/>
    <w:rsid w:val="00DC6F9C"/>
    <w:rsid w:val="00DC7379"/>
    <w:rsid w:val="00DC7847"/>
    <w:rsid w:val="00DC79DC"/>
    <w:rsid w:val="00DC7F52"/>
    <w:rsid w:val="00DC7F67"/>
    <w:rsid w:val="00DD034E"/>
    <w:rsid w:val="00DD0471"/>
    <w:rsid w:val="00DD0583"/>
    <w:rsid w:val="00DD05E3"/>
    <w:rsid w:val="00DD0B34"/>
    <w:rsid w:val="00DD0E46"/>
    <w:rsid w:val="00DD0F44"/>
    <w:rsid w:val="00DD1340"/>
    <w:rsid w:val="00DD1710"/>
    <w:rsid w:val="00DD1825"/>
    <w:rsid w:val="00DD1A30"/>
    <w:rsid w:val="00DD1A42"/>
    <w:rsid w:val="00DD1FAD"/>
    <w:rsid w:val="00DD2360"/>
    <w:rsid w:val="00DD23C7"/>
    <w:rsid w:val="00DD2734"/>
    <w:rsid w:val="00DD278F"/>
    <w:rsid w:val="00DD2C22"/>
    <w:rsid w:val="00DD36DA"/>
    <w:rsid w:val="00DD39F6"/>
    <w:rsid w:val="00DD3D3D"/>
    <w:rsid w:val="00DD3F1A"/>
    <w:rsid w:val="00DD418B"/>
    <w:rsid w:val="00DD4267"/>
    <w:rsid w:val="00DD42D4"/>
    <w:rsid w:val="00DD4E6B"/>
    <w:rsid w:val="00DD51D5"/>
    <w:rsid w:val="00DD52B4"/>
    <w:rsid w:val="00DD5957"/>
    <w:rsid w:val="00DD599B"/>
    <w:rsid w:val="00DD5CCA"/>
    <w:rsid w:val="00DD612A"/>
    <w:rsid w:val="00DD6529"/>
    <w:rsid w:val="00DD6625"/>
    <w:rsid w:val="00DD66A4"/>
    <w:rsid w:val="00DD6A34"/>
    <w:rsid w:val="00DD6A56"/>
    <w:rsid w:val="00DD6EFF"/>
    <w:rsid w:val="00DD727A"/>
    <w:rsid w:val="00DD73E9"/>
    <w:rsid w:val="00DD79D6"/>
    <w:rsid w:val="00DD7C33"/>
    <w:rsid w:val="00DD7D45"/>
    <w:rsid w:val="00DE12CE"/>
    <w:rsid w:val="00DE12D3"/>
    <w:rsid w:val="00DE1595"/>
    <w:rsid w:val="00DE1745"/>
    <w:rsid w:val="00DE1835"/>
    <w:rsid w:val="00DE1BDC"/>
    <w:rsid w:val="00DE1C90"/>
    <w:rsid w:val="00DE255E"/>
    <w:rsid w:val="00DE2E23"/>
    <w:rsid w:val="00DE3181"/>
    <w:rsid w:val="00DE32CA"/>
    <w:rsid w:val="00DE38E3"/>
    <w:rsid w:val="00DE3931"/>
    <w:rsid w:val="00DE3A58"/>
    <w:rsid w:val="00DE3AA2"/>
    <w:rsid w:val="00DE413D"/>
    <w:rsid w:val="00DE4624"/>
    <w:rsid w:val="00DE481B"/>
    <w:rsid w:val="00DE48CD"/>
    <w:rsid w:val="00DE4995"/>
    <w:rsid w:val="00DE4DE9"/>
    <w:rsid w:val="00DE4F7A"/>
    <w:rsid w:val="00DE5A49"/>
    <w:rsid w:val="00DE5C0E"/>
    <w:rsid w:val="00DE6116"/>
    <w:rsid w:val="00DE6177"/>
    <w:rsid w:val="00DE6FEA"/>
    <w:rsid w:val="00DE7728"/>
    <w:rsid w:val="00DE7766"/>
    <w:rsid w:val="00DE7E6D"/>
    <w:rsid w:val="00DF0481"/>
    <w:rsid w:val="00DF07C8"/>
    <w:rsid w:val="00DF0A3B"/>
    <w:rsid w:val="00DF0ADC"/>
    <w:rsid w:val="00DF0C4F"/>
    <w:rsid w:val="00DF0CA1"/>
    <w:rsid w:val="00DF0F52"/>
    <w:rsid w:val="00DF0F9F"/>
    <w:rsid w:val="00DF15AE"/>
    <w:rsid w:val="00DF19AC"/>
    <w:rsid w:val="00DF2286"/>
    <w:rsid w:val="00DF26FB"/>
    <w:rsid w:val="00DF2DCA"/>
    <w:rsid w:val="00DF2E17"/>
    <w:rsid w:val="00DF2ED8"/>
    <w:rsid w:val="00DF3169"/>
    <w:rsid w:val="00DF3174"/>
    <w:rsid w:val="00DF32D7"/>
    <w:rsid w:val="00DF3658"/>
    <w:rsid w:val="00DF3A53"/>
    <w:rsid w:val="00DF3CD7"/>
    <w:rsid w:val="00DF3FB6"/>
    <w:rsid w:val="00DF4449"/>
    <w:rsid w:val="00DF48D8"/>
    <w:rsid w:val="00DF4B0E"/>
    <w:rsid w:val="00DF4CCA"/>
    <w:rsid w:val="00DF4F31"/>
    <w:rsid w:val="00DF5317"/>
    <w:rsid w:val="00DF567C"/>
    <w:rsid w:val="00DF5CC4"/>
    <w:rsid w:val="00DF608E"/>
    <w:rsid w:val="00DF6444"/>
    <w:rsid w:val="00DF676D"/>
    <w:rsid w:val="00DF7123"/>
    <w:rsid w:val="00DF727D"/>
    <w:rsid w:val="00DF7502"/>
    <w:rsid w:val="00DF785F"/>
    <w:rsid w:val="00DF7901"/>
    <w:rsid w:val="00DF7AD0"/>
    <w:rsid w:val="00E00207"/>
    <w:rsid w:val="00E00270"/>
    <w:rsid w:val="00E00332"/>
    <w:rsid w:val="00E0043A"/>
    <w:rsid w:val="00E005D4"/>
    <w:rsid w:val="00E007AA"/>
    <w:rsid w:val="00E00F60"/>
    <w:rsid w:val="00E01A47"/>
    <w:rsid w:val="00E01E51"/>
    <w:rsid w:val="00E021D2"/>
    <w:rsid w:val="00E022AB"/>
    <w:rsid w:val="00E02608"/>
    <w:rsid w:val="00E0272D"/>
    <w:rsid w:val="00E029F9"/>
    <w:rsid w:val="00E02A34"/>
    <w:rsid w:val="00E02EE7"/>
    <w:rsid w:val="00E031DB"/>
    <w:rsid w:val="00E03203"/>
    <w:rsid w:val="00E035B1"/>
    <w:rsid w:val="00E04074"/>
    <w:rsid w:val="00E04B54"/>
    <w:rsid w:val="00E0547C"/>
    <w:rsid w:val="00E054F6"/>
    <w:rsid w:val="00E056BA"/>
    <w:rsid w:val="00E05F65"/>
    <w:rsid w:val="00E060C1"/>
    <w:rsid w:val="00E0630E"/>
    <w:rsid w:val="00E06888"/>
    <w:rsid w:val="00E06932"/>
    <w:rsid w:val="00E0695F"/>
    <w:rsid w:val="00E06987"/>
    <w:rsid w:val="00E06ECE"/>
    <w:rsid w:val="00E0714C"/>
    <w:rsid w:val="00E075BC"/>
    <w:rsid w:val="00E07814"/>
    <w:rsid w:val="00E07C06"/>
    <w:rsid w:val="00E07F3D"/>
    <w:rsid w:val="00E10F5D"/>
    <w:rsid w:val="00E10FB7"/>
    <w:rsid w:val="00E11C58"/>
    <w:rsid w:val="00E11DDA"/>
    <w:rsid w:val="00E11E2A"/>
    <w:rsid w:val="00E1201B"/>
    <w:rsid w:val="00E12024"/>
    <w:rsid w:val="00E1220E"/>
    <w:rsid w:val="00E126A2"/>
    <w:rsid w:val="00E12A51"/>
    <w:rsid w:val="00E136B7"/>
    <w:rsid w:val="00E13C5A"/>
    <w:rsid w:val="00E13DDB"/>
    <w:rsid w:val="00E15088"/>
    <w:rsid w:val="00E15460"/>
    <w:rsid w:val="00E154F9"/>
    <w:rsid w:val="00E15C23"/>
    <w:rsid w:val="00E15DA7"/>
    <w:rsid w:val="00E15E09"/>
    <w:rsid w:val="00E15FEC"/>
    <w:rsid w:val="00E161A5"/>
    <w:rsid w:val="00E164F1"/>
    <w:rsid w:val="00E165B6"/>
    <w:rsid w:val="00E167F7"/>
    <w:rsid w:val="00E16F38"/>
    <w:rsid w:val="00E17683"/>
    <w:rsid w:val="00E178EB"/>
    <w:rsid w:val="00E1794A"/>
    <w:rsid w:val="00E17A7E"/>
    <w:rsid w:val="00E17E72"/>
    <w:rsid w:val="00E17EB7"/>
    <w:rsid w:val="00E17FC5"/>
    <w:rsid w:val="00E20861"/>
    <w:rsid w:val="00E20D5D"/>
    <w:rsid w:val="00E21000"/>
    <w:rsid w:val="00E21288"/>
    <w:rsid w:val="00E2165E"/>
    <w:rsid w:val="00E21A42"/>
    <w:rsid w:val="00E2231A"/>
    <w:rsid w:val="00E22E7C"/>
    <w:rsid w:val="00E23013"/>
    <w:rsid w:val="00E231FF"/>
    <w:rsid w:val="00E238C4"/>
    <w:rsid w:val="00E23B30"/>
    <w:rsid w:val="00E23BA9"/>
    <w:rsid w:val="00E24320"/>
    <w:rsid w:val="00E2452F"/>
    <w:rsid w:val="00E24931"/>
    <w:rsid w:val="00E25874"/>
    <w:rsid w:val="00E25C90"/>
    <w:rsid w:val="00E25E34"/>
    <w:rsid w:val="00E260D2"/>
    <w:rsid w:val="00E26636"/>
    <w:rsid w:val="00E26A1E"/>
    <w:rsid w:val="00E27089"/>
    <w:rsid w:val="00E2745A"/>
    <w:rsid w:val="00E27543"/>
    <w:rsid w:val="00E2786B"/>
    <w:rsid w:val="00E278B4"/>
    <w:rsid w:val="00E3015A"/>
    <w:rsid w:val="00E30382"/>
    <w:rsid w:val="00E3062F"/>
    <w:rsid w:val="00E307E0"/>
    <w:rsid w:val="00E30847"/>
    <w:rsid w:val="00E31025"/>
    <w:rsid w:val="00E31360"/>
    <w:rsid w:val="00E315FF"/>
    <w:rsid w:val="00E317C2"/>
    <w:rsid w:val="00E31D7C"/>
    <w:rsid w:val="00E31F08"/>
    <w:rsid w:val="00E3203C"/>
    <w:rsid w:val="00E32044"/>
    <w:rsid w:val="00E326AD"/>
    <w:rsid w:val="00E32754"/>
    <w:rsid w:val="00E331F7"/>
    <w:rsid w:val="00E34048"/>
    <w:rsid w:val="00E344F0"/>
    <w:rsid w:val="00E34E45"/>
    <w:rsid w:val="00E3516F"/>
    <w:rsid w:val="00E355E1"/>
    <w:rsid w:val="00E35718"/>
    <w:rsid w:val="00E360E9"/>
    <w:rsid w:val="00E363AE"/>
    <w:rsid w:val="00E3641E"/>
    <w:rsid w:val="00E3678D"/>
    <w:rsid w:val="00E368B2"/>
    <w:rsid w:val="00E36CA9"/>
    <w:rsid w:val="00E37458"/>
    <w:rsid w:val="00E375E4"/>
    <w:rsid w:val="00E37905"/>
    <w:rsid w:val="00E37DA1"/>
    <w:rsid w:val="00E400DF"/>
    <w:rsid w:val="00E4020F"/>
    <w:rsid w:val="00E40433"/>
    <w:rsid w:val="00E405F4"/>
    <w:rsid w:val="00E408C7"/>
    <w:rsid w:val="00E40985"/>
    <w:rsid w:val="00E409DC"/>
    <w:rsid w:val="00E40A70"/>
    <w:rsid w:val="00E40BBA"/>
    <w:rsid w:val="00E40DA5"/>
    <w:rsid w:val="00E41230"/>
    <w:rsid w:val="00E4188B"/>
    <w:rsid w:val="00E41A30"/>
    <w:rsid w:val="00E41BBF"/>
    <w:rsid w:val="00E421DF"/>
    <w:rsid w:val="00E42221"/>
    <w:rsid w:val="00E425B9"/>
    <w:rsid w:val="00E42AD2"/>
    <w:rsid w:val="00E42EF9"/>
    <w:rsid w:val="00E42F0C"/>
    <w:rsid w:val="00E42FC9"/>
    <w:rsid w:val="00E432CB"/>
    <w:rsid w:val="00E438B7"/>
    <w:rsid w:val="00E43B10"/>
    <w:rsid w:val="00E43DDA"/>
    <w:rsid w:val="00E43FB9"/>
    <w:rsid w:val="00E441D8"/>
    <w:rsid w:val="00E44311"/>
    <w:rsid w:val="00E44414"/>
    <w:rsid w:val="00E445C4"/>
    <w:rsid w:val="00E44A36"/>
    <w:rsid w:val="00E450CF"/>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47C93"/>
    <w:rsid w:val="00E5048C"/>
    <w:rsid w:val="00E50531"/>
    <w:rsid w:val="00E50E70"/>
    <w:rsid w:val="00E51138"/>
    <w:rsid w:val="00E513A9"/>
    <w:rsid w:val="00E515C9"/>
    <w:rsid w:val="00E51634"/>
    <w:rsid w:val="00E51678"/>
    <w:rsid w:val="00E51E2C"/>
    <w:rsid w:val="00E52581"/>
    <w:rsid w:val="00E5265D"/>
    <w:rsid w:val="00E52793"/>
    <w:rsid w:val="00E52B6A"/>
    <w:rsid w:val="00E52F8C"/>
    <w:rsid w:val="00E52FE0"/>
    <w:rsid w:val="00E5355B"/>
    <w:rsid w:val="00E535B7"/>
    <w:rsid w:val="00E53A5D"/>
    <w:rsid w:val="00E53D3A"/>
    <w:rsid w:val="00E53F3E"/>
    <w:rsid w:val="00E54192"/>
    <w:rsid w:val="00E543CC"/>
    <w:rsid w:val="00E544C6"/>
    <w:rsid w:val="00E54703"/>
    <w:rsid w:val="00E54934"/>
    <w:rsid w:val="00E549DD"/>
    <w:rsid w:val="00E54D32"/>
    <w:rsid w:val="00E55430"/>
    <w:rsid w:val="00E55662"/>
    <w:rsid w:val="00E558D2"/>
    <w:rsid w:val="00E55A71"/>
    <w:rsid w:val="00E55D20"/>
    <w:rsid w:val="00E55FA8"/>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464"/>
    <w:rsid w:val="00E61542"/>
    <w:rsid w:val="00E616C2"/>
    <w:rsid w:val="00E618CD"/>
    <w:rsid w:val="00E61A31"/>
    <w:rsid w:val="00E61DB1"/>
    <w:rsid w:val="00E61F32"/>
    <w:rsid w:val="00E627D5"/>
    <w:rsid w:val="00E62A54"/>
    <w:rsid w:val="00E62E41"/>
    <w:rsid w:val="00E638E2"/>
    <w:rsid w:val="00E63B4E"/>
    <w:rsid w:val="00E64486"/>
    <w:rsid w:val="00E644B7"/>
    <w:rsid w:val="00E647AF"/>
    <w:rsid w:val="00E64B73"/>
    <w:rsid w:val="00E652AE"/>
    <w:rsid w:val="00E6567A"/>
    <w:rsid w:val="00E65B3A"/>
    <w:rsid w:val="00E65BD4"/>
    <w:rsid w:val="00E65CB8"/>
    <w:rsid w:val="00E65F12"/>
    <w:rsid w:val="00E65F46"/>
    <w:rsid w:val="00E672E7"/>
    <w:rsid w:val="00E67AF3"/>
    <w:rsid w:val="00E67EA8"/>
    <w:rsid w:val="00E706BA"/>
    <w:rsid w:val="00E709A1"/>
    <w:rsid w:val="00E70D7A"/>
    <w:rsid w:val="00E710DD"/>
    <w:rsid w:val="00E714D2"/>
    <w:rsid w:val="00E718FD"/>
    <w:rsid w:val="00E71BE6"/>
    <w:rsid w:val="00E71EF0"/>
    <w:rsid w:val="00E71F29"/>
    <w:rsid w:val="00E729A1"/>
    <w:rsid w:val="00E72EFD"/>
    <w:rsid w:val="00E72F6D"/>
    <w:rsid w:val="00E73C79"/>
    <w:rsid w:val="00E73DD6"/>
    <w:rsid w:val="00E74548"/>
    <w:rsid w:val="00E74693"/>
    <w:rsid w:val="00E74EF0"/>
    <w:rsid w:val="00E75020"/>
    <w:rsid w:val="00E750E4"/>
    <w:rsid w:val="00E7527B"/>
    <w:rsid w:val="00E753E0"/>
    <w:rsid w:val="00E755A8"/>
    <w:rsid w:val="00E75632"/>
    <w:rsid w:val="00E758C3"/>
    <w:rsid w:val="00E75BA0"/>
    <w:rsid w:val="00E7620F"/>
    <w:rsid w:val="00E768C3"/>
    <w:rsid w:val="00E76DE4"/>
    <w:rsid w:val="00E76FF9"/>
    <w:rsid w:val="00E7749B"/>
    <w:rsid w:val="00E77573"/>
    <w:rsid w:val="00E77E13"/>
    <w:rsid w:val="00E8007A"/>
    <w:rsid w:val="00E810B8"/>
    <w:rsid w:val="00E811EE"/>
    <w:rsid w:val="00E8126E"/>
    <w:rsid w:val="00E81940"/>
    <w:rsid w:val="00E81ED3"/>
    <w:rsid w:val="00E820A6"/>
    <w:rsid w:val="00E82191"/>
    <w:rsid w:val="00E83019"/>
    <w:rsid w:val="00E83760"/>
    <w:rsid w:val="00E83CA1"/>
    <w:rsid w:val="00E84350"/>
    <w:rsid w:val="00E847F7"/>
    <w:rsid w:val="00E84E26"/>
    <w:rsid w:val="00E85139"/>
    <w:rsid w:val="00E8517E"/>
    <w:rsid w:val="00E8528C"/>
    <w:rsid w:val="00E854D4"/>
    <w:rsid w:val="00E85572"/>
    <w:rsid w:val="00E858EB"/>
    <w:rsid w:val="00E85A76"/>
    <w:rsid w:val="00E85AE3"/>
    <w:rsid w:val="00E8622F"/>
    <w:rsid w:val="00E86CB1"/>
    <w:rsid w:val="00E8714D"/>
    <w:rsid w:val="00E8742A"/>
    <w:rsid w:val="00E875BE"/>
    <w:rsid w:val="00E87B82"/>
    <w:rsid w:val="00E87D8A"/>
    <w:rsid w:val="00E9018C"/>
    <w:rsid w:val="00E901D5"/>
    <w:rsid w:val="00E90844"/>
    <w:rsid w:val="00E90897"/>
    <w:rsid w:val="00E90FE2"/>
    <w:rsid w:val="00E91446"/>
    <w:rsid w:val="00E91505"/>
    <w:rsid w:val="00E91869"/>
    <w:rsid w:val="00E91AA1"/>
    <w:rsid w:val="00E91B4A"/>
    <w:rsid w:val="00E91D19"/>
    <w:rsid w:val="00E9210E"/>
    <w:rsid w:val="00E92563"/>
    <w:rsid w:val="00E92595"/>
    <w:rsid w:val="00E927DF"/>
    <w:rsid w:val="00E92CCF"/>
    <w:rsid w:val="00E92D6A"/>
    <w:rsid w:val="00E92DAF"/>
    <w:rsid w:val="00E931D3"/>
    <w:rsid w:val="00E9361E"/>
    <w:rsid w:val="00E9385C"/>
    <w:rsid w:val="00E93B9E"/>
    <w:rsid w:val="00E93D8E"/>
    <w:rsid w:val="00E93E81"/>
    <w:rsid w:val="00E940B4"/>
    <w:rsid w:val="00E94222"/>
    <w:rsid w:val="00E94255"/>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97962"/>
    <w:rsid w:val="00EA0BA7"/>
    <w:rsid w:val="00EA0BCE"/>
    <w:rsid w:val="00EA1114"/>
    <w:rsid w:val="00EA1465"/>
    <w:rsid w:val="00EA17A8"/>
    <w:rsid w:val="00EA1C34"/>
    <w:rsid w:val="00EA1C4C"/>
    <w:rsid w:val="00EA250E"/>
    <w:rsid w:val="00EA26DF"/>
    <w:rsid w:val="00EA2AC5"/>
    <w:rsid w:val="00EA35DD"/>
    <w:rsid w:val="00EA383A"/>
    <w:rsid w:val="00EA3A3A"/>
    <w:rsid w:val="00EA3AF4"/>
    <w:rsid w:val="00EA3FF3"/>
    <w:rsid w:val="00EA4730"/>
    <w:rsid w:val="00EA4A55"/>
    <w:rsid w:val="00EA4C1E"/>
    <w:rsid w:val="00EA4E4E"/>
    <w:rsid w:val="00EA4EA0"/>
    <w:rsid w:val="00EA4EB0"/>
    <w:rsid w:val="00EA4EFA"/>
    <w:rsid w:val="00EA539E"/>
    <w:rsid w:val="00EA5597"/>
    <w:rsid w:val="00EA57B8"/>
    <w:rsid w:val="00EA5866"/>
    <w:rsid w:val="00EA5C1D"/>
    <w:rsid w:val="00EA5EC9"/>
    <w:rsid w:val="00EA6311"/>
    <w:rsid w:val="00EA687C"/>
    <w:rsid w:val="00EA68FE"/>
    <w:rsid w:val="00EA6B4D"/>
    <w:rsid w:val="00EA6B8E"/>
    <w:rsid w:val="00EA6D23"/>
    <w:rsid w:val="00EA6E32"/>
    <w:rsid w:val="00EA6FA1"/>
    <w:rsid w:val="00EA6FEB"/>
    <w:rsid w:val="00EA75B8"/>
    <w:rsid w:val="00EA78A2"/>
    <w:rsid w:val="00EA7DBD"/>
    <w:rsid w:val="00EB018F"/>
    <w:rsid w:val="00EB06D5"/>
    <w:rsid w:val="00EB07AE"/>
    <w:rsid w:val="00EB0A37"/>
    <w:rsid w:val="00EB0E5B"/>
    <w:rsid w:val="00EB0F34"/>
    <w:rsid w:val="00EB0F48"/>
    <w:rsid w:val="00EB1157"/>
    <w:rsid w:val="00EB1396"/>
    <w:rsid w:val="00EB155E"/>
    <w:rsid w:val="00EB1673"/>
    <w:rsid w:val="00EB19C2"/>
    <w:rsid w:val="00EB1AF5"/>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5F17"/>
    <w:rsid w:val="00EB60DA"/>
    <w:rsid w:val="00EB62CA"/>
    <w:rsid w:val="00EB66EB"/>
    <w:rsid w:val="00EB70FC"/>
    <w:rsid w:val="00EB7429"/>
    <w:rsid w:val="00EB745F"/>
    <w:rsid w:val="00EB7839"/>
    <w:rsid w:val="00EB7BBC"/>
    <w:rsid w:val="00EB7D63"/>
    <w:rsid w:val="00EB7D95"/>
    <w:rsid w:val="00EB7E64"/>
    <w:rsid w:val="00EB7F74"/>
    <w:rsid w:val="00EC0337"/>
    <w:rsid w:val="00EC05E7"/>
    <w:rsid w:val="00EC07FC"/>
    <w:rsid w:val="00EC0CDE"/>
    <w:rsid w:val="00EC0F3B"/>
    <w:rsid w:val="00EC0F52"/>
    <w:rsid w:val="00EC1492"/>
    <w:rsid w:val="00EC1646"/>
    <w:rsid w:val="00EC1A6C"/>
    <w:rsid w:val="00EC1FE8"/>
    <w:rsid w:val="00EC20D3"/>
    <w:rsid w:val="00EC29CE"/>
    <w:rsid w:val="00EC2D2B"/>
    <w:rsid w:val="00EC2FBF"/>
    <w:rsid w:val="00EC3197"/>
    <w:rsid w:val="00EC36C6"/>
    <w:rsid w:val="00EC3844"/>
    <w:rsid w:val="00EC3875"/>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C7E25"/>
    <w:rsid w:val="00ED0175"/>
    <w:rsid w:val="00ED03FA"/>
    <w:rsid w:val="00ED0758"/>
    <w:rsid w:val="00ED0806"/>
    <w:rsid w:val="00ED0838"/>
    <w:rsid w:val="00ED09F4"/>
    <w:rsid w:val="00ED09F9"/>
    <w:rsid w:val="00ED0B33"/>
    <w:rsid w:val="00ED0BF3"/>
    <w:rsid w:val="00ED0EF1"/>
    <w:rsid w:val="00ED12E3"/>
    <w:rsid w:val="00ED1B67"/>
    <w:rsid w:val="00ED1D4A"/>
    <w:rsid w:val="00ED2013"/>
    <w:rsid w:val="00ED237C"/>
    <w:rsid w:val="00ED2471"/>
    <w:rsid w:val="00ED256C"/>
    <w:rsid w:val="00ED2AEF"/>
    <w:rsid w:val="00ED2B99"/>
    <w:rsid w:val="00ED2CEE"/>
    <w:rsid w:val="00ED340B"/>
    <w:rsid w:val="00ED3800"/>
    <w:rsid w:val="00ED3F1E"/>
    <w:rsid w:val="00ED3F81"/>
    <w:rsid w:val="00ED40B9"/>
    <w:rsid w:val="00ED4BB1"/>
    <w:rsid w:val="00ED5748"/>
    <w:rsid w:val="00ED5776"/>
    <w:rsid w:val="00ED5987"/>
    <w:rsid w:val="00ED6128"/>
    <w:rsid w:val="00ED6278"/>
    <w:rsid w:val="00ED62B4"/>
    <w:rsid w:val="00ED6909"/>
    <w:rsid w:val="00ED6A4D"/>
    <w:rsid w:val="00ED6D43"/>
    <w:rsid w:val="00ED7F86"/>
    <w:rsid w:val="00EE103A"/>
    <w:rsid w:val="00EE1733"/>
    <w:rsid w:val="00EE1A3D"/>
    <w:rsid w:val="00EE1B88"/>
    <w:rsid w:val="00EE1E44"/>
    <w:rsid w:val="00EE1EA5"/>
    <w:rsid w:val="00EE1F69"/>
    <w:rsid w:val="00EE2595"/>
    <w:rsid w:val="00EE25C1"/>
    <w:rsid w:val="00EE26F2"/>
    <w:rsid w:val="00EE2B2C"/>
    <w:rsid w:val="00EE2DB3"/>
    <w:rsid w:val="00EE360C"/>
    <w:rsid w:val="00EE3C55"/>
    <w:rsid w:val="00EE3E25"/>
    <w:rsid w:val="00EE3FDD"/>
    <w:rsid w:val="00EE4237"/>
    <w:rsid w:val="00EE4811"/>
    <w:rsid w:val="00EE4A46"/>
    <w:rsid w:val="00EE4C52"/>
    <w:rsid w:val="00EE4EE2"/>
    <w:rsid w:val="00EE4F63"/>
    <w:rsid w:val="00EE4FBB"/>
    <w:rsid w:val="00EE5029"/>
    <w:rsid w:val="00EE53A3"/>
    <w:rsid w:val="00EE54FD"/>
    <w:rsid w:val="00EE5564"/>
    <w:rsid w:val="00EE5E1B"/>
    <w:rsid w:val="00EE60B4"/>
    <w:rsid w:val="00EE6672"/>
    <w:rsid w:val="00EE68E8"/>
    <w:rsid w:val="00EE6BE3"/>
    <w:rsid w:val="00EE6C5E"/>
    <w:rsid w:val="00EE6E6C"/>
    <w:rsid w:val="00EE7C53"/>
    <w:rsid w:val="00EF01D1"/>
    <w:rsid w:val="00EF06F5"/>
    <w:rsid w:val="00EF0A7F"/>
    <w:rsid w:val="00EF11AF"/>
    <w:rsid w:val="00EF139F"/>
    <w:rsid w:val="00EF159F"/>
    <w:rsid w:val="00EF189E"/>
    <w:rsid w:val="00EF18D9"/>
    <w:rsid w:val="00EF1BBF"/>
    <w:rsid w:val="00EF1DCB"/>
    <w:rsid w:val="00EF20C4"/>
    <w:rsid w:val="00EF250C"/>
    <w:rsid w:val="00EF283E"/>
    <w:rsid w:val="00EF2856"/>
    <w:rsid w:val="00EF2C7E"/>
    <w:rsid w:val="00EF3091"/>
    <w:rsid w:val="00EF363F"/>
    <w:rsid w:val="00EF369A"/>
    <w:rsid w:val="00EF3D93"/>
    <w:rsid w:val="00EF43C5"/>
    <w:rsid w:val="00EF45CA"/>
    <w:rsid w:val="00EF4744"/>
    <w:rsid w:val="00EF4CA1"/>
    <w:rsid w:val="00EF5075"/>
    <w:rsid w:val="00EF517D"/>
    <w:rsid w:val="00EF5229"/>
    <w:rsid w:val="00EF626C"/>
    <w:rsid w:val="00EF6312"/>
    <w:rsid w:val="00EF64C3"/>
    <w:rsid w:val="00EF6598"/>
    <w:rsid w:val="00EF6C25"/>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4FC"/>
    <w:rsid w:val="00F02765"/>
    <w:rsid w:val="00F027B8"/>
    <w:rsid w:val="00F027C6"/>
    <w:rsid w:val="00F03136"/>
    <w:rsid w:val="00F0383A"/>
    <w:rsid w:val="00F03A1F"/>
    <w:rsid w:val="00F03F7B"/>
    <w:rsid w:val="00F03FBA"/>
    <w:rsid w:val="00F04532"/>
    <w:rsid w:val="00F04561"/>
    <w:rsid w:val="00F0496D"/>
    <w:rsid w:val="00F04982"/>
    <w:rsid w:val="00F049FF"/>
    <w:rsid w:val="00F04DA6"/>
    <w:rsid w:val="00F04FD4"/>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3B80"/>
    <w:rsid w:val="00F14784"/>
    <w:rsid w:val="00F1495C"/>
    <w:rsid w:val="00F149B2"/>
    <w:rsid w:val="00F14FCD"/>
    <w:rsid w:val="00F15C2E"/>
    <w:rsid w:val="00F15D65"/>
    <w:rsid w:val="00F16015"/>
    <w:rsid w:val="00F162D8"/>
    <w:rsid w:val="00F16A2D"/>
    <w:rsid w:val="00F16ADF"/>
    <w:rsid w:val="00F16C35"/>
    <w:rsid w:val="00F16D08"/>
    <w:rsid w:val="00F17103"/>
    <w:rsid w:val="00F1712E"/>
    <w:rsid w:val="00F171B7"/>
    <w:rsid w:val="00F17866"/>
    <w:rsid w:val="00F17D37"/>
    <w:rsid w:val="00F20910"/>
    <w:rsid w:val="00F20F5B"/>
    <w:rsid w:val="00F21114"/>
    <w:rsid w:val="00F2116F"/>
    <w:rsid w:val="00F2148C"/>
    <w:rsid w:val="00F21748"/>
    <w:rsid w:val="00F22757"/>
    <w:rsid w:val="00F22C65"/>
    <w:rsid w:val="00F22E1D"/>
    <w:rsid w:val="00F22E30"/>
    <w:rsid w:val="00F2304B"/>
    <w:rsid w:val="00F230E9"/>
    <w:rsid w:val="00F23194"/>
    <w:rsid w:val="00F23264"/>
    <w:rsid w:val="00F23468"/>
    <w:rsid w:val="00F23606"/>
    <w:rsid w:val="00F23880"/>
    <w:rsid w:val="00F239B8"/>
    <w:rsid w:val="00F23A76"/>
    <w:rsid w:val="00F23F37"/>
    <w:rsid w:val="00F242EB"/>
    <w:rsid w:val="00F247A0"/>
    <w:rsid w:val="00F24954"/>
    <w:rsid w:val="00F253D6"/>
    <w:rsid w:val="00F2602C"/>
    <w:rsid w:val="00F260FE"/>
    <w:rsid w:val="00F2681C"/>
    <w:rsid w:val="00F26A92"/>
    <w:rsid w:val="00F270C8"/>
    <w:rsid w:val="00F274FF"/>
    <w:rsid w:val="00F278C0"/>
    <w:rsid w:val="00F27A6B"/>
    <w:rsid w:val="00F27C04"/>
    <w:rsid w:val="00F27D47"/>
    <w:rsid w:val="00F27DF7"/>
    <w:rsid w:val="00F3000B"/>
    <w:rsid w:val="00F304E2"/>
    <w:rsid w:val="00F3124B"/>
    <w:rsid w:val="00F31440"/>
    <w:rsid w:val="00F31B22"/>
    <w:rsid w:val="00F324D2"/>
    <w:rsid w:val="00F32901"/>
    <w:rsid w:val="00F32AE3"/>
    <w:rsid w:val="00F32E68"/>
    <w:rsid w:val="00F33B8C"/>
    <w:rsid w:val="00F33BFF"/>
    <w:rsid w:val="00F349CC"/>
    <w:rsid w:val="00F3554C"/>
    <w:rsid w:val="00F36251"/>
    <w:rsid w:val="00F363C2"/>
    <w:rsid w:val="00F36849"/>
    <w:rsid w:val="00F3698A"/>
    <w:rsid w:val="00F36E43"/>
    <w:rsid w:val="00F3732D"/>
    <w:rsid w:val="00F3739C"/>
    <w:rsid w:val="00F376C2"/>
    <w:rsid w:val="00F37853"/>
    <w:rsid w:val="00F37AD0"/>
    <w:rsid w:val="00F37BCA"/>
    <w:rsid w:val="00F37CEC"/>
    <w:rsid w:val="00F37EF0"/>
    <w:rsid w:val="00F37F1E"/>
    <w:rsid w:val="00F4003D"/>
    <w:rsid w:val="00F403B5"/>
    <w:rsid w:val="00F4057F"/>
    <w:rsid w:val="00F408F8"/>
    <w:rsid w:val="00F40A30"/>
    <w:rsid w:val="00F40F4B"/>
    <w:rsid w:val="00F4102F"/>
    <w:rsid w:val="00F41322"/>
    <w:rsid w:val="00F413A3"/>
    <w:rsid w:val="00F4186F"/>
    <w:rsid w:val="00F41954"/>
    <w:rsid w:val="00F41C07"/>
    <w:rsid w:val="00F41E85"/>
    <w:rsid w:val="00F429BC"/>
    <w:rsid w:val="00F42BBA"/>
    <w:rsid w:val="00F431D1"/>
    <w:rsid w:val="00F43FFF"/>
    <w:rsid w:val="00F44C26"/>
    <w:rsid w:val="00F456AD"/>
    <w:rsid w:val="00F457AC"/>
    <w:rsid w:val="00F457C4"/>
    <w:rsid w:val="00F457F8"/>
    <w:rsid w:val="00F459FC"/>
    <w:rsid w:val="00F45B41"/>
    <w:rsid w:val="00F46F48"/>
    <w:rsid w:val="00F47012"/>
    <w:rsid w:val="00F4721B"/>
    <w:rsid w:val="00F47765"/>
    <w:rsid w:val="00F47AE5"/>
    <w:rsid w:val="00F47D54"/>
    <w:rsid w:val="00F47F65"/>
    <w:rsid w:val="00F47F91"/>
    <w:rsid w:val="00F50016"/>
    <w:rsid w:val="00F501D2"/>
    <w:rsid w:val="00F503B5"/>
    <w:rsid w:val="00F503F5"/>
    <w:rsid w:val="00F5050A"/>
    <w:rsid w:val="00F506EE"/>
    <w:rsid w:val="00F5088F"/>
    <w:rsid w:val="00F50AA6"/>
    <w:rsid w:val="00F50D56"/>
    <w:rsid w:val="00F50E35"/>
    <w:rsid w:val="00F50F60"/>
    <w:rsid w:val="00F51464"/>
    <w:rsid w:val="00F51BB9"/>
    <w:rsid w:val="00F51C93"/>
    <w:rsid w:val="00F51D94"/>
    <w:rsid w:val="00F51E60"/>
    <w:rsid w:val="00F51F4B"/>
    <w:rsid w:val="00F526CF"/>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7CC"/>
    <w:rsid w:val="00F579B5"/>
    <w:rsid w:val="00F57C90"/>
    <w:rsid w:val="00F57F74"/>
    <w:rsid w:val="00F60328"/>
    <w:rsid w:val="00F6077A"/>
    <w:rsid w:val="00F60C20"/>
    <w:rsid w:val="00F60DED"/>
    <w:rsid w:val="00F612EE"/>
    <w:rsid w:val="00F6134F"/>
    <w:rsid w:val="00F61669"/>
    <w:rsid w:val="00F61AF0"/>
    <w:rsid w:val="00F61B18"/>
    <w:rsid w:val="00F626BF"/>
    <w:rsid w:val="00F62A8D"/>
    <w:rsid w:val="00F62CF8"/>
    <w:rsid w:val="00F62FD9"/>
    <w:rsid w:val="00F6365A"/>
    <w:rsid w:val="00F63BCF"/>
    <w:rsid w:val="00F645A9"/>
    <w:rsid w:val="00F64945"/>
    <w:rsid w:val="00F64B43"/>
    <w:rsid w:val="00F64D1C"/>
    <w:rsid w:val="00F64DF3"/>
    <w:rsid w:val="00F64F99"/>
    <w:rsid w:val="00F64FDE"/>
    <w:rsid w:val="00F65390"/>
    <w:rsid w:val="00F6543A"/>
    <w:rsid w:val="00F65C16"/>
    <w:rsid w:val="00F65E9A"/>
    <w:rsid w:val="00F668E4"/>
    <w:rsid w:val="00F66F8D"/>
    <w:rsid w:val="00F6735F"/>
    <w:rsid w:val="00F700CC"/>
    <w:rsid w:val="00F70137"/>
    <w:rsid w:val="00F70220"/>
    <w:rsid w:val="00F70626"/>
    <w:rsid w:val="00F70735"/>
    <w:rsid w:val="00F70C1F"/>
    <w:rsid w:val="00F71544"/>
    <w:rsid w:val="00F71E99"/>
    <w:rsid w:val="00F71F6C"/>
    <w:rsid w:val="00F72033"/>
    <w:rsid w:val="00F720C5"/>
    <w:rsid w:val="00F72385"/>
    <w:rsid w:val="00F72950"/>
    <w:rsid w:val="00F72A5A"/>
    <w:rsid w:val="00F72BE7"/>
    <w:rsid w:val="00F736CE"/>
    <w:rsid w:val="00F73AB4"/>
    <w:rsid w:val="00F73AE2"/>
    <w:rsid w:val="00F73C4F"/>
    <w:rsid w:val="00F73C70"/>
    <w:rsid w:val="00F73CED"/>
    <w:rsid w:val="00F74053"/>
    <w:rsid w:val="00F7442B"/>
    <w:rsid w:val="00F75509"/>
    <w:rsid w:val="00F759EB"/>
    <w:rsid w:val="00F75C5D"/>
    <w:rsid w:val="00F7616F"/>
    <w:rsid w:val="00F765B6"/>
    <w:rsid w:val="00F76815"/>
    <w:rsid w:val="00F768F1"/>
    <w:rsid w:val="00F76946"/>
    <w:rsid w:val="00F76DB7"/>
    <w:rsid w:val="00F7730A"/>
    <w:rsid w:val="00F77502"/>
    <w:rsid w:val="00F77799"/>
    <w:rsid w:val="00F77B8A"/>
    <w:rsid w:val="00F803AA"/>
    <w:rsid w:val="00F803AD"/>
    <w:rsid w:val="00F81103"/>
    <w:rsid w:val="00F81A78"/>
    <w:rsid w:val="00F820CD"/>
    <w:rsid w:val="00F82609"/>
    <w:rsid w:val="00F82C54"/>
    <w:rsid w:val="00F83207"/>
    <w:rsid w:val="00F837A5"/>
    <w:rsid w:val="00F837C2"/>
    <w:rsid w:val="00F839C2"/>
    <w:rsid w:val="00F839D8"/>
    <w:rsid w:val="00F83E7A"/>
    <w:rsid w:val="00F83E86"/>
    <w:rsid w:val="00F84235"/>
    <w:rsid w:val="00F8476D"/>
    <w:rsid w:val="00F8493C"/>
    <w:rsid w:val="00F84F78"/>
    <w:rsid w:val="00F85E3E"/>
    <w:rsid w:val="00F866D2"/>
    <w:rsid w:val="00F86C1F"/>
    <w:rsid w:val="00F86F79"/>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4F1"/>
    <w:rsid w:val="00F93B9D"/>
    <w:rsid w:val="00F93F22"/>
    <w:rsid w:val="00F94265"/>
    <w:rsid w:val="00F951E5"/>
    <w:rsid w:val="00F953F1"/>
    <w:rsid w:val="00F96AD7"/>
    <w:rsid w:val="00F96BF6"/>
    <w:rsid w:val="00F973C9"/>
    <w:rsid w:val="00F97833"/>
    <w:rsid w:val="00FA0055"/>
    <w:rsid w:val="00FA0407"/>
    <w:rsid w:val="00FA0433"/>
    <w:rsid w:val="00FA19E2"/>
    <w:rsid w:val="00FA1E84"/>
    <w:rsid w:val="00FA25C7"/>
    <w:rsid w:val="00FA29F4"/>
    <w:rsid w:val="00FA3155"/>
    <w:rsid w:val="00FA35AD"/>
    <w:rsid w:val="00FA3738"/>
    <w:rsid w:val="00FA38AC"/>
    <w:rsid w:val="00FA3AB0"/>
    <w:rsid w:val="00FA402D"/>
    <w:rsid w:val="00FA4124"/>
    <w:rsid w:val="00FA419F"/>
    <w:rsid w:val="00FA446E"/>
    <w:rsid w:val="00FA466E"/>
    <w:rsid w:val="00FA471D"/>
    <w:rsid w:val="00FA4EE3"/>
    <w:rsid w:val="00FA4FC3"/>
    <w:rsid w:val="00FA5323"/>
    <w:rsid w:val="00FA561D"/>
    <w:rsid w:val="00FA59BA"/>
    <w:rsid w:val="00FA6222"/>
    <w:rsid w:val="00FA6877"/>
    <w:rsid w:val="00FA6FED"/>
    <w:rsid w:val="00FA7044"/>
    <w:rsid w:val="00FA716B"/>
    <w:rsid w:val="00FA72CF"/>
    <w:rsid w:val="00FA72E8"/>
    <w:rsid w:val="00FA746D"/>
    <w:rsid w:val="00FA7569"/>
    <w:rsid w:val="00FA7DD1"/>
    <w:rsid w:val="00FB02C3"/>
    <w:rsid w:val="00FB0D44"/>
    <w:rsid w:val="00FB179A"/>
    <w:rsid w:val="00FB1AE5"/>
    <w:rsid w:val="00FB1CCB"/>
    <w:rsid w:val="00FB25DA"/>
    <w:rsid w:val="00FB294E"/>
    <w:rsid w:val="00FB2FCF"/>
    <w:rsid w:val="00FB3958"/>
    <w:rsid w:val="00FB3ADA"/>
    <w:rsid w:val="00FB4037"/>
    <w:rsid w:val="00FB4200"/>
    <w:rsid w:val="00FB4252"/>
    <w:rsid w:val="00FB47FF"/>
    <w:rsid w:val="00FB4823"/>
    <w:rsid w:val="00FB4F86"/>
    <w:rsid w:val="00FB5073"/>
    <w:rsid w:val="00FB5117"/>
    <w:rsid w:val="00FB5527"/>
    <w:rsid w:val="00FB5558"/>
    <w:rsid w:val="00FB5EB6"/>
    <w:rsid w:val="00FB61C2"/>
    <w:rsid w:val="00FB6228"/>
    <w:rsid w:val="00FB652C"/>
    <w:rsid w:val="00FB6724"/>
    <w:rsid w:val="00FB67BC"/>
    <w:rsid w:val="00FB6B48"/>
    <w:rsid w:val="00FB705D"/>
    <w:rsid w:val="00FB70E7"/>
    <w:rsid w:val="00FB7459"/>
    <w:rsid w:val="00FB7B71"/>
    <w:rsid w:val="00FB7CED"/>
    <w:rsid w:val="00FB7E4C"/>
    <w:rsid w:val="00FC0215"/>
    <w:rsid w:val="00FC0766"/>
    <w:rsid w:val="00FC0A3A"/>
    <w:rsid w:val="00FC0A9D"/>
    <w:rsid w:val="00FC0CD0"/>
    <w:rsid w:val="00FC1307"/>
    <w:rsid w:val="00FC1A96"/>
    <w:rsid w:val="00FC22A5"/>
    <w:rsid w:val="00FC2339"/>
    <w:rsid w:val="00FC2655"/>
    <w:rsid w:val="00FC2759"/>
    <w:rsid w:val="00FC3C20"/>
    <w:rsid w:val="00FC3DEC"/>
    <w:rsid w:val="00FC3E28"/>
    <w:rsid w:val="00FC3F89"/>
    <w:rsid w:val="00FC4027"/>
    <w:rsid w:val="00FC415C"/>
    <w:rsid w:val="00FC4E3B"/>
    <w:rsid w:val="00FC5155"/>
    <w:rsid w:val="00FC5317"/>
    <w:rsid w:val="00FC5A76"/>
    <w:rsid w:val="00FC6956"/>
    <w:rsid w:val="00FC6BA9"/>
    <w:rsid w:val="00FC72E2"/>
    <w:rsid w:val="00FC75EB"/>
    <w:rsid w:val="00FC76FD"/>
    <w:rsid w:val="00FC785F"/>
    <w:rsid w:val="00FC7AE6"/>
    <w:rsid w:val="00FD0030"/>
    <w:rsid w:val="00FD03E8"/>
    <w:rsid w:val="00FD0502"/>
    <w:rsid w:val="00FD0820"/>
    <w:rsid w:val="00FD0E46"/>
    <w:rsid w:val="00FD16F9"/>
    <w:rsid w:val="00FD1738"/>
    <w:rsid w:val="00FD17EC"/>
    <w:rsid w:val="00FD1A8F"/>
    <w:rsid w:val="00FD224F"/>
    <w:rsid w:val="00FD2673"/>
    <w:rsid w:val="00FD2EC8"/>
    <w:rsid w:val="00FD4568"/>
    <w:rsid w:val="00FD49BF"/>
    <w:rsid w:val="00FD4B4F"/>
    <w:rsid w:val="00FD5A1F"/>
    <w:rsid w:val="00FD6202"/>
    <w:rsid w:val="00FD6954"/>
    <w:rsid w:val="00FD6B0D"/>
    <w:rsid w:val="00FD6B39"/>
    <w:rsid w:val="00FD6B44"/>
    <w:rsid w:val="00FD6ED1"/>
    <w:rsid w:val="00FD6F64"/>
    <w:rsid w:val="00FD7041"/>
    <w:rsid w:val="00FD73E9"/>
    <w:rsid w:val="00FD7501"/>
    <w:rsid w:val="00FD76E3"/>
    <w:rsid w:val="00FD79E0"/>
    <w:rsid w:val="00FE0078"/>
    <w:rsid w:val="00FE0400"/>
    <w:rsid w:val="00FE0600"/>
    <w:rsid w:val="00FE07D3"/>
    <w:rsid w:val="00FE0A21"/>
    <w:rsid w:val="00FE105D"/>
    <w:rsid w:val="00FE115B"/>
    <w:rsid w:val="00FE1782"/>
    <w:rsid w:val="00FE18B7"/>
    <w:rsid w:val="00FE1CBD"/>
    <w:rsid w:val="00FE1D31"/>
    <w:rsid w:val="00FE1D68"/>
    <w:rsid w:val="00FE2AE9"/>
    <w:rsid w:val="00FE2BF3"/>
    <w:rsid w:val="00FE2D12"/>
    <w:rsid w:val="00FE322C"/>
    <w:rsid w:val="00FE33DE"/>
    <w:rsid w:val="00FE3640"/>
    <w:rsid w:val="00FE37C7"/>
    <w:rsid w:val="00FE3F3F"/>
    <w:rsid w:val="00FE4F46"/>
    <w:rsid w:val="00FE50DB"/>
    <w:rsid w:val="00FE5939"/>
    <w:rsid w:val="00FE59BC"/>
    <w:rsid w:val="00FE5BC9"/>
    <w:rsid w:val="00FE5F6E"/>
    <w:rsid w:val="00FE6446"/>
    <w:rsid w:val="00FE6541"/>
    <w:rsid w:val="00FE6AB7"/>
    <w:rsid w:val="00FE6AF4"/>
    <w:rsid w:val="00FE7049"/>
    <w:rsid w:val="00FE70F4"/>
    <w:rsid w:val="00FE719D"/>
    <w:rsid w:val="00FE77BB"/>
    <w:rsid w:val="00FE78F7"/>
    <w:rsid w:val="00FF03CF"/>
    <w:rsid w:val="00FF05F7"/>
    <w:rsid w:val="00FF06F8"/>
    <w:rsid w:val="00FF084C"/>
    <w:rsid w:val="00FF09D9"/>
    <w:rsid w:val="00FF0C4E"/>
    <w:rsid w:val="00FF1023"/>
    <w:rsid w:val="00FF14FC"/>
    <w:rsid w:val="00FF1912"/>
    <w:rsid w:val="00FF1DDD"/>
    <w:rsid w:val="00FF22B8"/>
    <w:rsid w:val="00FF288E"/>
    <w:rsid w:val="00FF2D48"/>
    <w:rsid w:val="00FF2DB8"/>
    <w:rsid w:val="00FF2DCB"/>
    <w:rsid w:val="00FF393E"/>
    <w:rsid w:val="00FF3B43"/>
    <w:rsid w:val="00FF3B44"/>
    <w:rsid w:val="00FF404D"/>
    <w:rsid w:val="00FF41CB"/>
    <w:rsid w:val="00FF41CD"/>
    <w:rsid w:val="00FF4EB6"/>
    <w:rsid w:val="00FF51EF"/>
    <w:rsid w:val="00FF5274"/>
    <w:rsid w:val="00FF52D5"/>
    <w:rsid w:val="00FF5535"/>
    <w:rsid w:val="00FF593C"/>
    <w:rsid w:val="00FF5E0B"/>
    <w:rsid w:val="00FF5FD7"/>
    <w:rsid w:val="00FF6748"/>
    <w:rsid w:val="00FF6840"/>
    <w:rsid w:val="00FF6BB7"/>
    <w:rsid w:val="00FF6D65"/>
    <w:rsid w:val="00FF6FE2"/>
    <w:rsid w:val="00FF7220"/>
    <w:rsid w:val="00FF74E4"/>
    <w:rsid w:val="00FF7768"/>
    <w:rsid w:val="00FF7DFE"/>
    <w:rsid w:val="00FF7E6A"/>
    <w:rsid w:val="02178F58"/>
    <w:rsid w:val="024610DA"/>
    <w:rsid w:val="02B380BF"/>
    <w:rsid w:val="03F2F579"/>
    <w:rsid w:val="055A5DA7"/>
    <w:rsid w:val="06E12D0F"/>
    <w:rsid w:val="072734E8"/>
    <w:rsid w:val="09A9C3C4"/>
    <w:rsid w:val="09B833CE"/>
    <w:rsid w:val="09D41AD1"/>
    <w:rsid w:val="0A067EED"/>
    <w:rsid w:val="0A75DAA2"/>
    <w:rsid w:val="0AB915BA"/>
    <w:rsid w:val="0AF22039"/>
    <w:rsid w:val="0C1B659E"/>
    <w:rsid w:val="0C5B39A7"/>
    <w:rsid w:val="0C772702"/>
    <w:rsid w:val="0D9FDD89"/>
    <w:rsid w:val="0DBDE85A"/>
    <w:rsid w:val="0E0D2DD4"/>
    <w:rsid w:val="0F22A788"/>
    <w:rsid w:val="0F5F27BF"/>
    <w:rsid w:val="10273A1B"/>
    <w:rsid w:val="11468B02"/>
    <w:rsid w:val="115B8639"/>
    <w:rsid w:val="122CF098"/>
    <w:rsid w:val="13019538"/>
    <w:rsid w:val="13623359"/>
    <w:rsid w:val="13C1186E"/>
    <w:rsid w:val="1497B892"/>
    <w:rsid w:val="14B04333"/>
    <w:rsid w:val="15964FF6"/>
    <w:rsid w:val="1720D83F"/>
    <w:rsid w:val="1936239D"/>
    <w:rsid w:val="19C53900"/>
    <w:rsid w:val="1B2FCF0E"/>
    <w:rsid w:val="1B93DE37"/>
    <w:rsid w:val="1C1E0DFA"/>
    <w:rsid w:val="1C495553"/>
    <w:rsid w:val="1C894784"/>
    <w:rsid w:val="1CC0BB9D"/>
    <w:rsid w:val="1DA12C70"/>
    <w:rsid w:val="1DA33931"/>
    <w:rsid w:val="1DB72302"/>
    <w:rsid w:val="1E8E885A"/>
    <w:rsid w:val="1EDD8506"/>
    <w:rsid w:val="2001D52D"/>
    <w:rsid w:val="204D07EA"/>
    <w:rsid w:val="20D2B12F"/>
    <w:rsid w:val="21B48480"/>
    <w:rsid w:val="21F0206A"/>
    <w:rsid w:val="21F59B7B"/>
    <w:rsid w:val="220D0119"/>
    <w:rsid w:val="239ED944"/>
    <w:rsid w:val="23F3215D"/>
    <w:rsid w:val="243CF0E1"/>
    <w:rsid w:val="24D7ECB3"/>
    <w:rsid w:val="2574781A"/>
    <w:rsid w:val="25C455DC"/>
    <w:rsid w:val="25FB2F1A"/>
    <w:rsid w:val="265E40BF"/>
    <w:rsid w:val="265E98B6"/>
    <w:rsid w:val="2739C748"/>
    <w:rsid w:val="2767664E"/>
    <w:rsid w:val="27B8C7E6"/>
    <w:rsid w:val="2866445B"/>
    <w:rsid w:val="28A46FEF"/>
    <w:rsid w:val="28B96D22"/>
    <w:rsid w:val="290792E4"/>
    <w:rsid w:val="294FDC4B"/>
    <w:rsid w:val="2963AB14"/>
    <w:rsid w:val="29ACD72A"/>
    <w:rsid w:val="29DF5B64"/>
    <w:rsid w:val="29ED6EAA"/>
    <w:rsid w:val="2B54DF3D"/>
    <w:rsid w:val="2C2D912A"/>
    <w:rsid w:val="2C92084E"/>
    <w:rsid w:val="2CAF3061"/>
    <w:rsid w:val="2D99D0A6"/>
    <w:rsid w:val="2DBDD2E6"/>
    <w:rsid w:val="2E060923"/>
    <w:rsid w:val="2EBE23D1"/>
    <w:rsid w:val="30BF78AE"/>
    <w:rsid w:val="336DC80D"/>
    <w:rsid w:val="34BD0EBB"/>
    <w:rsid w:val="34EDD85A"/>
    <w:rsid w:val="3622C07E"/>
    <w:rsid w:val="36876979"/>
    <w:rsid w:val="378AFE52"/>
    <w:rsid w:val="38395EA0"/>
    <w:rsid w:val="38F7CBCB"/>
    <w:rsid w:val="3BB78E7E"/>
    <w:rsid w:val="3C7A497D"/>
    <w:rsid w:val="3CFA5E19"/>
    <w:rsid w:val="3D1D484B"/>
    <w:rsid w:val="3DAC8095"/>
    <w:rsid w:val="3E027A03"/>
    <w:rsid w:val="3E664D2A"/>
    <w:rsid w:val="3E7F6829"/>
    <w:rsid w:val="3F4A0A33"/>
    <w:rsid w:val="3FDEE1D3"/>
    <w:rsid w:val="402F158C"/>
    <w:rsid w:val="4113608B"/>
    <w:rsid w:val="412F12C3"/>
    <w:rsid w:val="416C4507"/>
    <w:rsid w:val="41841B46"/>
    <w:rsid w:val="43A13BC2"/>
    <w:rsid w:val="43D5778E"/>
    <w:rsid w:val="44FC9153"/>
    <w:rsid w:val="475AA722"/>
    <w:rsid w:val="487AD364"/>
    <w:rsid w:val="48F31E40"/>
    <w:rsid w:val="4903E402"/>
    <w:rsid w:val="49918667"/>
    <w:rsid w:val="4A335BEC"/>
    <w:rsid w:val="4AF54F64"/>
    <w:rsid w:val="4B3BEC6D"/>
    <w:rsid w:val="4B5C28E2"/>
    <w:rsid w:val="4DB6B2FF"/>
    <w:rsid w:val="4F7ABF7A"/>
    <w:rsid w:val="4FC22146"/>
    <w:rsid w:val="509BA62D"/>
    <w:rsid w:val="515777C4"/>
    <w:rsid w:val="517859AC"/>
    <w:rsid w:val="52160230"/>
    <w:rsid w:val="52927A43"/>
    <w:rsid w:val="52E9F88B"/>
    <w:rsid w:val="534A2746"/>
    <w:rsid w:val="539D8BEA"/>
    <w:rsid w:val="53FD8972"/>
    <w:rsid w:val="5422027B"/>
    <w:rsid w:val="54F83227"/>
    <w:rsid w:val="57398E8B"/>
    <w:rsid w:val="5756C7CC"/>
    <w:rsid w:val="57580603"/>
    <w:rsid w:val="587502B4"/>
    <w:rsid w:val="5B143F59"/>
    <w:rsid w:val="5CE6BF0A"/>
    <w:rsid w:val="5D858B39"/>
    <w:rsid w:val="5DE00F68"/>
    <w:rsid w:val="5E28224C"/>
    <w:rsid w:val="5EC96AB0"/>
    <w:rsid w:val="5FA763CB"/>
    <w:rsid w:val="611A0A47"/>
    <w:rsid w:val="611B19E2"/>
    <w:rsid w:val="63380106"/>
    <w:rsid w:val="6377F2B5"/>
    <w:rsid w:val="63ABA592"/>
    <w:rsid w:val="63C75D65"/>
    <w:rsid w:val="64AFF83C"/>
    <w:rsid w:val="655FE876"/>
    <w:rsid w:val="65F67F16"/>
    <w:rsid w:val="66620EDF"/>
    <w:rsid w:val="667039D9"/>
    <w:rsid w:val="66859158"/>
    <w:rsid w:val="670490C1"/>
    <w:rsid w:val="68964597"/>
    <w:rsid w:val="68B6E075"/>
    <w:rsid w:val="690CAB2E"/>
    <w:rsid w:val="6A8F2B3E"/>
    <w:rsid w:val="6A9AD8DA"/>
    <w:rsid w:val="6B38CDDE"/>
    <w:rsid w:val="6B98E28E"/>
    <w:rsid w:val="6C1A1697"/>
    <w:rsid w:val="6C2B37EA"/>
    <w:rsid w:val="6CBF0969"/>
    <w:rsid w:val="6D9B6B65"/>
    <w:rsid w:val="6E278706"/>
    <w:rsid w:val="6E283B73"/>
    <w:rsid w:val="6E95C23B"/>
    <w:rsid w:val="6E9E677B"/>
    <w:rsid w:val="6EB784B3"/>
    <w:rsid w:val="6ECBF2A0"/>
    <w:rsid w:val="6FA3C69D"/>
    <w:rsid w:val="6FD2A993"/>
    <w:rsid w:val="6FDA3D9E"/>
    <w:rsid w:val="711C42DB"/>
    <w:rsid w:val="72A6A431"/>
    <w:rsid w:val="73DE258A"/>
    <w:rsid w:val="74142E8B"/>
    <w:rsid w:val="74A5870B"/>
    <w:rsid w:val="74D4B45E"/>
    <w:rsid w:val="74D9C628"/>
    <w:rsid w:val="761373DD"/>
    <w:rsid w:val="77D2EDD6"/>
    <w:rsid w:val="77F5B351"/>
    <w:rsid w:val="7859575E"/>
    <w:rsid w:val="785BFFAC"/>
    <w:rsid w:val="79B982D3"/>
    <w:rsid w:val="7D95A9A9"/>
    <w:rsid w:val="7DD5E2C7"/>
    <w:rsid w:val="7EC0F8BD"/>
    <w:rsid w:val="7F4F18E4"/>
    <w:rsid w:val="7F86BADE"/>
    <w:rsid w:val="7FE4194F"/>
    <w:rsid w:val="7FF66A5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F03639FB-F523-424F-A14F-3B6A3A7F2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uiPriority w:val="99"/>
    <w:semiHidden/>
    <w:rsid w:val="00BD2BE3"/>
    <w:rPr>
      <w:rFonts w:ascii="Times New Roman" w:hAnsi="Times New Roman" w:cs="Times New Roman"/>
      <w:vertAlign w:val="superscript"/>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Normal"/>
    <w:next w:val="Normal"/>
    <w:rsid w:val="00BD2BE3"/>
    <w:pPr>
      <w:keepLines/>
      <w:widowControl w:val="0"/>
    </w:pPr>
    <w:rPr>
      <w:rFonts w:ascii="Arial" w:eastAsia="Times New Roman" w:hAnsi="Arial" w:cs="Arial"/>
      <w:b/>
      <w:bCs/>
      <w:sz w:val="22"/>
      <w:szCs w:val="22"/>
      <w:lang w:eastAsia="nb-NO"/>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1566B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1566BB"/>
  </w:style>
  <w:style w:type="character" w:customStyle="1" w:styleId="eop">
    <w:name w:val="eop"/>
    <w:basedOn w:val="Standardskriftforavsnitt"/>
    <w:rsid w:val="001566BB"/>
  </w:style>
  <w:style w:type="paragraph" w:customStyle="1" w:styleId="Tabellfont">
    <w:name w:val="Tabellfont"/>
    <w:basedOn w:val="Normal"/>
    <w:next w:val="Normal"/>
    <w:qFormat/>
    <w:rsid w:val="00D34A24"/>
    <w:pPr>
      <w:spacing w:after="160" w:line="252" w:lineRule="auto"/>
    </w:pPr>
    <w:rPr>
      <w:rFonts w:ascii="Aptos" w:hAnsi="Aptos"/>
      <w:color w:val="000000" w:themeColor="text1"/>
      <w:sz w:val="20"/>
      <w:szCs w:val="22"/>
    </w:rPr>
  </w:style>
  <w:style w:type="paragraph" w:customStyle="1" w:styleId="UtenmellomromNormal">
    <w:name w:val="Uten mellomrom Normal"/>
    <w:basedOn w:val="Normal"/>
    <w:next w:val="Normal"/>
    <w:qFormat/>
    <w:rsid w:val="0015258A"/>
    <w:pPr>
      <w:spacing w:line="252" w:lineRule="auto"/>
    </w:pPr>
    <w:rPr>
      <w:rFonts w:ascii="Aptos" w:eastAsia="Calibri" w:hAnsi="Aptos" w:cs="Times New Roman"/>
      <w:color w:val="000000" w:themeColor="text1"/>
      <w:sz w:val="22"/>
    </w:rPr>
  </w:style>
  <w:style w:type="character" w:customStyle="1" w:styleId="BoldNormal">
    <w:name w:val="Bold Normal"/>
    <w:qFormat/>
    <w:rsid w:val="0015258A"/>
    <w:rPr>
      <w:b/>
    </w:rPr>
  </w:style>
  <w:style w:type="character" w:customStyle="1" w:styleId="KursivNormal">
    <w:name w:val="Kursiv Normal"/>
    <w:uiPriority w:val="1"/>
    <w:qFormat/>
    <w:rsid w:val="0015258A"/>
    <w:rPr>
      <w:i/>
    </w:rPr>
  </w:style>
  <w:style w:type="paragraph" w:customStyle="1" w:styleId="TableParagraph">
    <w:name w:val="Table Paragraph"/>
    <w:basedOn w:val="Normal"/>
    <w:uiPriority w:val="1"/>
    <w:qFormat/>
    <w:rsid w:val="00941855"/>
    <w:pPr>
      <w:widowControl w:val="0"/>
      <w:autoSpaceDE w:val="0"/>
      <w:autoSpaceDN w:val="0"/>
      <w:spacing w:before="1"/>
      <w:ind w:left="108"/>
    </w:pPr>
    <w:rPr>
      <w:rFonts w:ascii="Calibri" w:eastAsia="Calibri" w:hAnsi="Calibri" w:cs="Calibri"/>
      <w:sz w:val="22"/>
      <w:szCs w:val="22"/>
      <w:lang w:val="nn-NO"/>
    </w:rPr>
  </w:style>
  <w:style w:type="paragraph" w:styleId="Merknadstekst">
    <w:name w:val="annotation text"/>
    <w:basedOn w:val="Normal"/>
    <w:link w:val="MerknadstekstTegn"/>
    <w:semiHidden/>
    <w:unhideWhenUsed/>
    <w:rPr>
      <w:sz w:val="20"/>
      <w:szCs w:val="20"/>
    </w:rPr>
  </w:style>
  <w:style w:type="character" w:customStyle="1" w:styleId="MerknadstekstTegn">
    <w:name w:val="Merknadstekst Tegn"/>
    <w:basedOn w:val="Standardskriftforavsnitt"/>
    <w:link w:val="Merknadstekst"/>
    <w:rPr>
      <w:sz w:val="20"/>
      <w:szCs w:val="20"/>
    </w:rPr>
  </w:style>
  <w:style w:type="character" w:styleId="Merknadsreferanse">
    <w:name w:val="annotation reference"/>
    <w:basedOn w:val="Standardskriftforavsnitt"/>
    <w:semiHidden/>
    <w:unhideWhenUsed/>
    <w:rPr>
      <w:sz w:val="16"/>
      <w:szCs w:val="16"/>
    </w:rPr>
  </w:style>
  <w:style w:type="character" w:styleId="Omtale">
    <w:name w:val="Mention"/>
    <w:basedOn w:val="Standardskriftforavsnitt"/>
    <w:uiPriority w:val="99"/>
    <w:unhideWhenUsed/>
    <w:rsid w:val="00243D65"/>
    <w:rPr>
      <w:color w:val="2B579A"/>
      <w:shd w:val="clear" w:color="auto" w:fill="E1DFDD"/>
    </w:rPr>
  </w:style>
  <w:style w:type="character" w:customStyle="1" w:styleId="CommentReference1">
    <w:name w:val="Comment Reference1"/>
    <w:basedOn w:val="Standardskriftforavsnitt"/>
    <w:semiHidden/>
    <w:unhideWhenUsed/>
    <w:rPr>
      <w:sz w:val="16"/>
      <w:szCs w:val="16"/>
    </w:rPr>
  </w:style>
  <w:style w:type="paragraph" w:customStyle="1" w:styleId="CommentText1">
    <w:name w:val="Comment Text1"/>
    <w:basedOn w:val="Normal"/>
    <w:link w:val="CommentTextChar1"/>
    <w:unhideWhenUsed/>
    <w:rPr>
      <w:sz w:val="20"/>
      <w:szCs w:val="20"/>
    </w:rPr>
  </w:style>
  <w:style w:type="paragraph" w:customStyle="1" w:styleId="CommentSubject2">
    <w:name w:val="Comment Subject2"/>
    <w:basedOn w:val="CommentText1"/>
    <w:next w:val="CommentText1"/>
    <w:link w:val="CommentSubjectChar1"/>
    <w:semiHidden/>
    <w:unhideWhenUsed/>
    <w:rsid w:val="00F15D65"/>
    <w:rPr>
      <w:b/>
      <w:bCs/>
    </w:rPr>
  </w:style>
  <w:style w:type="character" w:customStyle="1" w:styleId="Bold">
    <w:name w:val="Bold"/>
    <w:uiPriority w:val="1"/>
    <w:qFormat/>
    <w:rsid w:val="00481BAE"/>
    <w:rPr>
      <w:b/>
      <w:noProof w:val="0"/>
      <w:lang w:val="nb-NO"/>
    </w:rPr>
  </w:style>
  <w:style w:type="paragraph" w:customStyle="1" w:styleId="IngenmellomromNormal">
    <w:name w:val="Ingen mellomrom Normal"/>
    <w:basedOn w:val="Normal"/>
    <w:next w:val="Normal"/>
    <w:qFormat/>
    <w:rsid w:val="0093038A"/>
    <w:pPr>
      <w:spacing w:line="252" w:lineRule="auto"/>
    </w:pPr>
    <w:rPr>
      <w:rFonts w:ascii="Calibri" w:eastAsia="Times New Roman" w:hAnsi="Calibri" w:cs="Arial"/>
      <w:sz w:val="22"/>
      <w:szCs w:val="22"/>
      <w:lang w:eastAsia="nb-NO"/>
    </w:rPr>
  </w:style>
  <w:style w:type="paragraph" w:customStyle="1" w:styleId="Alfabetiskliste">
    <w:name w:val="Alfabetisk liste"/>
    <w:uiPriority w:val="14"/>
    <w:qFormat/>
    <w:rsid w:val="00A7417C"/>
    <w:pPr>
      <w:numPr>
        <w:numId w:val="18"/>
      </w:numPr>
      <w:tabs>
        <w:tab w:val="left" w:pos="357"/>
      </w:tabs>
      <w:spacing w:after="100" w:afterAutospacing="1" w:line="276" w:lineRule="auto"/>
      <w:ind w:left="357" w:hanging="357"/>
      <w:contextualSpacing/>
      <w:mirrorIndents/>
    </w:pPr>
    <w:rPr>
      <w:rFonts w:ascii="Calibri" w:hAnsi="Calibri"/>
      <w:kern w:val="22"/>
      <w:sz w:val="23"/>
      <w:szCs w:val="22"/>
    </w:rPr>
  </w:style>
  <w:style w:type="character" w:customStyle="1" w:styleId="CommentTextChar1">
    <w:name w:val="Comment Text Char1"/>
    <w:basedOn w:val="Standardskriftforavsnitt"/>
    <w:link w:val="CommentText1"/>
    <w:rsid w:val="00E23B30"/>
    <w:rPr>
      <w:sz w:val="20"/>
      <w:szCs w:val="20"/>
    </w:rPr>
  </w:style>
  <w:style w:type="character" w:customStyle="1" w:styleId="CommentSubjectChar1">
    <w:name w:val="Comment Subject Char1"/>
    <w:basedOn w:val="CommentTextChar1"/>
    <w:link w:val="CommentSubject2"/>
    <w:rsid w:val="00E23B30"/>
    <w:rPr>
      <w:b/>
      <w:bCs/>
      <w:sz w:val="20"/>
      <w:szCs w:val="20"/>
    </w:rPr>
  </w:style>
  <w:style w:type="character" w:customStyle="1" w:styleId="CommentReference10">
    <w:name w:val="Comment Reference10"/>
    <w:semiHidden/>
    <w:rsid w:val="00E23B30"/>
    <w:rPr>
      <w:rFonts w:ascii="Times New Roman" w:hAnsi="Times New Roman" w:cs="Times New Roman"/>
      <w:sz w:val="16"/>
      <w:szCs w:val="16"/>
    </w:rPr>
  </w:style>
  <w:style w:type="paragraph" w:customStyle="1" w:styleId="CommentText10">
    <w:name w:val="Comment Text10"/>
    <w:basedOn w:val="Normal"/>
    <w:rsid w:val="00E23B30"/>
    <w:pPr>
      <w:keepLines/>
      <w:widowControl w:val="0"/>
    </w:pPr>
    <w:rPr>
      <w:rFonts w:ascii="Arial" w:eastAsia="Times New Roman" w:hAnsi="Arial" w:cs="Arial"/>
      <w:sz w:val="22"/>
      <w:szCs w:val="22"/>
      <w:lang w:eastAsia="nb-NO"/>
    </w:rPr>
  </w:style>
  <w:style w:type="paragraph" w:customStyle="1" w:styleId="CommentSubject20">
    <w:name w:val="Comment Subject20"/>
    <w:basedOn w:val="CommentText10"/>
    <w:next w:val="CommentText10"/>
    <w:rsid w:val="00E23B30"/>
    <w:rPr>
      <w:b/>
      <w:bCs/>
      <w:sz w:val="20"/>
      <w:szCs w:val="20"/>
    </w:rPr>
  </w:style>
  <w:style w:type="table" w:styleId="Rutenettabelllys">
    <w:name w:val="Grid Table Light"/>
    <w:basedOn w:val="Vanligtabell"/>
    <w:uiPriority w:val="40"/>
    <w:rsid w:val="00083ABE"/>
    <w:rPr>
      <w:rFonts w:ascii="Times New Roman" w:eastAsia="Times New Roman" w:hAnsi="Times New Roman" w:cs="Times New Roman"/>
      <w:sz w:val="20"/>
      <w:szCs w:val="20"/>
      <w:lang w:eastAsia="nb-N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mmentText">
    <w:name w:val="Comment Text"/>
    <w:basedOn w:val="Normal"/>
    <w:link w:val="CommentTextChar2"/>
    <w:unhideWhenUsed/>
    <w:rsid w:val="009C61C7"/>
    <w:rPr>
      <w:sz w:val="20"/>
      <w:szCs w:val="20"/>
    </w:rPr>
  </w:style>
  <w:style w:type="character" w:customStyle="1" w:styleId="CommentTextChar2">
    <w:name w:val="Comment Text Char2"/>
    <w:basedOn w:val="Standardskriftforavsnitt"/>
    <w:link w:val="CommentText"/>
    <w:rsid w:val="009C61C7"/>
    <w:rPr>
      <w:sz w:val="20"/>
      <w:szCs w:val="20"/>
    </w:rPr>
  </w:style>
  <w:style w:type="character" w:customStyle="1" w:styleId="CommentReference">
    <w:name w:val="Comment Reference"/>
    <w:basedOn w:val="Standardskriftforavsnitt"/>
    <w:semiHidden/>
    <w:unhideWhenUsed/>
    <w:rsid w:val="009C61C7"/>
    <w:rPr>
      <w:sz w:val="16"/>
      <w:szCs w:val="16"/>
    </w:rPr>
  </w:style>
  <w:style w:type="paragraph" w:customStyle="1" w:styleId="CommentSubject">
    <w:name w:val="Comment Subject"/>
    <w:basedOn w:val="CommentText"/>
    <w:next w:val="CommentText"/>
    <w:link w:val="CommentSubjectChar2"/>
    <w:semiHidden/>
    <w:unhideWhenUsed/>
    <w:rsid w:val="009C61C7"/>
    <w:rPr>
      <w:b/>
      <w:bCs/>
    </w:rPr>
  </w:style>
  <w:style w:type="character" w:customStyle="1" w:styleId="CommentSubjectChar2">
    <w:name w:val="Comment Subject Char2"/>
    <w:basedOn w:val="CommentTextChar2"/>
    <w:link w:val="CommentSubject"/>
    <w:semiHidden/>
    <w:rsid w:val="009C61C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miljodirektoratet.no/ansvarsomrader/kjemikalier/den-norske-prioritetslista/"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miljodirektoratet.no/ansvarsomrader/kjemikalier/den-norske-prioritetslista/"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svanemerket.no/krav/trykkeri-og-trykksaker/"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svanemerket.no/krav/trykkeri-og-trykksake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anskaffelser@stortinget.no"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dfo.no/kundesider/fakturahandtering/send-faktura-til-en-kunde-av-dfo" TargetMode="External"/><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s://echa.europa.eu/candidate-list-tabl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echa.europa.eu/candidate-list-table"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idaArkivref xmlns="cb0bb0c4-1762-4fd1-8095-ee74821cdcd0">
      <Url xsi:nil="true"/>
      <Description xsi:nil="true"/>
    </sidaArkivref>
    <sidaFunksjonTaxHTField xmlns="cb0bb0c4-1762-4fd1-8095-ee74821cdcd0">
      <Terms xmlns="http://schemas.microsoft.com/office/infopath/2007/PartnerControls"/>
    </sidaFunksjonTaxHTField>
    <TaxCatchAll xmlns="cb0bb0c4-1762-4fd1-8095-ee74821cdcd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Generelt dokument" ma:contentTypeID="0x010100E597067444FA2B47AF88D105670170AD0900CF4527CD8679EE4EA6F6CBDFEE3C6EC6" ma:contentTypeVersion="35" ma:contentTypeDescription="Hovedinnholdstype for Stortingets dokumenter" ma:contentTypeScope="" ma:versionID="174e46e49f8388851d024e74eb966e0f">
  <xsd:schema xmlns:xsd="http://www.w3.org/2001/XMLSchema" xmlns:xs="http://www.w3.org/2001/XMLSchema" xmlns:p="http://schemas.microsoft.com/office/2006/metadata/properties" xmlns:ns2="cb0bb0c4-1762-4fd1-8095-ee74821cdcd0" targetNamespace="http://schemas.microsoft.com/office/2006/metadata/properties" ma:root="true" ma:fieldsID="c623c56697aa400d582502a335ee7682" ns2:_="">
    <xsd:import namespace="cb0bb0c4-1762-4fd1-8095-ee74821cdcd0"/>
    <xsd:element name="properties">
      <xsd:complexType>
        <xsd:sequence>
          <xsd:element name="documentManagement">
            <xsd:complexType>
              <xsd:all>
                <xsd:element ref="ns2:TaxCatchAll" minOccurs="0"/>
                <xsd:element ref="ns2:TaxCatchAllLabel" minOccurs="0"/>
                <xsd:element ref="ns2:sidaArkivref" minOccurs="0"/>
                <xsd:element ref="ns2:sidaFunksjon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0bb0c4-1762-4fd1-8095-ee74821cdcd0"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f3f0abcf-32da-4eb6-9dbd-5221c461b3b6}" ma:internalName="TaxCatchAll" ma:showField="CatchAllData" ma:web="3561564d-5ad4-4e89-9813-180b8ad30401">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f3f0abcf-32da-4eb6-9dbd-5221c461b3b6}" ma:internalName="TaxCatchAllLabel" ma:readOnly="true" ma:showField="CatchAllDataLabel" ma:web="3561564d-5ad4-4e89-9813-180b8ad30401">
      <xsd:complexType>
        <xsd:complexContent>
          <xsd:extension base="dms:MultiChoiceLookup">
            <xsd:sequence>
              <xsd:element name="Value" type="dms:Lookup" maxOccurs="unbounded" minOccurs="0" nillable="true"/>
            </xsd:sequence>
          </xsd:extension>
        </xsd:complexContent>
      </xsd:complexType>
    </xsd:element>
    <xsd:element name="sidaArkivref" ma:index="10" nillable="true" ma:displayName="Arkivreferanse" ma:format="Hyperlink" ma:internalName="sidaArkivref">
      <xsd:complexType>
        <xsd:complexContent>
          <xsd:extension base="dms:URL">
            <xsd:sequence>
              <xsd:element name="Url" type="dms:ValidUrl" minOccurs="0" nillable="true"/>
              <xsd:element name="Description" type="xsd:string" nillable="true"/>
            </xsd:sequence>
          </xsd:extension>
        </xsd:complexContent>
      </xsd:complexType>
    </xsd:element>
    <xsd:element name="sidaFunksjonTaxHTField" ma:index="11" nillable="true" ma:taxonomy="true" ma:internalName="sidaFunksjonTaxHTField" ma:taxonomyFieldName="sidaFunksjon" ma:displayName="Arbeidsprosess" ma:default="" ma:fieldId="{66d5306f-e16d-4c46-a097-f16713c6e38a}" ma:sspId="b029f158-55f0-4782-8078-31d5a0a9e101" ma:termSetId="8de6e289-0d41-4d98-9d09-a0cc01a1b64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b029f158-55f0-4782-8078-31d5a0a9e101" ContentTypeId="0x010100E597067444FA2B47AF88D105670170AD" PreviousValue="false"/>
</file>

<file path=customXml/itemProps1.xml><?xml version="1.0" encoding="utf-8"?>
<ds:datastoreItem xmlns:ds="http://schemas.openxmlformats.org/officeDocument/2006/customXml" ds:itemID="{DF1A5286-A43B-4E6C-864C-EB50FAA5B913}">
  <ds:schemaRefs>
    <ds:schemaRef ds:uri="http://schemas.microsoft.com/office/2006/metadata/properties"/>
    <ds:schemaRef ds:uri="http://schemas.microsoft.com/office/infopath/2007/PartnerControls"/>
    <ds:schemaRef ds:uri="cb0bb0c4-1762-4fd1-8095-ee74821cdcd0"/>
  </ds:schemaRefs>
</ds:datastoreItem>
</file>

<file path=customXml/itemProps2.xml><?xml version="1.0" encoding="utf-8"?>
<ds:datastoreItem xmlns:ds="http://schemas.openxmlformats.org/officeDocument/2006/customXml" ds:itemID="{E4B682B1-6531-4B41-9DCF-B8ACC5CC0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0bb0c4-1762-4fd1-8095-ee74821cdc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B65488-874F-4824-9582-0047D004345C}">
  <ds:schemaRefs>
    <ds:schemaRef ds:uri="http://schemas.microsoft.com/sharepoint/v3/contenttype/forms"/>
  </ds:schemaRefs>
</ds:datastoreItem>
</file>

<file path=customXml/itemProps4.xml><?xml version="1.0" encoding="utf-8"?>
<ds:datastoreItem xmlns:ds="http://schemas.openxmlformats.org/officeDocument/2006/customXml" ds:itemID="{08D0E487-851B-4E5F-A12B-16A5ABB020E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5436</Words>
  <Characters>33055</Characters>
  <Application>Microsoft Office Word</Application>
  <DocSecurity>0</DocSecurity>
  <Lines>1739</Lines>
  <Paragraphs>836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37655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Henriette Heinecke</dc:creator>
  <cp:keywords/>
  <cp:lastModifiedBy>Henriette Heinecke</cp:lastModifiedBy>
  <cp:revision>2</cp:revision>
  <dcterms:created xsi:type="dcterms:W3CDTF">2026-05-15T12:19:00Z</dcterms:created>
  <dcterms:modified xsi:type="dcterms:W3CDTF">2026-05-15T12:19:00Z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0x010100E597067444FA2B47AF88D105670170AD0900CF4527CD8679EE4EA6F6CBDFEE3C6EC6</vt:lpwstr>
  </property>
  <property fmtid="{D5CDD505-2E9C-101B-9397-08002B2CF9AE}" pid="3" name="sidaFunksjon">
    <vt:lpwstr/>
  </property>
  <property fmtid="{D5CDD505-2E9C-101B-9397-08002B2CF9AE}" pid="4" name="docLang">
    <vt:lpwstr>nb</vt:lpwstr>
  </property>
  <property fmtid="{D5CDD505-2E9C-101B-9397-08002B2CF9AE}" pid="5" name="Godkjenningsstatus">
    <vt:lpwstr>Avbrutt</vt:lpwstr>
  </property>
</Properties>
</file>